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732C3B7" w14:textId="77777777" w:rsidR="009A1B92" w:rsidRDefault="009A1B92" w:rsidP="009A1B92">
      <w:pPr>
        <w:pStyle w:val="TitleBar"/>
      </w:pPr>
      <w:bookmarkStart w:id="0" w:name="TitleEnd"/>
      <w:bookmarkStart w:id="1" w:name="_Toc220561029"/>
      <w:bookmarkStart w:id="2" w:name="_Toc220561222"/>
      <w:bookmarkStart w:id="3" w:name="_Toc220561550"/>
      <w:bookmarkStart w:id="4" w:name="_Toc220561870"/>
      <w:bookmarkStart w:id="5" w:name="_Toc220562308"/>
      <w:bookmarkStart w:id="6" w:name="_Toc220562598"/>
      <w:bookmarkEnd w:id="0"/>
    </w:p>
    <w:p w14:paraId="4732C3B8" w14:textId="77777777" w:rsidR="009A1B92" w:rsidRDefault="009A1B92" w:rsidP="009A1B92">
      <w:pPr>
        <w:pStyle w:val="Title-Major"/>
        <w:ind w:left="0"/>
        <w:jc w:val="center"/>
        <w:rPr>
          <w:b/>
        </w:rPr>
      </w:pPr>
    </w:p>
    <w:p w14:paraId="4732C3B9" w14:textId="1D6E3898" w:rsidR="00F93716" w:rsidRDefault="00B80AE5" w:rsidP="00F93716">
      <w:pPr>
        <w:pStyle w:val="Title-Major"/>
        <w:ind w:left="0"/>
        <w:jc w:val="center"/>
        <w:rPr>
          <w:b/>
          <w:color w:val="215868" w:themeColor="accent5" w:themeShade="80"/>
        </w:rPr>
      </w:pPr>
      <w:r>
        <w:rPr>
          <w:b/>
          <w:color w:val="215868" w:themeColor="accent5" w:themeShade="80"/>
        </w:rPr>
        <w:t>CCS</w:t>
      </w:r>
    </w:p>
    <w:p w14:paraId="7EA1217A" w14:textId="672E42DC" w:rsidR="007F6EBC" w:rsidRPr="001165BC" w:rsidRDefault="007F6EBC" w:rsidP="00F93716">
      <w:pPr>
        <w:pStyle w:val="Title-Major"/>
        <w:ind w:left="0"/>
        <w:jc w:val="center"/>
        <w:rPr>
          <w:b/>
          <w:color w:val="215868" w:themeColor="accent5" w:themeShade="80"/>
        </w:rPr>
      </w:pPr>
      <w:r>
        <w:rPr>
          <w:b/>
          <w:color w:val="215868" w:themeColor="accent5" w:themeShade="80"/>
        </w:rPr>
        <w:t>24B</w:t>
      </w:r>
    </w:p>
    <w:p w14:paraId="4732C3BA" w14:textId="77777777" w:rsidR="009A1B92" w:rsidRPr="00EB64B6" w:rsidRDefault="009A1B92" w:rsidP="009A1B92">
      <w:pPr>
        <w:pStyle w:val="BodyText"/>
        <w:jc w:val="center"/>
        <w:rPr>
          <w:color w:val="215868"/>
        </w:rPr>
      </w:pPr>
    </w:p>
    <w:p w14:paraId="4732C3BB" w14:textId="5EAB2BEB" w:rsidR="009A1B92" w:rsidRPr="00EB64B6" w:rsidRDefault="009A1B92" w:rsidP="009A1B92">
      <w:pPr>
        <w:jc w:val="center"/>
        <w:rPr>
          <w:b/>
          <w:color w:val="215868"/>
          <w:sz w:val="44"/>
          <w:szCs w:val="44"/>
        </w:rPr>
      </w:pPr>
      <w:r w:rsidRPr="00EB64B6">
        <w:rPr>
          <w:b/>
          <w:color w:val="215868"/>
          <w:sz w:val="44"/>
          <w:szCs w:val="44"/>
        </w:rPr>
        <w:t>4.2.2.6 Manage Deposit Charges</w:t>
      </w:r>
    </w:p>
    <w:p w14:paraId="4732C3BC" w14:textId="77777777" w:rsidR="009A1B92" w:rsidRDefault="009A1B92" w:rsidP="009A1B92"/>
    <w:p w14:paraId="4732C3BD" w14:textId="77777777" w:rsidR="009A1B92" w:rsidRDefault="009A1B92" w:rsidP="009A1B92"/>
    <w:p w14:paraId="4732C3BE" w14:textId="77777777" w:rsidR="009A1B92" w:rsidRDefault="009A1B92" w:rsidP="009A1B92"/>
    <w:p w14:paraId="4732C3BF" w14:textId="77777777" w:rsidR="009A1B92" w:rsidRDefault="009A1B92" w:rsidP="009A1B92">
      <w:pPr>
        <w:jc w:val="center"/>
        <w:rPr>
          <w:b/>
          <w:sz w:val="44"/>
          <w:szCs w:val="44"/>
        </w:rPr>
      </w:pPr>
    </w:p>
    <w:p w14:paraId="4732C3C0" w14:textId="77777777" w:rsidR="009A1B92" w:rsidRDefault="009A1B92" w:rsidP="004470C3">
      <w:pPr>
        <w:pStyle w:val="BodyText"/>
        <w:ind w:left="0"/>
      </w:pPr>
    </w:p>
    <w:p w14:paraId="4732C3C1" w14:textId="77777777" w:rsidR="009A1B92" w:rsidRDefault="009A1B92" w:rsidP="009A1B92">
      <w:pPr>
        <w:pStyle w:val="BodyText"/>
      </w:pPr>
    </w:p>
    <w:p w14:paraId="4732C3C2" w14:textId="77777777" w:rsidR="009A1B92" w:rsidRDefault="009A1B92" w:rsidP="009A1B92">
      <w:pPr>
        <w:pStyle w:val="BodyText"/>
        <w:tabs>
          <w:tab w:val="left" w:pos="4320"/>
        </w:tabs>
        <w:spacing w:after="0"/>
      </w:pPr>
      <w:r>
        <w:t xml:space="preserve"> </w:t>
      </w:r>
    </w:p>
    <w:p w14:paraId="4732C3C3" w14:textId="77777777" w:rsidR="009A1B92" w:rsidRDefault="009A1B92" w:rsidP="009A1B92">
      <w:pPr>
        <w:pStyle w:val="BodyText"/>
        <w:tabs>
          <w:tab w:val="left" w:pos="4320"/>
        </w:tabs>
        <w:spacing w:after="0"/>
      </w:pPr>
      <w:r>
        <w:t>Creation Date:</w:t>
      </w:r>
      <w:r>
        <w:tab/>
      </w:r>
      <w:r w:rsidR="00370D3B">
        <w:t xml:space="preserve">June 17, </w:t>
      </w:r>
      <w:r>
        <w:t>20</w:t>
      </w:r>
      <w:r w:rsidR="00370D3B">
        <w:t>09</w:t>
      </w:r>
    </w:p>
    <w:p w14:paraId="4732C3C4" w14:textId="70098DD1" w:rsidR="009A1B92" w:rsidRDefault="009A1B92" w:rsidP="009A1B92">
      <w:pPr>
        <w:pStyle w:val="BodyText"/>
        <w:tabs>
          <w:tab w:val="left" w:pos="4320"/>
        </w:tabs>
        <w:spacing w:after="0"/>
      </w:pPr>
      <w:r>
        <w:t>Last Updated:</w:t>
      </w:r>
      <w:r>
        <w:tab/>
      </w:r>
      <w:r w:rsidR="0075729A">
        <w:fldChar w:fldCharType="begin"/>
      </w:r>
      <w:r w:rsidR="0075729A">
        <w:instrText xml:space="preserve"> DATE \@ "MMMM d, yyyy" </w:instrText>
      </w:r>
      <w:r w:rsidR="0075729A">
        <w:fldChar w:fldCharType="separate"/>
      </w:r>
      <w:r w:rsidR="006325CC">
        <w:rPr>
          <w:noProof/>
        </w:rPr>
        <w:t>January 21, 2025</w:t>
      </w:r>
      <w:r w:rsidR="0075729A">
        <w:fldChar w:fldCharType="end"/>
      </w:r>
    </w:p>
    <w:p w14:paraId="4732C3C5" w14:textId="77777777" w:rsidR="009A1B92" w:rsidRDefault="009A1B92" w:rsidP="009A1B92">
      <w:pPr>
        <w:pStyle w:val="Note"/>
        <w:numPr>
          <w:ilvl w:val="0"/>
          <w:numId w:val="37"/>
        </w:numPr>
      </w:pPr>
      <w:r>
        <w:rPr>
          <w:b/>
        </w:rPr>
        <w:t>Title, Subject, Last Updated Date, Reference Number</w:t>
      </w:r>
      <w:r>
        <w:t xml:space="preserve">, </w:t>
      </w:r>
      <w:r>
        <w:rPr>
          <w:b/>
        </w:rPr>
        <w:t>and</w:t>
      </w:r>
      <w:r>
        <w:t xml:space="preserve"> </w:t>
      </w:r>
      <w:r>
        <w:rPr>
          <w:b/>
        </w:rPr>
        <w:t>Version</w:t>
      </w:r>
      <w:r>
        <w:t xml:space="preserve"> are marked by a Word Bookmark so that they can be easily reproduced in the header and footer of documents.  When you change any of these values, be careful not to accidentally delete the bookmark.  </w:t>
      </w:r>
      <w:r>
        <w:rPr>
          <w:b/>
        </w:rPr>
        <w:t>You can make bookmarks visible by selecting Tools-&gt;Options…View and checking the Bookmarks option in the Show region.</w:t>
      </w:r>
    </w:p>
    <w:p w14:paraId="4732C3C6" w14:textId="77777777" w:rsidR="009A1B92" w:rsidRDefault="009A1B92" w:rsidP="009A1B92">
      <w:pPr>
        <w:pStyle w:val="BodyText"/>
        <w:tabs>
          <w:tab w:val="left" w:pos="4320"/>
        </w:tabs>
        <w:spacing w:after="0"/>
      </w:pPr>
    </w:p>
    <w:p w14:paraId="4732C3C7" w14:textId="77777777" w:rsidR="009A1B92" w:rsidRDefault="009A1B92" w:rsidP="009A1B92">
      <w:pPr>
        <w:pStyle w:val="Note"/>
        <w:numPr>
          <w:ilvl w:val="0"/>
          <w:numId w:val="38"/>
        </w:numPr>
      </w:pPr>
      <w:r>
        <w:t>To add additional approval lines, press [Tab] from the last cell in the table above.</w:t>
      </w:r>
    </w:p>
    <w:p w14:paraId="4732C3C8" w14:textId="77777777" w:rsidR="009A1B92" w:rsidRPr="00B121D9" w:rsidRDefault="009A1B92" w:rsidP="009A1B92">
      <w:pPr>
        <w:pStyle w:val="Note"/>
        <w:autoSpaceDE w:val="0"/>
        <w:autoSpaceDN w:val="0"/>
        <w:ind w:left="0" w:firstLine="0"/>
        <w:rPr>
          <w:rFonts w:ascii="Arial" w:hAnsi="Arial" w:cs="Arial"/>
          <w:b/>
          <w:bCs/>
          <w:sz w:val="40"/>
          <w:szCs w:val="40"/>
        </w:rPr>
      </w:pPr>
    </w:p>
    <w:p w14:paraId="4732C3C9" w14:textId="77777777" w:rsidR="009A1B92" w:rsidRDefault="009A1B92" w:rsidP="009A1B92">
      <w:pPr>
        <w:autoSpaceDE w:val="0"/>
        <w:autoSpaceDN w:val="0"/>
        <w:jc w:val="center"/>
        <w:rPr>
          <w:rFonts w:ascii="Arial" w:hAnsi="Arial" w:cs="Arial"/>
          <w:b/>
          <w:bCs/>
          <w:sz w:val="40"/>
          <w:szCs w:val="40"/>
        </w:rPr>
      </w:pPr>
    </w:p>
    <w:p w14:paraId="4732C3CA" w14:textId="77777777" w:rsidR="009A1B92" w:rsidRDefault="009A1B92" w:rsidP="009A1B92">
      <w:pPr>
        <w:tabs>
          <w:tab w:val="left" w:pos="2430"/>
          <w:tab w:val="left" w:pos="2520"/>
        </w:tabs>
        <w:autoSpaceDE w:val="0"/>
        <w:autoSpaceDN w:val="0"/>
        <w:jc w:val="center"/>
        <w:rPr>
          <w:rFonts w:ascii="Arial" w:hAnsi="Arial" w:cs="Arial"/>
          <w:b/>
          <w:bCs/>
          <w:sz w:val="40"/>
          <w:szCs w:val="40"/>
        </w:rPr>
      </w:pPr>
    </w:p>
    <w:p w14:paraId="4732C3CB" w14:textId="77777777" w:rsidR="009A1B92" w:rsidRDefault="00B2789A" w:rsidP="009A1B92">
      <w:pPr>
        <w:pStyle w:val="BodyText"/>
        <w:framePr w:w="10138" w:hSpace="187" w:wrap="auto" w:vAnchor="page" w:hAnchor="page" w:x="1029" w:y="9856"/>
        <w:tabs>
          <w:tab w:val="right" w:pos="9360"/>
          <w:tab w:val="right" w:pos="10080"/>
        </w:tabs>
        <w:spacing w:after="0"/>
        <w:ind w:right="-30"/>
        <w:rPr>
          <w:sz w:val="2"/>
        </w:rPr>
      </w:pPr>
      <w:r>
        <w:rPr>
          <w:noProof/>
          <w:lang w:eastAsia="en-US"/>
        </w:rPr>
        <w:fldChar w:fldCharType="begin"/>
      </w:r>
      <w:r>
        <w:rPr>
          <w:noProof/>
          <w:lang w:eastAsia="en-US"/>
        </w:rPr>
        <w:instrText xml:space="preserve">autotext "PIC Oracle Logo" \* Mergeformat </w:instrText>
      </w:r>
      <w:r>
        <w:rPr>
          <w:noProof/>
          <w:lang w:eastAsia="en-US"/>
        </w:rPr>
        <w:fldChar w:fldCharType="separate"/>
      </w:r>
      <w:r w:rsidR="00B93A03">
        <w:rPr>
          <w:noProof/>
          <w:lang w:eastAsia="en-US"/>
        </w:rPr>
        <w:drawing>
          <wp:inline distT="0" distB="0" distL="0" distR="0" wp14:anchorId="4732C899" wp14:editId="4732C89A">
            <wp:extent cx="1647825" cy="266700"/>
            <wp:effectExtent l="1905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1647825" cy="266700"/>
                    </a:xfrm>
                    <a:prstGeom prst="rect">
                      <a:avLst/>
                    </a:prstGeom>
                    <a:noFill/>
                    <a:ln w="9525">
                      <a:noFill/>
                      <a:miter lim="800000"/>
                      <a:headEnd/>
                      <a:tailEnd/>
                    </a:ln>
                  </pic:spPr>
                </pic:pic>
              </a:graphicData>
            </a:graphic>
          </wp:inline>
        </w:drawing>
      </w:r>
      <w:r w:rsidR="009A1B92">
        <w:t xml:space="preserve"> </w:t>
      </w:r>
      <w:r>
        <w:fldChar w:fldCharType="end"/>
      </w:r>
      <w:r w:rsidR="009A1B92">
        <w:tab/>
      </w:r>
    </w:p>
    <w:p w14:paraId="4732C3CC" w14:textId="77777777" w:rsidR="009A1B92" w:rsidRDefault="009A1B92" w:rsidP="009A1B92">
      <w:pPr>
        <w:autoSpaceDE w:val="0"/>
        <w:autoSpaceDN w:val="0"/>
        <w:jc w:val="center"/>
        <w:rPr>
          <w:rFonts w:ascii="Arial" w:hAnsi="Arial" w:cs="Arial"/>
          <w:b/>
          <w:bCs/>
          <w:sz w:val="40"/>
          <w:szCs w:val="40"/>
        </w:rPr>
      </w:pPr>
    </w:p>
    <w:p w14:paraId="4732C3CD" w14:textId="77777777" w:rsidR="009A1B92" w:rsidRDefault="009A1B92" w:rsidP="009A1B92">
      <w:pPr>
        <w:autoSpaceDE w:val="0"/>
        <w:autoSpaceDN w:val="0"/>
        <w:jc w:val="center"/>
        <w:rPr>
          <w:rFonts w:ascii="Arial" w:hAnsi="Arial" w:cs="Arial"/>
          <w:b/>
          <w:bCs/>
          <w:sz w:val="40"/>
          <w:szCs w:val="40"/>
        </w:rPr>
      </w:pPr>
    </w:p>
    <w:p w14:paraId="4732C3CE" w14:textId="77777777" w:rsidR="009A1B92" w:rsidRDefault="009A1B92" w:rsidP="009A1B92">
      <w:pPr>
        <w:autoSpaceDE w:val="0"/>
        <w:autoSpaceDN w:val="0"/>
        <w:jc w:val="center"/>
        <w:rPr>
          <w:rFonts w:ascii="Arial" w:hAnsi="Arial" w:cs="Arial"/>
          <w:b/>
          <w:bCs/>
          <w:sz w:val="40"/>
          <w:szCs w:val="40"/>
        </w:rPr>
      </w:pPr>
    </w:p>
    <w:p w14:paraId="4732C3CF" w14:textId="77777777" w:rsidR="009A1B92" w:rsidRDefault="009A1B92" w:rsidP="009A1B92">
      <w:pPr>
        <w:autoSpaceDE w:val="0"/>
        <w:autoSpaceDN w:val="0"/>
        <w:jc w:val="center"/>
        <w:rPr>
          <w:rFonts w:ascii="Arial" w:hAnsi="Arial" w:cs="Arial"/>
          <w:b/>
          <w:bCs/>
          <w:sz w:val="40"/>
          <w:szCs w:val="40"/>
        </w:rPr>
      </w:pPr>
    </w:p>
    <w:p w14:paraId="4732C3D0" w14:textId="77777777" w:rsidR="009A1B92" w:rsidRDefault="009A1B92" w:rsidP="009A1B92">
      <w:pPr>
        <w:autoSpaceDE w:val="0"/>
        <w:autoSpaceDN w:val="0"/>
        <w:jc w:val="center"/>
        <w:rPr>
          <w:rFonts w:ascii="Arial" w:hAnsi="Arial" w:cs="Arial"/>
          <w:b/>
          <w:bCs/>
          <w:sz w:val="40"/>
          <w:szCs w:val="40"/>
        </w:rPr>
      </w:pPr>
    </w:p>
    <w:p w14:paraId="4732C3D1" w14:textId="77777777" w:rsidR="009A1B92" w:rsidRDefault="009A1B92" w:rsidP="009A1B92">
      <w:pPr>
        <w:autoSpaceDE w:val="0"/>
        <w:autoSpaceDN w:val="0"/>
        <w:jc w:val="center"/>
        <w:rPr>
          <w:rFonts w:ascii="Arial" w:hAnsi="Arial" w:cs="Arial"/>
          <w:b/>
          <w:bCs/>
          <w:sz w:val="40"/>
          <w:szCs w:val="40"/>
        </w:rPr>
      </w:pPr>
    </w:p>
    <w:p w14:paraId="4732C3D2" w14:textId="77777777" w:rsidR="009A1B92" w:rsidRDefault="009A1B92" w:rsidP="009A1B92">
      <w:pPr>
        <w:autoSpaceDE w:val="0"/>
        <w:autoSpaceDN w:val="0"/>
        <w:jc w:val="center"/>
        <w:rPr>
          <w:rFonts w:ascii="Arial" w:hAnsi="Arial" w:cs="Arial"/>
          <w:b/>
          <w:bCs/>
          <w:sz w:val="40"/>
          <w:szCs w:val="40"/>
        </w:rPr>
      </w:pPr>
    </w:p>
    <w:p w14:paraId="4732C3D3" w14:textId="77777777" w:rsidR="009A1B92" w:rsidRDefault="009A1B92" w:rsidP="009A1B92">
      <w:pPr>
        <w:autoSpaceDE w:val="0"/>
        <w:autoSpaceDN w:val="0"/>
        <w:jc w:val="center"/>
        <w:rPr>
          <w:rFonts w:ascii="Arial" w:hAnsi="Arial" w:cs="Arial"/>
          <w:b/>
          <w:bCs/>
          <w:sz w:val="40"/>
          <w:szCs w:val="40"/>
        </w:rPr>
      </w:pPr>
    </w:p>
    <w:p w14:paraId="4732C3D4" w14:textId="71B085E4" w:rsidR="009A1B92" w:rsidRDefault="009A1B92" w:rsidP="009A1B92">
      <w:pPr>
        <w:autoSpaceDE w:val="0"/>
        <w:autoSpaceDN w:val="0"/>
        <w:adjustRightInd w:val="0"/>
        <w:rPr>
          <w:rFonts w:ascii="Arial" w:hAnsi="Arial" w:cs="Arial"/>
          <w:b/>
          <w:bCs/>
          <w:sz w:val="19"/>
          <w:szCs w:val="19"/>
          <w:lang w:eastAsia="en-US"/>
        </w:rPr>
      </w:pPr>
      <w:r>
        <w:rPr>
          <w:rFonts w:ascii="Arial" w:hAnsi="Arial" w:cs="Arial"/>
          <w:b/>
          <w:bCs/>
          <w:sz w:val="19"/>
          <w:szCs w:val="19"/>
          <w:lang w:eastAsia="en-US"/>
        </w:rPr>
        <w:t xml:space="preserve">                                                                                    Copyright © </w:t>
      </w:r>
      <w:r w:rsidR="00B80AE5">
        <w:rPr>
          <w:rFonts w:ascii="Arial" w:hAnsi="Arial" w:cs="Arial"/>
          <w:b/>
          <w:bCs/>
          <w:sz w:val="19"/>
          <w:szCs w:val="19"/>
          <w:lang w:eastAsia="en-US"/>
        </w:rPr>
        <w:t>2024</w:t>
      </w:r>
      <w:r>
        <w:rPr>
          <w:rFonts w:ascii="Arial" w:hAnsi="Arial" w:cs="Arial"/>
          <w:b/>
          <w:bCs/>
          <w:sz w:val="19"/>
          <w:szCs w:val="19"/>
          <w:lang w:eastAsia="en-US"/>
        </w:rPr>
        <w:t>, Oracle. All rights reserved.</w:t>
      </w:r>
    </w:p>
    <w:p w14:paraId="4732C3D5" w14:textId="77777777" w:rsidR="009A1B92" w:rsidRDefault="009A1B92" w:rsidP="009A1B92">
      <w:pPr>
        <w:autoSpaceDE w:val="0"/>
        <w:autoSpaceDN w:val="0"/>
        <w:adjustRightInd w:val="0"/>
        <w:rPr>
          <w:rFonts w:ascii="Arial" w:hAnsi="Arial" w:cs="Arial"/>
          <w:b/>
          <w:bCs/>
          <w:sz w:val="19"/>
          <w:szCs w:val="19"/>
          <w:lang w:eastAsia="en-US"/>
        </w:rPr>
      </w:pPr>
      <w:r>
        <w:rPr>
          <w:rFonts w:ascii="Arial" w:hAnsi="Arial" w:cs="Arial"/>
          <w:b/>
          <w:bCs/>
          <w:sz w:val="19"/>
          <w:szCs w:val="19"/>
          <w:lang w:eastAsia="en-US"/>
        </w:rPr>
        <w:t>This document is provided for information purposes only and the contents hereof are subject to change without notice.</w:t>
      </w:r>
    </w:p>
    <w:p w14:paraId="4732C3D6" w14:textId="77777777" w:rsidR="009A1B92" w:rsidRDefault="009A1B92" w:rsidP="009A1B92">
      <w:pPr>
        <w:autoSpaceDE w:val="0"/>
        <w:autoSpaceDN w:val="0"/>
        <w:adjustRightInd w:val="0"/>
        <w:rPr>
          <w:rFonts w:ascii="Arial" w:hAnsi="Arial" w:cs="Arial"/>
          <w:b/>
          <w:bCs/>
          <w:sz w:val="19"/>
          <w:szCs w:val="19"/>
          <w:lang w:eastAsia="en-US"/>
        </w:rPr>
      </w:pPr>
      <w:r>
        <w:rPr>
          <w:rFonts w:ascii="Arial" w:hAnsi="Arial" w:cs="Arial"/>
          <w:b/>
          <w:bCs/>
          <w:sz w:val="19"/>
          <w:szCs w:val="19"/>
          <w:lang w:eastAsia="en-US"/>
        </w:rPr>
        <w:t xml:space="preserve">This document is not warranted to be error-free, nor subject to any other warranties or conditions, whether expressed orally or </w:t>
      </w:r>
      <w:proofErr w:type="gramStart"/>
      <w:r>
        <w:rPr>
          <w:rFonts w:ascii="Arial" w:hAnsi="Arial" w:cs="Arial"/>
          <w:b/>
          <w:bCs/>
          <w:sz w:val="19"/>
          <w:szCs w:val="19"/>
          <w:lang w:eastAsia="en-US"/>
        </w:rPr>
        <w:t>implied</w:t>
      </w:r>
      <w:proofErr w:type="gramEnd"/>
    </w:p>
    <w:p w14:paraId="4732C3D7" w14:textId="77777777" w:rsidR="009A1B92" w:rsidRDefault="009A1B92" w:rsidP="009A1B92">
      <w:pPr>
        <w:autoSpaceDE w:val="0"/>
        <w:autoSpaceDN w:val="0"/>
        <w:adjustRightInd w:val="0"/>
        <w:rPr>
          <w:rFonts w:ascii="Arial" w:hAnsi="Arial" w:cs="Arial"/>
          <w:b/>
          <w:bCs/>
          <w:sz w:val="19"/>
          <w:szCs w:val="19"/>
          <w:lang w:eastAsia="en-US"/>
        </w:rPr>
      </w:pPr>
      <w:r>
        <w:rPr>
          <w:rFonts w:ascii="Arial" w:hAnsi="Arial" w:cs="Arial"/>
          <w:b/>
          <w:bCs/>
          <w:sz w:val="19"/>
          <w:szCs w:val="19"/>
          <w:lang w:eastAsia="en-US"/>
        </w:rPr>
        <w:t xml:space="preserve">in law, including implied warranties and conditions of merchantability or fitness for a particular purpose. We specifically disclaim </w:t>
      </w:r>
      <w:proofErr w:type="gramStart"/>
      <w:r>
        <w:rPr>
          <w:rFonts w:ascii="Arial" w:hAnsi="Arial" w:cs="Arial"/>
          <w:b/>
          <w:bCs/>
          <w:sz w:val="19"/>
          <w:szCs w:val="19"/>
          <w:lang w:eastAsia="en-US"/>
        </w:rPr>
        <w:t>any</w:t>
      </w:r>
      <w:proofErr w:type="gramEnd"/>
    </w:p>
    <w:p w14:paraId="4732C3D8" w14:textId="77777777" w:rsidR="009A1B92" w:rsidRDefault="009A1B92" w:rsidP="009A1B92">
      <w:pPr>
        <w:autoSpaceDE w:val="0"/>
        <w:autoSpaceDN w:val="0"/>
        <w:adjustRightInd w:val="0"/>
        <w:rPr>
          <w:rFonts w:ascii="Arial" w:hAnsi="Arial" w:cs="Arial"/>
          <w:b/>
          <w:bCs/>
          <w:sz w:val="19"/>
          <w:szCs w:val="19"/>
          <w:lang w:eastAsia="en-US"/>
        </w:rPr>
      </w:pPr>
      <w:r>
        <w:rPr>
          <w:rFonts w:ascii="Arial" w:hAnsi="Arial" w:cs="Arial"/>
          <w:b/>
          <w:bCs/>
          <w:sz w:val="19"/>
          <w:szCs w:val="19"/>
          <w:lang w:eastAsia="en-US"/>
        </w:rPr>
        <w:t>liability with respect to this document and no contractual obligations are formed either directly or indirectly by this document. This document</w:t>
      </w:r>
    </w:p>
    <w:p w14:paraId="4732C3D9" w14:textId="77777777" w:rsidR="009A1B92" w:rsidRDefault="009A1B92" w:rsidP="009A1B92">
      <w:pPr>
        <w:autoSpaceDE w:val="0"/>
        <w:autoSpaceDN w:val="0"/>
        <w:adjustRightInd w:val="0"/>
        <w:rPr>
          <w:rFonts w:ascii="Arial" w:hAnsi="Arial" w:cs="Arial"/>
          <w:b/>
          <w:bCs/>
          <w:sz w:val="40"/>
          <w:szCs w:val="40"/>
        </w:rPr>
      </w:pPr>
      <w:r>
        <w:rPr>
          <w:rFonts w:ascii="Arial" w:hAnsi="Arial" w:cs="Arial"/>
          <w:b/>
          <w:bCs/>
          <w:sz w:val="19"/>
          <w:szCs w:val="19"/>
          <w:lang w:eastAsia="en-US"/>
        </w:rPr>
        <w:t>may not be reproduced or transmitted in any form or by any means, electronic or mechanical, for any purpose, without our prior written permission. Oracle, JD Edwards, PeopleSoft, and Siebel are registered trademarks of Oracle Corporation and/or its affiliates. Other names may be trademarks of their respective owners.</w:t>
      </w:r>
    </w:p>
    <w:p w14:paraId="4732C3DA" w14:textId="77777777" w:rsidR="009A1B92" w:rsidRDefault="009A1B92" w:rsidP="009A1B92">
      <w:pPr>
        <w:autoSpaceDE w:val="0"/>
        <w:autoSpaceDN w:val="0"/>
        <w:jc w:val="center"/>
        <w:rPr>
          <w:rFonts w:ascii="Arial" w:hAnsi="Arial" w:cs="Arial"/>
          <w:b/>
          <w:bCs/>
          <w:sz w:val="40"/>
          <w:szCs w:val="40"/>
        </w:rPr>
      </w:pPr>
    </w:p>
    <w:p w14:paraId="4732C3DB" w14:textId="77777777" w:rsidR="009A1B92" w:rsidRPr="00290DC7" w:rsidRDefault="009A1B92" w:rsidP="009A1B92">
      <w:pPr>
        <w:autoSpaceDE w:val="0"/>
        <w:autoSpaceDN w:val="0"/>
        <w:ind w:left="720"/>
        <w:jc w:val="center"/>
        <w:rPr>
          <w:rFonts w:ascii="Arial" w:hAnsi="Arial" w:cs="Arial"/>
          <w:b/>
          <w:bCs/>
          <w:sz w:val="24"/>
          <w:szCs w:val="24"/>
        </w:rPr>
      </w:pPr>
      <w:r>
        <w:rPr>
          <w:rFonts w:ascii="Arial" w:hAnsi="Arial" w:cs="Arial"/>
          <w:b/>
          <w:bCs/>
          <w:sz w:val="24"/>
          <w:szCs w:val="24"/>
        </w:rPr>
        <w:t xml:space="preserve"> </w:t>
      </w:r>
    </w:p>
    <w:p w14:paraId="4732C3DC" w14:textId="77777777" w:rsidR="009A1B92" w:rsidRDefault="009A1B92" w:rsidP="0008252C">
      <w:pPr>
        <w:pStyle w:val="TOCHeading1"/>
        <w:ind w:left="200"/>
        <w:rPr>
          <w:rFonts w:ascii="Times New Roman" w:hAnsi="Times New Roman"/>
        </w:rPr>
      </w:pPr>
      <w:r>
        <w:lastRenderedPageBreak/>
        <w:t>Contents</w:t>
      </w:r>
    </w:p>
    <w:p w14:paraId="2DA808CA" w14:textId="4AD57104" w:rsidR="002179A6" w:rsidRDefault="00AF59BC">
      <w:pPr>
        <w:pStyle w:val="TOC2"/>
        <w:tabs>
          <w:tab w:val="right" w:leader="dot" w:pos="13310"/>
        </w:tabs>
        <w:rPr>
          <w:rFonts w:asciiTheme="minorHAnsi" w:eastAsiaTheme="minorEastAsia" w:hAnsiTheme="minorHAnsi" w:cstheme="minorBidi"/>
          <w:smallCaps w:val="0"/>
          <w:noProof/>
          <w:sz w:val="22"/>
          <w:szCs w:val="22"/>
          <w:lang w:val="en-IN" w:eastAsia="en-IN"/>
        </w:rPr>
      </w:pPr>
      <w:r>
        <w:fldChar w:fldCharType="begin"/>
      </w:r>
      <w:r>
        <w:instrText xml:space="preserve"> TOC \o "2-3" </w:instrText>
      </w:r>
      <w:r>
        <w:fldChar w:fldCharType="separate"/>
      </w:r>
      <w:r w:rsidR="002179A6">
        <w:rPr>
          <w:noProof/>
        </w:rPr>
        <w:t>Brief Description</w:t>
      </w:r>
      <w:r w:rsidR="002179A6">
        <w:rPr>
          <w:noProof/>
        </w:rPr>
        <w:tab/>
      </w:r>
      <w:r w:rsidR="002179A6">
        <w:rPr>
          <w:noProof/>
        </w:rPr>
        <w:fldChar w:fldCharType="begin"/>
      </w:r>
      <w:r w:rsidR="002179A6">
        <w:rPr>
          <w:noProof/>
        </w:rPr>
        <w:instrText xml:space="preserve"> PAGEREF _Toc165554659 \h </w:instrText>
      </w:r>
      <w:r w:rsidR="002179A6">
        <w:rPr>
          <w:noProof/>
        </w:rPr>
      </w:r>
      <w:r w:rsidR="002179A6">
        <w:rPr>
          <w:noProof/>
        </w:rPr>
        <w:fldChar w:fldCharType="separate"/>
      </w:r>
      <w:r w:rsidR="002179A6">
        <w:rPr>
          <w:noProof/>
        </w:rPr>
        <w:t>4</w:t>
      </w:r>
      <w:r w:rsidR="002179A6">
        <w:rPr>
          <w:noProof/>
        </w:rPr>
        <w:fldChar w:fldCharType="end"/>
      </w:r>
    </w:p>
    <w:p w14:paraId="2265F29E" w14:textId="217FAA4C" w:rsidR="002179A6" w:rsidRDefault="002179A6">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Business Process Model    Page 1</w:t>
      </w:r>
      <w:r>
        <w:rPr>
          <w:noProof/>
        </w:rPr>
        <w:tab/>
      </w:r>
      <w:r>
        <w:rPr>
          <w:noProof/>
        </w:rPr>
        <w:fldChar w:fldCharType="begin"/>
      </w:r>
      <w:r>
        <w:rPr>
          <w:noProof/>
        </w:rPr>
        <w:instrText xml:space="preserve"> PAGEREF _Toc165554660 \h </w:instrText>
      </w:r>
      <w:r>
        <w:rPr>
          <w:noProof/>
        </w:rPr>
      </w:r>
      <w:r>
        <w:rPr>
          <w:noProof/>
        </w:rPr>
        <w:fldChar w:fldCharType="separate"/>
      </w:r>
      <w:r>
        <w:rPr>
          <w:noProof/>
        </w:rPr>
        <w:t>5</w:t>
      </w:r>
      <w:r>
        <w:rPr>
          <w:noProof/>
        </w:rPr>
        <w:fldChar w:fldCharType="end"/>
      </w:r>
    </w:p>
    <w:p w14:paraId="3C196AF2" w14:textId="4189E133" w:rsidR="002179A6" w:rsidRDefault="002179A6">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Business Process Model    Page 2</w:t>
      </w:r>
      <w:r>
        <w:rPr>
          <w:noProof/>
        </w:rPr>
        <w:tab/>
      </w:r>
      <w:r>
        <w:rPr>
          <w:noProof/>
        </w:rPr>
        <w:fldChar w:fldCharType="begin"/>
      </w:r>
      <w:r>
        <w:rPr>
          <w:noProof/>
        </w:rPr>
        <w:instrText xml:space="preserve"> PAGEREF _Toc165554661 \h </w:instrText>
      </w:r>
      <w:r>
        <w:rPr>
          <w:noProof/>
        </w:rPr>
      </w:r>
      <w:r>
        <w:rPr>
          <w:noProof/>
        </w:rPr>
        <w:fldChar w:fldCharType="separate"/>
      </w:r>
      <w:r>
        <w:rPr>
          <w:noProof/>
        </w:rPr>
        <w:t>6</w:t>
      </w:r>
      <w:r>
        <w:rPr>
          <w:noProof/>
        </w:rPr>
        <w:fldChar w:fldCharType="end"/>
      </w:r>
    </w:p>
    <w:p w14:paraId="36288DB2" w14:textId="7882DEDB" w:rsidR="002179A6" w:rsidRDefault="002179A6">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Business Process Model    Page 3</w:t>
      </w:r>
      <w:r>
        <w:rPr>
          <w:noProof/>
        </w:rPr>
        <w:tab/>
      </w:r>
      <w:r>
        <w:rPr>
          <w:noProof/>
        </w:rPr>
        <w:fldChar w:fldCharType="begin"/>
      </w:r>
      <w:r>
        <w:rPr>
          <w:noProof/>
        </w:rPr>
        <w:instrText xml:space="preserve"> PAGEREF _Toc165554662 \h </w:instrText>
      </w:r>
      <w:r>
        <w:rPr>
          <w:noProof/>
        </w:rPr>
      </w:r>
      <w:r>
        <w:rPr>
          <w:noProof/>
        </w:rPr>
        <w:fldChar w:fldCharType="separate"/>
      </w:r>
      <w:r>
        <w:rPr>
          <w:noProof/>
        </w:rPr>
        <w:t>7</w:t>
      </w:r>
      <w:r>
        <w:rPr>
          <w:noProof/>
        </w:rPr>
        <w:fldChar w:fldCharType="end"/>
      </w:r>
    </w:p>
    <w:p w14:paraId="4CD0BFF4" w14:textId="1B9D8ADD" w:rsidR="002179A6" w:rsidRDefault="002179A6">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Business Process Model    Page 4</w:t>
      </w:r>
      <w:r>
        <w:rPr>
          <w:noProof/>
        </w:rPr>
        <w:tab/>
      </w:r>
      <w:r>
        <w:rPr>
          <w:noProof/>
        </w:rPr>
        <w:fldChar w:fldCharType="begin"/>
      </w:r>
      <w:r>
        <w:rPr>
          <w:noProof/>
        </w:rPr>
        <w:instrText xml:space="preserve"> PAGEREF _Toc165554663 \h </w:instrText>
      </w:r>
      <w:r>
        <w:rPr>
          <w:noProof/>
        </w:rPr>
      </w:r>
      <w:r>
        <w:rPr>
          <w:noProof/>
        </w:rPr>
        <w:fldChar w:fldCharType="separate"/>
      </w:r>
      <w:r>
        <w:rPr>
          <w:noProof/>
        </w:rPr>
        <w:t>8</w:t>
      </w:r>
      <w:r>
        <w:rPr>
          <w:noProof/>
        </w:rPr>
        <w:fldChar w:fldCharType="end"/>
      </w:r>
    </w:p>
    <w:p w14:paraId="7F60C8C1" w14:textId="2D381D67" w:rsidR="002179A6" w:rsidRDefault="002179A6">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Detail Business Process Model Description</w:t>
      </w:r>
      <w:r>
        <w:rPr>
          <w:noProof/>
        </w:rPr>
        <w:tab/>
      </w:r>
      <w:r>
        <w:rPr>
          <w:noProof/>
        </w:rPr>
        <w:fldChar w:fldCharType="begin"/>
      </w:r>
      <w:r>
        <w:rPr>
          <w:noProof/>
        </w:rPr>
        <w:instrText xml:space="preserve"> PAGEREF _Toc165554664 \h </w:instrText>
      </w:r>
      <w:r>
        <w:rPr>
          <w:noProof/>
        </w:rPr>
      </w:r>
      <w:r>
        <w:rPr>
          <w:noProof/>
        </w:rPr>
        <w:fldChar w:fldCharType="separate"/>
      </w:r>
      <w:r>
        <w:rPr>
          <w:noProof/>
        </w:rPr>
        <w:t>9</w:t>
      </w:r>
      <w:r>
        <w:rPr>
          <w:noProof/>
        </w:rPr>
        <w:fldChar w:fldCharType="end"/>
      </w:r>
    </w:p>
    <w:p w14:paraId="3F02A181" w14:textId="210A2AAE" w:rsidR="002179A6" w:rsidRDefault="002179A6">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Test Assets related to the Current Process</w:t>
      </w:r>
      <w:r>
        <w:rPr>
          <w:noProof/>
        </w:rPr>
        <w:tab/>
      </w:r>
      <w:r>
        <w:rPr>
          <w:noProof/>
        </w:rPr>
        <w:fldChar w:fldCharType="begin"/>
      </w:r>
      <w:r>
        <w:rPr>
          <w:noProof/>
        </w:rPr>
        <w:instrText xml:space="preserve"> PAGEREF _Toc165554665 \h </w:instrText>
      </w:r>
      <w:r>
        <w:rPr>
          <w:noProof/>
        </w:rPr>
      </w:r>
      <w:r>
        <w:rPr>
          <w:noProof/>
        </w:rPr>
        <w:fldChar w:fldCharType="separate"/>
      </w:r>
      <w:r>
        <w:rPr>
          <w:noProof/>
        </w:rPr>
        <w:t>30</w:t>
      </w:r>
      <w:r>
        <w:rPr>
          <w:noProof/>
        </w:rPr>
        <w:fldChar w:fldCharType="end"/>
      </w:r>
    </w:p>
    <w:p w14:paraId="62FAA269" w14:textId="3715FFF0" w:rsidR="002179A6" w:rsidRDefault="002179A6">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Document Control</w:t>
      </w:r>
      <w:r>
        <w:rPr>
          <w:noProof/>
        </w:rPr>
        <w:tab/>
      </w:r>
      <w:r>
        <w:rPr>
          <w:noProof/>
        </w:rPr>
        <w:fldChar w:fldCharType="begin"/>
      </w:r>
      <w:r>
        <w:rPr>
          <w:noProof/>
        </w:rPr>
        <w:instrText xml:space="preserve"> PAGEREF _Toc165554666 \h </w:instrText>
      </w:r>
      <w:r>
        <w:rPr>
          <w:noProof/>
        </w:rPr>
      </w:r>
      <w:r>
        <w:rPr>
          <w:noProof/>
        </w:rPr>
        <w:fldChar w:fldCharType="separate"/>
      </w:r>
      <w:r>
        <w:rPr>
          <w:noProof/>
        </w:rPr>
        <w:t>31</w:t>
      </w:r>
      <w:r>
        <w:rPr>
          <w:noProof/>
        </w:rPr>
        <w:fldChar w:fldCharType="end"/>
      </w:r>
    </w:p>
    <w:p w14:paraId="44357A19" w14:textId="426EF4E7" w:rsidR="002179A6" w:rsidRDefault="002179A6">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Attachment</w:t>
      </w:r>
      <w:r>
        <w:rPr>
          <w:noProof/>
        </w:rPr>
        <w:tab/>
      </w:r>
      <w:r>
        <w:rPr>
          <w:noProof/>
        </w:rPr>
        <w:fldChar w:fldCharType="begin"/>
      </w:r>
      <w:r>
        <w:rPr>
          <w:noProof/>
        </w:rPr>
        <w:instrText xml:space="preserve"> PAGEREF _Toc165554667 \h </w:instrText>
      </w:r>
      <w:r>
        <w:rPr>
          <w:noProof/>
        </w:rPr>
      </w:r>
      <w:r>
        <w:rPr>
          <w:noProof/>
        </w:rPr>
        <w:fldChar w:fldCharType="separate"/>
      </w:r>
      <w:r>
        <w:rPr>
          <w:noProof/>
        </w:rPr>
        <w:t>32</w:t>
      </w:r>
      <w:r>
        <w:rPr>
          <w:noProof/>
        </w:rPr>
        <w:fldChar w:fldCharType="end"/>
      </w:r>
    </w:p>
    <w:p w14:paraId="5299F6C2" w14:textId="36A8AE14" w:rsidR="002179A6" w:rsidRDefault="002179A6">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Bill Segment</w:t>
      </w:r>
      <w:r>
        <w:rPr>
          <w:noProof/>
        </w:rPr>
        <w:tab/>
      </w:r>
      <w:r>
        <w:rPr>
          <w:noProof/>
        </w:rPr>
        <w:fldChar w:fldCharType="begin"/>
      </w:r>
      <w:r>
        <w:rPr>
          <w:noProof/>
        </w:rPr>
        <w:instrText xml:space="preserve"> PAGEREF _Toc165554668 \h </w:instrText>
      </w:r>
      <w:r>
        <w:rPr>
          <w:noProof/>
        </w:rPr>
      </w:r>
      <w:r>
        <w:rPr>
          <w:noProof/>
        </w:rPr>
        <w:fldChar w:fldCharType="separate"/>
      </w:r>
      <w:r>
        <w:rPr>
          <w:noProof/>
        </w:rPr>
        <w:t>32</w:t>
      </w:r>
      <w:r>
        <w:rPr>
          <w:noProof/>
        </w:rPr>
        <w:fldChar w:fldCharType="end"/>
      </w:r>
    </w:p>
    <w:p w14:paraId="779C5CF8" w14:textId="7CB23664" w:rsidR="002179A6" w:rsidRDefault="002179A6">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Bill Main</w:t>
      </w:r>
      <w:r>
        <w:rPr>
          <w:noProof/>
        </w:rPr>
        <w:tab/>
      </w:r>
      <w:r>
        <w:rPr>
          <w:noProof/>
        </w:rPr>
        <w:fldChar w:fldCharType="begin"/>
      </w:r>
      <w:r>
        <w:rPr>
          <w:noProof/>
        </w:rPr>
        <w:instrText xml:space="preserve"> PAGEREF _Toc165554669 \h </w:instrText>
      </w:r>
      <w:r>
        <w:rPr>
          <w:noProof/>
        </w:rPr>
      </w:r>
      <w:r>
        <w:rPr>
          <w:noProof/>
        </w:rPr>
        <w:fldChar w:fldCharType="separate"/>
      </w:r>
      <w:r>
        <w:rPr>
          <w:noProof/>
        </w:rPr>
        <w:t>33</w:t>
      </w:r>
      <w:r>
        <w:rPr>
          <w:noProof/>
        </w:rPr>
        <w:fldChar w:fldCharType="end"/>
      </w:r>
    </w:p>
    <w:p w14:paraId="44A796E5" w14:textId="2B3D7DED" w:rsidR="002179A6" w:rsidRDefault="002179A6">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Admin Menu/Installation Options/Control Central Alerts</w:t>
      </w:r>
      <w:r>
        <w:rPr>
          <w:noProof/>
        </w:rPr>
        <w:tab/>
      </w:r>
      <w:r>
        <w:rPr>
          <w:noProof/>
        </w:rPr>
        <w:fldChar w:fldCharType="begin"/>
      </w:r>
      <w:r>
        <w:rPr>
          <w:noProof/>
        </w:rPr>
        <w:instrText xml:space="preserve"> PAGEREF _Toc165554670 \h </w:instrText>
      </w:r>
      <w:r>
        <w:rPr>
          <w:noProof/>
        </w:rPr>
      </w:r>
      <w:r>
        <w:rPr>
          <w:noProof/>
        </w:rPr>
        <w:fldChar w:fldCharType="separate"/>
      </w:r>
      <w:r>
        <w:rPr>
          <w:noProof/>
        </w:rPr>
        <w:t>34</w:t>
      </w:r>
      <w:r>
        <w:rPr>
          <w:noProof/>
        </w:rPr>
        <w:fldChar w:fldCharType="end"/>
      </w:r>
    </w:p>
    <w:p w14:paraId="6C54B252" w14:textId="450E7B32" w:rsidR="002179A6" w:rsidRDefault="002179A6">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Admin Menu/Installation Options/Billing</w:t>
      </w:r>
      <w:r>
        <w:rPr>
          <w:noProof/>
        </w:rPr>
        <w:tab/>
      </w:r>
      <w:r>
        <w:rPr>
          <w:noProof/>
        </w:rPr>
        <w:fldChar w:fldCharType="begin"/>
      </w:r>
      <w:r>
        <w:rPr>
          <w:noProof/>
        </w:rPr>
        <w:instrText xml:space="preserve"> PAGEREF _Toc165554671 \h </w:instrText>
      </w:r>
      <w:r>
        <w:rPr>
          <w:noProof/>
        </w:rPr>
      </w:r>
      <w:r>
        <w:rPr>
          <w:noProof/>
        </w:rPr>
        <w:fldChar w:fldCharType="separate"/>
      </w:r>
      <w:r>
        <w:rPr>
          <w:noProof/>
        </w:rPr>
        <w:t>35</w:t>
      </w:r>
      <w:r>
        <w:rPr>
          <w:noProof/>
        </w:rPr>
        <w:fldChar w:fldCharType="end"/>
      </w:r>
    </w:p>
    <w:p w14:paraId="0849D98C" w14:textId="5DA07705" w:rsidR="002179A6" w:rsidRDefault="002179A6">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Control Central Search</w:t>
      </w:r>
      <w:r>
        <w:rPr>
          <w:noProof/>
        </w:rPr>
        <w:tab/>
      </w:r>
      <w:r>
        <w:rPr>
          <w:noProof/>
        </w:rPr>
        <w:fldChar w:fldCharType="begin"/>
      </w:r>
      <w:r>
        <w:rPr>
          <w:noProof/>
        </w:rPr>
        <w:instrText xml:space="preserve"> PAGEREF _Toc165554672 \h </w:instrText>
      </w:r>
      <w:r>
        <w:rPr>
          <w:noProof/>
        </w:rPr>
      </w:r>
      <w:r>
        <w:rPr>
          <w:noProof/>
        </w:rPr>
        <w:fldChar w:fldCharType="separate"/>
      </w:r>
      <w:r>
        <w:rPr>
          <w:noProof/>
        </w:rPr>
        <w:t>35</w:t>
      </w:r>
      <w:r>
        <w:rPr>
          <w:noProof/>
        </w:rPr>
        <w:fldChar w:fldCharType="end"/>
      </w:r>
    </w:p>
    <w:p w14:paraId="142B76C0" w14:textId="3268D2B1" w:rsidR="002179A6" w:rsidRDefault="002179A6">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Dashboard</w:t>
      </w:r>
      <w:r>
        <w:rPr>
          <w:noProof/>
        </w:rPr>
        <w:tab/>
      </w:r>
      <w:r>
        <w:rPr>
          <w:noProof/>
        </w:rPr>
        <w:fldChar w:fldCharType="begin"/>
      </w:r>
      <w:r>
        <w:rPr>
          <w:noProof/>
        </w:rPr>
        <w:instrText xml:space="preserve"> PAGEREF _Toc165554673 \h </w:instrText>
      </w:r>
      <w:r>
        <w:rPr>
          <w:noProof/>
        </w:rPr>
      </w:r>
      <w:r>
        <w:rPr>
          <w:noProof/>
        </w:rPr>
        <w:fldChar w:fldCharType="separate"/>
      </w:r>
      <w:r>
        <w:rPr>
          <w:noProof/>
        </w:rPr>
        <w:t>36</w:t>
      </w:r>
      <w:r>
        <w:rPr>
          <w:noProof/>
        </w:rPr>
        <w:fldChar w:fldCharType="end"/>
      </w:r>
    </w:p>
    <w:p w14:paraId="627761A4" w14:textId="3CCD8E90" w:rsidR="002179A6" w:rsidRDefault="002179A6">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Account Financial History</w:t>
      </w:r>
      <w:r>
        <w:rPr>
          <w:noProof/>
        </w:rPr>
        <w:tab/>
      </w:r>
      <w:r>
        <w:rPr>
          <w:noProof/>
        </w:rPr>
        <w:fldChar w:fldCharType="begin"/>
      </w:r>
      <w:r>
        <w:rPr>
          <w:noProof/>
        </w:rPr>
        <w:instrText xml:space="preserve"> PAGEREF _Toc165554674 \h </w:instrText>
      </w:r>
      <w:r>
        <w:rPr>
          <w:noProof/>
        </w:rPr>
      </w:r>
      <w:r>
        <w:rPr>
          <w:noProof/>
        </w:rPr>
        <w:fldChar w:fldCharType="separate"/>
      </w:r>
      <w:r>
        <w:rPr>
          <w:noProof/>
        </w:rPr>
        <w:t>37</w:t>
      </w:r>
      <w:r>
        <w:rPr>
          <w:noProof/>
        </w:rPr>
        <w:fldChar w:fldCharType="end"/>
      </w:r>
    </w:p>
    <w:p w14:paraId="18E9ABC5" w14:textId="487BEBF6" w:rsidR="002179A6" w:rsidRDefault="002179A6">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SA Billing History</w:t>
      </w:r>
      <w:r>
        <w:rPr>
          <w:noProof/>
        </w:rPr>
        <w:tab/>
      </w:r>
      <w:r>
        <w:rPr>
          <w:noProof/>
        </w:rPr>
        <w:fldChar w:fldCharType="begin"/>
      </w:r>
      <w:r>
        <w:rPr>
          <w:noProof/>
        </w:rPr>
        <w:instrText xml:space="preserve"> PAGEREF _Toc165554675 \h </w:instrText>
      </w:r>
      <w:r>
        <w:rPr>
          <w:noProof/>
        </w:rPr>
      </w:r>
      <w:r>
        <w:rPr>
          <w:noProof/>
        </w:rPr>
        <w:fldChar w:fldCharType="separate"/>
      </w:r>
      <w:r>
        <w:rPr>
          <w:noProof/>
        </w:rPr>
        <w:t>38</w:t>
      </w:r>
      <w:r>
        <w:rPr>
          <w:noProof/>
        </w:rPr>
        <w:fldChar w:fldCharType="end"/>
      </w:r>
    </w:p>
    <w:p w14:paraId="576F5A37" w14:textId="201C5FCA" w:rsidR="002179A6" w:rsidRDefault="002179A6">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Account Credit Rating</w:t>
      </w:r>
      <w:r>
        <w:rPr>
          <w:noProof/>
        </w:rPr>
        <w:tab/>
      </w:r>
      <w:r>
        <w:rPr>
          <w:noProof/>
        </w:rPr>
        <w:fldChar w:fldCharType="begin"/>
      </w:r>
      <w:r>
        <w:rPr>
          <w:noProof/>
        </w:rPr>
        <w:instrText xml:space="preserve"> PAGEREF _Toc165554676 \h </w:instrText>
      </w:r>
      <w:r>
        <w:rPr>
          <w:noProof/>
        </w:rPr>
      </w:r>
      <w:r>
        <w:rPr>
          <w:noProof/>
        </w:rPr>
        <w:fldChar w:fldCharType="separate"/>
      </w:r>
      <w:r>
        <w:rPr>
          <w:noProof/>
        </w:rPr>
        <w:t>38</w:t>
      </w:r>
      <w:r>
        <w:rPr>
          <w:noProof/>
        </w:rPr>
        <w:fldChar w:fldCharType="end"/>
      </w:r>
    </w:p>
    <w:p w14:paraId="65E4CBEA" w14:textId="24BB6736" w:rsidR="002179A6" w:rsidRDefault="002179A6">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Account/Autopay</w:t>
      </w:r>
      <w:r>
        <w:rPr>
          <w:noProof/>
        </w:rPr>
        <w:tab/>
      </w:r>
      <w:r>
        <w:rPr>
          <w:noProof/>
        </w:rPr>
        <w:fldChar w:fldCharType="begin"/>
      </w:r>
      <w:r>
        <w:rPr>
          <w:noProof/>
        </w:rPr>
        <w:instrText xml:space="preserve"> PAGEREF _Toc165554677 \h </w:instrText>
      </w:r>
      <w:r>
        <w:rPr>
          <w:noProof/>
        </w:rPr>
      </w:r>
      <w:r>
        <w:rPr>
          <w:noProof/>
        </w:rPr>
        <w:fldChar w:fldCharType="separate"/>
      </w:r>
      <w:r>
        <w:rPr>
          <w:noProof/>
        </w:rPr>
        <w:t>39</w:t>
      </w:r>
      <w:r>
        <w:rPr>
          <w:noProof/>
        </w:rPr>
        <w:fldChar w:fldCharType="end"/>
      </w:r>
    </w:p>
    <w:p w14:paraId="4732C3F1" w14:textId="156FCB58" w:rsidR="000C3F1E" w:rsidRDefault="00AF59BC" w:rsidP="00D02F28">
      <w:pPr>
        <w:tabs>
          <w:tab w:val="left" w:pos="2790"/>
          <w:tab w:val="right" w:leader="dot" w:pos="12240"/>
        </w:tabs>
        <w:ind w:left="2520" w:firstLine="2320"/>
      </w:pPr>
      <w:r>
        <w:rPr>
          <w:rFonts w:ascii="Calibri" w:hAnsi="Calibri"/>
        </w:rPr>
        <w:fldChar w:fldCharType="end"/>
      </w:r>
    </w:p>
    <w:p w14:paraId="4732C3F2" w14:textId="77777777" w:rsidR="000A37DE" w:rsidRDefault="000A37DE">
      <w:pPr>
        <w:pStyle w:val="Heading2"/>
        <w:pBdr>
          <w:top w:val="single" w:sz="48" w:space="6" w:color="auto"/>
        </w:pBdr>
      </w:pPr>
      <w:bookmarkStart w:id="7" w:name="_Toc274822312"/>
      <w:bookmarkStart w:id="8" w:name="_Toc165554659"/>
      <w:r>
        <w:lastRenderedPageBreak/>
        <w:t>Brief Description</w:t>
      </w:r>
      <w:bookmarkEnd w:id="1"/>
      <w:bookmarkEnd w:id="2"/>
      <w:bookmarkEnd w:id="3"/>
      <w:bookmarkEnd w:id="4"/>
      <w:bookmarkEnd w:id="5"/>
      <w:bookmarkEnd w:id="6"/>
      <w:bookmarkEnd w:id="7"/>
      <w:bookmarkEnd w:id="8"/>
    </w:p>
    <w:p w14:paraId="4732C3F3" w14:textId="7CDE5055" w:rsidR="000A37DE" w:rsidRDefault="000A37DE">
      <w:pPr>
        <w:rPr>
          <w:b/>
        </w:rPr>
      </w:pPr>
      <w:r>
        <w:rPr>
          <w:b/>
        </w:rPr>
        <w:t>Business Process:</w:t>
      </w:r>
      <w:r>
        <w:rPr>
          <w:b/>
        </w:rPr>
        <w:tab/>
        <w:t xml:space="preserve"> 4.2.2.6 </w:t>
      </w:r>
      <w:proofErr w:type="spellStart"/>
      <w:r w:rsidR="007F6EBC">
        <w:rPr>
          <w:b/>
        </w:rPr>
        <w:t>CCS</w:t>
      </w:r>
      <w:r w:rsidR="0035070D">
        <w:rPr>
          <w:b/>
        </w:rPr>
        <w:t>.</w:t>
      </w:r>
      <w:r>
        <w:rPr>
          <w:b/>
        </w:rPr>
        <w:t>Manage</w:t>
      </w:r>
      <w:proofErr w:type="spellEnd"/>
      <w:r>
        <w:rPr>
          <w:b/>
        </w:rPr>
        <w:t xml:space="preserve"> Deposit Charges</w:t>
      </w:r>
    </w:p>
    <w:p w14:paraId="4732C3F4" w14:textId="77777777" w:rsidR="000A37DE" w:rsidRDefault="000A37DE">
      <w:pPr>
        <w:rPr>
          <w:b/>
        </w:rPr>
      </w:pPr>
      <w:r>
        <w:rPr>
          <w:b/>
        </w:rPr>
        <w:t xml:space="preserve">Process Type:             </w:t>
      </w:r>
      <w:r>
        <w:rPr>
          <w:b/>
        </w:rPr>
        <w:tab/>
        <w:t xml:space="preserve"> Sub Process          </w:t>
      </w:r>
    </w:p>
    <w:p w14:paraId="4732C3F5" w14:textId="2022FB3E" w:rsidR="000A37DE" w:rsidRDefault="000A37DE">
      <w:pPr>
        <w:ind w:left="2160" w:hanging="2160"/>
        <w:rPr>
          <w:rFonts w:cs="Arial"/>
          <w:b/>
          <w:bCs/>
        </w:rPr>
      </w:pPr>
      <w:r>
        <w:rPr>
          <w:b/>
        </w:rPr>
        <w:t xml:space="preserve">Parent Process:           </w:t>
      </w:r>
      <w:r>
        <w:rPr>
          <w:b/>
        </w:rPr>
        <w:tab/>
        <w:t xml:space="preserve"> </w:t>
      </w:r>
      <w:r w:rsidR="002E00AF">
        <w:rPr>
          <w:rFonts w:cs="Arial"/>
          <w:b/>
          <w:bCs/>
        </w:rPr>
        <w:t xml:space="preserve">4.2.2 </w:t>
      </w:r>
      <w:proofErr w:type="spellStart"/>
      <w:r w:rsidR="007F6EBC">
        <w:rPr>
          <w:rFonts w:cs="Arial"/>
          <w:b/>
          <w:bCs/>
        </w:rPr>
        <w:t>CCS</w:t>
      </w:r>
      <w:r w:rsidR="0035070D">
        <w:rPr>
          <w:rFonts w:cs="Arial"/>
          <w:b/>
          <w:bCs/>
        </w:rPr>
        <w:t>.</w:t>
      </w:r>
      <w:r w:rsidR="002E00AF">
        <w:rPr>
          <w:rFonts w:cs="Arial"/>
          <w:b/>
          <w:bCs/>
        </w:rPr>
        <w:t>Manage</w:t>
      </w:r>
      <w:proofErr w:type="spellEnd"/>
      <w:r w:rsidR="002E00AF">
        <w:rPr>
          <w:rFonts w:cs="Arial"/>
          <w:b/>
          <w:bCs/>
        </w:rPr>
        <w:t xml:space="preserve"> Bill</w:t>
      </w:r>
    </w:p>
    <w:p w14:paraId="4732C3F6" w14:textId="0025610F" w:rsidR="000A37DE" w:rsidRDefault="000A37DE">
      <w:pPr>
        <w:ind w:left="2160" w:hanging="2160"/>
        <w:rPr>
          <w:b/>
        </w:rPr>
      </w:pPr>
      <w:r>
        <w:rPr>
          <w:b/>
        </w:rPr>
        <w:t>Sibling Processes:</w:t>
      </w:r>
      <w:r>
        <w:rPr>
          <w:b/>
        </w:rPr>
        <w:tab/>
        <w:t xml:space="preserve"> 3.3.3.1 </w:t>
      </w:r>
      <w:proofErr w:type="spellStart"/>
      <w:r w:rsidR="007F6EBC">
        <w:rPr>
          <w:b/>
        </w:rPr>
        <w:t>CCS</w:t>
      </w:r>
      <w:r w:rsidR="0035070D">
        <w:rPr>
          <w:b/>
        </w:rPr>
        <w:t>.</w:t>
      </w:r>
      <w:r>
        <w:rPr>
          <w:b/>
        </w:rPr>
        <w:t>Refund</w:t>
      </w:r>
      <w:proofErr w:type="spellEnd"/>
      <w:r>
        <w:rPr>
          <w:b/>
        </w:rPr>
        <w:t xml:space="preserve"> Deposits, </w:t>
      </w:r>
      <w:r>
        <w:rPr>
          <w:rFonts w:cs="Tahoma"/>
          <w:b/>
          <w:lang w:eastAsia="en-US"/>
        </w:rPr>
        <w:t xml:space="preserve">3.3.3.2 </w:t>
      </w:r>
      <w:proofErr w:type="spellStart"/>
      <w:r w:rsidR="007F6EBC">
        <w:rPr>
          <w:rFonts w:cs="Tahoma"/>
          <w:b/>
          <w:lang w:eastAsia="en-US"/>
        </w:rPr>
        <w:t>CCS</w:t>
      </w:r>
      <w:r w:rsidR="0035070D">
        <w:rPr>
          <w:rFonts w:cs="Tahoma"/>
          <w:b/>
          <w:lang w:eastAsia="en-US"/>
        </w:rPr>
        <w:t>.</w:t>
      </w:r>
      <w:r>
        <w:rPr>
          <w:rFonts w:cs="Tahoma"/>
          <w:b/>
          <w:lang w:eastAsia="en-US"/>
        </w:rPr>
        <w:t>Determine</w:t>
      </w:r>
      <w:proofErr w:type="spellEnd"/>
      <w:r>
        <w:rPr>
          <w:rFonts w:cs="Tahoma"/>
          <w:b/>
          <w:lang w:eastAsia="en-US"/>
        </w:rPr>
        <w:t xml:space="preserve"> Customer Deposits</w:t>
      </w:r>
      <w:r>
        <w:rPr>
          <w:b/>
        </w:rPr>
        <w:t xml:space="preserve">, </w:t>
      </w:r>
      <w:r>
        <w:rPr>
          <w:rFonts w:cs="Tahoma"/>
          <w:b/>
          <w:lang w:eastAsia="en-US"/>
        </w:rPr>
        <w:t xml:space="preserve">3.3.3.3 </w:t>
      </w:r>
      <w:proofErr w:type="spellStart"/>
      <w:r w:rsidR="007F6EBC">
        <w:rPr>
          <w:rFonts w:cs="Tahoma"/>
          <w:b/>
          <w:lang w:eastAsia="en-US"/>
        </w:rPr>
        <w:t>CCS</w:t>
      </w:r>
      <w:r w:rsidR="0035070D">
        <w:rPr>
          <w:rFonts w:cs="Tahoma"/>
          <w:b/>
          <w:lang w:eastAsia="en-US"/>
        </w:rPr>
        <w:t>.Review</w:t>
      </w:r>
      <w:proofErr w:type="spellEnd"/>
      <w:r w:rsidR="0035070D">
        <w:rPr>
          <w:rFonts w:cs="Tahoma"/>
          <w:b/>
          <w:lang w:eastAsia="en-US"/>
        </w:rPr>
        <w:t xml:space="preserve"> Deposit</w:t>
      </w:r>
      <w:r>
        <w:rPr>
          <w:rFonts w:cs="Tahoma"/>
          <w:b/>
          <w:lang w:eastAsia="en-US"/>
        </w:rPr>
        <w:t>,</w:t>
      </w:r>
    </w:p>
    <w:p w14:paraId="4732C3F7" w14:textId="2A06A551" w:rsidR="000A37DE" w:rsidRDefault="000A37DE">
      <w:pPr>
        <w:ind w:left="2160"/>
        <w:rPr>
          <w:b/>
        </w:rPr>
      </w:pPr>
      <w:r>
        <w:rPr>
          <w:b/>
        </w:rPr>
        <w:t xml:space="preserve"> </w:t>
      </w:r>
      <w:r>
        <w:rPr>
          <w:rFonts w:cs="Tahoma"/>
          <w:b/>
          <w:lang w:eastAsia="en-US"/>
        </w:rPr>
        <w:t xml:space="preserve">3.3.3.4 </w:t>
      </w:r>
      <w:proofErr w:type="spellStart"/>
      <w:r w:rsidR="007F6EBC">
        <w:rPr>
          <w:rFonts w:cs="Tahoma"/>
          <w:b/>
          <w:lang w:eastAsia="en-US"/>
        </w:rPr>
        <w:t>CCS</w:t>
      </w:r>
      <w:r w:rsidR="0035070D">
        <w:rPr>
          <w:rFonts w:cs="Tahoma"/>
          <w:b/>
          <w:lang w:eastAsia="en-US"/>
        </w:rPr>
        <w:t>.</w:t>
      </w:r>
      <w:r>
        <w:rPr>
          <w:rFonts w:cs="Tahoma"/>
          <w:b/>
          <w:lang w:eastAsia="en-US"/>
        </w:rPr>
        <w:t>Monitor</w:t>
      </w:r>
      <w:proofErr w:type="spellEnd"/>
      <w:r>
        <w:rPr>
          <w:rFonts w:cs="Tahoma"/>
          <w:b/>
          <w:lang w:eastAsia="en-US"/>
        </w:rPr>
        <w:t xml:space="preserve"> Deposit – Calculate Interest, 3.3.2.1 </w:t>
      </w:r>
      <w:proofErr w:type="spellStart"/>
      <w:r w:rsidR="007F6EBC">
        <w:rPr>
          <w:rFonts w:cs="Tahoma"/>
          <w:b/>
          <w:lang w:eastAsia="en-US"/>
        </w:rPr>
        <w:t>CCS</w:t>
      </w:r>
      <w:r w:rsidR="0035070D">
        <w:rPr>
          <w:rFonts w:cs="Tahoma"/>
          <w:b/>
          <w:lang w:eastAsia="en-US"/>
        </w:rPr>
        <w:t>.</w:t>
      </w:r>
      <w:r>
        <w:rPr>
          <w:rFonts w:cs="Tahoma"/>
          <w:b/>
          <w:lang w:eastAsia="en-US"/>
        </w:rPr>
        <w:t>Start</w:t>
      </w:r>
      <w:proofErr w:type="spellEnd"/>
      <w:r>
        <w:rPr>
          <w:rFonts w:cs="Tahoma"/>
          <w:b/>
          <w:lang w:eastAsia="en-US"/>
        </w:rPr>
        <w:t xml:space="preserve"> Premise Based Service, 3.3.2.3 </w:t>
      </w:r>
      <w:proofErr w:type="spellStart"/>
      <w:r w:rsidR="007F6EBC">
        <w:rPr>
          <w:rFonts w:cs="Tahoma"/>
          <w:b/>
          <w:lang w:eastAsia="en-US"/>
        </w:rPr>
        <w:t>CCS</w:t>
      </w:r>
      <w:r w:rsidR="0035070D">
        <w:rPr>
          <w:rFonts w:cs="Tahoma"/>
          <w:b/>
          <w:lang w:eastAsia="en-US"/>
        </w:rPr>
        <w:t>.</w:t>
      </w:r>
      <w:r>
        <w:rPr>
          <w:rFonts w:cs="Tahoma"/>
          <w:b/>
          <w:lang w:eastAsia="en-US"/>
        </w:rPr>
        <w:t>Stop</w:t>
      </w:r>
      <w:proofErr w:type="spellEnd"/>
      <w:r>
        <w:rPr>
          <w:rFonts w:cs="Tahoma"/>
          <w:b/>
          <w:lang w:eastAsia="en-US"/>
        </w:rPr>
        <w:t xml:space="preserve"> Premise Based Service, </w:t>
      </w:r>
      <w:r w:rsidR="007F6EBC">
        <w:rPr>
          <w:rFonts w:cs="Tahoma"/>
          <w:b/>
          <w:lang w:eastAsia="en-US"/>
        </w:rPr>
        <w:t>CCS</w:t>
      </w:r>
      <w:r w:rsidR="0035070D">
        <w:rPr>
          <w:rFonts w:cs="Tahoma"/>
          <w:b/>
          <w:lang w:eastAsia="en-US"/>
        </w:rPr>
        <w:t>.</w:t>
      </w:r>
      <w:r>
        <w:rPr>
          <w:rFonts w:cs="Tahoma"/>
          <w:b/>
          <w:lang w:eastAsia="en-US"/>
        </w:rPr>
        <w:t xml:space="preserve">4.3.1.1 </w:t>
      </w:r>
      <w:r w:rsidR="002E00AF">
        <w:rPr>
          <w:rFonts w:cs="Tahoma"/>
          <w:b/>
          <w:lang w:eastAsia="en-US"/>
        </w:rPr>
        <w:t xml:space="preserve">Manage </w:t>
      </w:r>
      <w:r>
        <w:rPr>
          <w:rFonts w:cs="Tahoma"/>
          <w:b/>
          <w:lang w:eastAsia="en-US"/>
        </w:rPr>
        <w:t xml:space="preserve">Payments </w:t>
      </w:r>
    </w:p>
    <w:p w14:paraId="4732C3F8" w14:textId="77777777" w:rsidR="000A37DE" w:rsidRDefault="000A37DE">
      <w:pPr>
        <w:rPr>
          <w:b/>
        </w:rPr>
      </w:pPr>
    </w:p>
    <w:p w14:paraId="4732C3F9" w14:textId="26DECF5E" w:rsidR="000A37DE" w:rsidRDefault="000A37DE">
      <w:pPr>
        <w:rPr>
          <w:b/>
        </w:rPr>
      </w:pPr>
      <w:r>
        <w:t xml:space="preserve">If </w:t>
      </w:r>
      <w:r w:rsidR="00E84C94">
        <w:t xml:space="preserve">a </w:t>
      </w:r>
      <w:r>
        <w:t xml:space="preserve">Cash Deposit has been requested from the Customer, there is a need to create and send to the Customer a bill that includes </w:t>
      </w:r>
      <w:r w:rsidR="00E84C94">
        <w:t xml:space="preserve">the </w:t>
      </w:r>
      <w:r>
        <w:t xml:space="preserve">Deposit amount. </w:t>
      </w:r>
      <w:r w:rsidR="00E84C94">
        <w:t>The c</w:t>
      </w:r>
      <w:r>
        <w:t xml:space="preserve">urrent process shows </w:t>
      </w:r>
      <w:r w:rsidR="00E84C94">
        <w:t xml:space="preserve">the </w:t>
      </w:r>
      <w:r>
        <w:t>business flow and sequence of events that take place when</w:t>
      </w:r>
      <w:r w:rsidR="00E84C94">
        <w:t xml:space="preserve"> a</w:t>
      </w:r>
      <w:r>
        <w:t xml:space="preserve"> Deposit is billed manually online or automatically</w:t>
      </w:r>
      <w:r w:rsidR="00E84C94">
        <w:t xml:space="preserve"> during batch Billing</w:t>
      </w:r>
      <w:r>
        <w:t xml:space="preserve">.  </w:t>
      </w:r>
    </w:p>
    <w:p w14:paraId="4732C3FA" w14:textId="77777777" w:rsidR="000A37DE" w:rsidRDefault="000A37DE">
      <w:pPr>
        <w:rPr>
          <w:b/>
        </w:rPr>
      </w:pPr>
      <w:r>
        <w:rPr>
          <w:b/>
        </w:rPr>
        <w:t xml:space="preserve"> </w:t>
      </w:r>
    </w:p>
    <w:p w14:paraId="4732C3FB" w14:textId="77777777" w:rsidR="000A37DE" w:rsidRDefault="000A37DE"/>
    <w:p w14:paraId="4732C3FC" w14:textId="77777777" w:rsidR="000A37DE" w:rsidRDefault="000A37DE">
      <w:r>
        <w:t xml:space="preserve"> </w:t>
      </w:r>
    </w:p>
    <w:p w14:paraId="4732C3FD" w14:textId="77777777" w:rsidR="000A37DE" w:rsidRDefault="000A37DE">
      <w:pPr>
        <w:pStyle w:val="BodyText"/>
      </w:pPr>
      <w:r>
        <w:t xml:space="preserve"> </w:t>
      </w:r>
    </w:p>
    <w:p w14:paraId="4732C3FE" w14:textId="77777777" w:rsidR="007D01FF" w:rsidRDefault="007D01FF" w:rsidP="007D01FF">
      <w:pPr>
        <w:pStyle w:val="Heading2"/>
      </w:pPr>
      <w:bookmarkStart w:id="9" w:name="_Toc220561030"/>
      <w:bookmarkStart w:id="10" w:name="_Toc220561223"/>
      <w:bookmarkStart w:id="11" w:name="_Toc220561551"/>
      <w:bookmarkStart w:id="12" w:name="_Toc220561871"/>
      <w:bookmarkStart w:id="13" w:name="_Toc220562309"/>
      <w:bookmarkStart w:id="14" w:name="_Toc220562599"/>
      <w:bookmarkStart w:id="15" w:name="_Toc165554660"/>
      <w:r>
        <w:lastRenderedPageBreak/>
        <w:t>Business Process Model</w:t>
      </w:r>
      <w:bookmarkEnd w:id="9"/>
      <w:bookmarkEnd w:id="10"/>
      <w:bookmarkEnd w:id="11"/>
      <w:bookmarkEnd w:id="12"/>
      <w:bookmarkEnd w:id="13"/>
      <w:bookmarkEnd w:id="14"/>
      <w:r w:rsidR="004572AF">
        <w:t xml:space="preserve">    </w:t>
      </w:r>
      <w:r>
        <w:t>Page 1</w:t>
      </w:r>
      <w:bookmarkEnd w:id="15"/>
    </w:p>
    <w:p w14:paraId="4FAA6870" w14:textId="11EBC6CC" w:rsidR="00222F20" w:rsidRPr="001E3128" w:rsidRDefault="007F6EBC" w:rsidP="00812242">
      <w:pPr>
        <w:pStyle w:val="BodyText"/>
        <w:ind w:left="0"/>
      </w:pPr>
      <w:r>
        <w:object w:dxaOrig="25971" w:dyaOrig="15891" w14:anchorId="71398EE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65.1pt;height:406.6pt" o:ole="">
            <v:imagedata r:id="rId9" o:title=""/>
          </v:shape>
          <o:OLEObject Type="Embed" ProgID="Visio.Drawing.15" ShapeID="_x0000_i1025" DrawAspect="Content" ObjectID="_1798996653" r:id="rId10"/>
        </w:object>
      </w:r>
    </w:p>
    <w:p w14:paraId="4732C3FF" w14:textId="2605FDED" w:rsidR="007D01FF" w:rsidRDefault="007D01FF" w:rsidP="00DE06F1">
      <w:pPr>
        <w:tabs>
          <w:tab w:val="left" w:pos="10530"/>
          <w:tab w:val="left" w:pos="10890"/>
        </w:tabs>
        <w:ind w:hanging="1080"/>
      </w:pPr>
    </w:p>
    <w:p w14:paraId="4732C401" w14:textId="77777777" w:rsidR="007D01FF" w:rsidRDefault="004572AF" w:rsidP="007D01FF">
      <w:pPr>
        <w:pStyle w:val="Heading2"/>
      </w:pPr>
      <w:bookmarkStart w:id="16" w:name="BPM2"/>
      <w:bookmarkStart w:id="17" w:name="_Toc165554661"/>
      <w:bookmarkEnd w:id="16"/>
      <w:r>
        <w:lastRenderedPageBreak/>
        <w:t xml:space="preserve">Business Process Model    </w:t>
      </w:r>
      <w:r w:rsidR="007D01FF">
        <w:t>Page 2</w:t>
      </w:r>
      <w:bookmarkEnd w:id="17"/>
    </w:p>
    <w:p w14:paraId="4732C402" w14:textId="3BF7EAEC" w:rsidR="007D01FF" w:rsidRDefault="007F6EBC" w:rsidP="00812242">
      <w:pPr>
        <w:pStyle w:val="BodyText"/>
        <w:ind w:left="270" w:hanging="270"/>
      </w:pPr>
      <w:r>
        <w:object w:dxaOrig="26011" w:dyaOrig="15891" w14:anchorId="2F1CDC51">
          <v:shape id="_x0000_i1026" type="#_x0000_t75" style="width:666pt;height:406.6pt" o:ole="">
            <v:imagedata r:id="rId11" o:title=""/>
          </v:shape>
          <o:OLEObject Type="Embed" ProgID="Visio.Drawing.15" ShapeID="_x0000_i1026" DrawAspect="Content" ObjectID="_1798996654" r:id="rId12"/>
        </w:object>
      </w:r>
    </w:p>
    <w:p w14:paraId="4732C403" w14:textId="77777777" w:rsidR="007D01FF" w:rsidRDefault="004572AF" w:rsidP="007D01FF">
      <w:pPr>
        <w:pStyle w:val="Heading2"/>
      </w:pPr>
      <w:bookmarkStart w:id="18" w:name="BPM3"/>
      <w:bookmarkStart w:id="19" w:name="_Toc165554662"/>
      <w:bookmarkEnd w:id="18"/>
      <w:r>
        <w:lastRenderedPageBreak/>
        <w:t xml:space="preserve">Business Process Model    </w:t>
      </w:r>
      <w:r w:rsidR="007D01FF">
        <w:t>Page 3</w:t>
      </w:r>
      <w:bookmarkEnd w:id="19"/>
    </w:p>
    <w:p w14:paraId="4732C404" w14:textId="7A30330A" w:rsidR="004572AF" w:rsidRPr="004572AF" w:rsidRDefault="00222F20" w:rsidP="00DE06F1">
      <w:pPr>
        <w:pStyle w:val="BodyText"/>
        <w:ind w:left="0" w:hanging="1080"/>
      </w:pPr>
      <w:r>
        <w:tab/>
      </w:r>
      <w:r w:rsidR="007F6EBC">
        <w:object w:dxaOrig="25971" w:dyaOrig="15891" w14:anchorId="02063E3F">
          <v:shape id="_x0000_i1027" type="#_x0000_t75" style="width:665.1pt;height:406.6pt" o:ole="">
            <v:imagedata r:id="rId13" o:title=""/>
          </v:shape>
          <o:OLEObject Type="Embed" ProgID="Visio.Drawing.15" ShapeID="_x0000_i1027" DrawAspect="Content" ObjectID="_1798996655" r:id="rId14"/>
        </w:object>
      </w:r>
    </w:p>
    <w:p w14:paraId="4732C405" w14:textId="77777777" w:rsidR="007D01FF" w:rsidRDefault="00433E85" w:rsidP="000D717F">
      <w:pPr>
        <w:pStyle w:val="BodyText"/>
        <w:ind w:left="0"/>
      </w:pPr>
      <w:r w:rsidRPr="00433E85">
        <w:t xml:space="preserve"> </w:t>
      </w:r>
    </w:p>
    <w:p w14:paraId="4732C406" w14:textId="77777777" w:rsidR="007D01FF" w:rsidRDefault="004572AF" w:rsidP="007D01FF">
      <w:pPr>
        <w:pStyle w:val="Heading2"/>
      </w:pPr>
      <w:bookmarkStart w:id="20" w:name="BPM4"/>
      <w:bookmarkStart w:id="21" w:name="_Toc165554663"/>
      <w:bookmarkEnd w:id="20"/>
      <w:r>
        <w:lastRenderedPageBreak/>
        <w:t xml:space="preserve">Business Process Model    </w:t>
      </w:r>
      <w:r w:rsidR="007D01FF">
        <w:t>Page 4</w:t>
      </w:r>
      <w:bookmarkEnd w:id="21"/>
    </w:p>
    <w:p w14:paraId="4732C408" w14:textId="2BFD9658" w:rsidR="007D01FF" w:rsidRDefault="00222F20" w:rsidP="00DE06F1">
      <w:pPr>
        <w:ind w:left="-90" w:hanging="990"/>
      </w:pPr>
      <w:r>
        <w:tab/>
      </w:r>
      <w:r>
        <w:tab/>
      </w:r>
      <w:r w:rsidR="007F6EBC">
        <w:object w:dxaOrig="25971" w:dyaOrig="15891" w14:anchorId="306A3A63">
          <v:shape id="_x0000_i1028" type="#_x0000_t75" style="width:665.1pt;height:406.6pt" o:ole="">
            <v:imagedata r:id="rId15" o:title=""/>
          </v:shape>
          <o:OLEObject Type="Embed" ProgID="Visio.Drawing.15" ShapeID="_x0000_i1028" DrawAspect="Content" ObjectID="_1798996656" r:id="rId16"/>
        </w:object>
      </w:r>
    </w:p>
    <w:p w14:paraId="4732C409" w14:textId="77777777" w:rsidR="007D01FF" w:rsidRPr="004470C3" w:rsidRDefault="007D01FF" w:rsidP="004470C3">
      <w:pPr>
        <w:pStyle w:val="Heading2"/>
      </w:pPr>
      <w:bookmarkStart w:id="22" w:name="_Toc220561031"/>
      <w:bookmarkStart w:id="23" w:name="_Toc220561224"/>
      <w:bookmarkStart w:id="24" w:name="_Toc220561552"/>
      <w:bookmarkStart w:id="25" w:name="_Toc220561872"/>
      <w:bookmarkStart w:id="26" w:name="_Toc220562310"/>
      <w:bookmarkStart w:id="27" w:name="_Toc220562600"/>
      <w:bookmarkStart w:id="28" w:name="_Toc165554664"/>
      <w:r>
        <w:lastRenderedPageBreak/>
        <w:t>Detail Business Process Model Description</w:t>
      </w:r>
      <w:bookmarkEnd w:id="22"/>
      <w:bookmarkEnd w:id="23"/>
      <w:bookmarkEnd w:id="24"/>
      <w:bookmarkEnd w:id="25"/>
      <w:bookmarkEnd w:id="26"/>
      <w:bookmarkEnd w:id="27"/>
      <w:bookmarkEnd w:id="28"/>
    </w:p>
    <w:bookmarkStart w:id="29" w:name="OLE_LINK1"/>
    <w:p w14:paraId="4732C40A" w14:textId="77777777" w:rsidR="007D01FF" w:rsidRDefault="007D01FF" w:rsidP="007D01FF">
      <w:pPr>
        <w:rPr>
          <w:rFonts w:cs="Arial"/>
          <w:b/>
          <w:u w:val="single"/>
          <w:lang w:eastAsia="en-US"/>
        </w:rPr>
      </w:pPr>
      <w:r>
        <w:rPr>
          <w:rFonts w:cs="Arial"/>
          <w:b/>
          <w:u w:val="single"/>
          <w:lang w:eastAsia="en-US"/>
        </w:rPr>
        <w:fldChar w:fldCharType="begin"/>
      </w:r>
      <w:r>
        <w:rPr>
          <w:rFonts w:cs="Arial"/>
          <w:b/>
          <w:u w:val="single"/>
          <w:lang w:eastAsia="en-US"/>
        </w:rPr>
        <w:instrText xml:space="preserve"> HYPERLINK  \l "BPM1" </w:instrText>
      </w:r>
      <w:r>
        <w:rPr>
          <w:rFonts w:cs="Arial"/>
          <w:b/>
          <w:u w:val="single"/>
          <w:lang w:eastAsia="en-US"/>
        </w:rPr>
      </w:r>
      <w:r>
        <w:rPr>
          <w:rFonts w:cs="Arial"/>
          <w:b/>
          <w:u w:val="single"/>
          <w:lang w:eastAsia="en-US"/>
        </w:rPr>
        <w:fldChar w:fldCharType="separate"/>
      </w:r>
      <w:r>
        <w:rPr>
          <w:rStyle w:val="Hyperlink"/>
          <w:rFonts w:cs="Arial"/>
          <w:b/>
          <w:lang w:eastAsia="en-US"/>
        </w:rPr>
        <w:t>1.0</w:t>
      </w:r>
      <w:r>
        <w:rPr>
          <w:rFonts w:cs="Arial"/>
          <w:b/>
          <w:u w:val="single"/>
          <w:lang w:eastAsia="en-US"/>
        </w:rPr>
        <w:fldChar w:fldCharType="end"/>
      </w:r>
      <w:r>
        <w:rPr>
          <w:rFonts w:cs="Arial"/>
          <w:b/>
          <w:u w:val="single"/>
          <w:lang w:eastAsia="en-US"/>
        </w:rPr>
        <w:t xml:space="preserve"> Search for Customer </w:t>
      </w:r>
    </w:p>
    <w:p w14:paraId="4732C40B" w14:textId="3368D6A2" w:rsidR="007D01FF" w:rsidRDefault="007D01FF" w:rsidP="007D01FF">
      <w:pPr>
        <w:rPr>
          <w:rFonts w:cs="Arial"/>
          <w:lang w:eastAsia="en-US"/>
        </w:rPr>
      </w:pPr>
      <w:r>
        <w:rPr>
          <w:lang w:eastAsia="en-US"/>
        </w:rPr>
        <w:t>A</w:t>
      </w:r>
      <w:r w:rsidR="004470C3">
        <w:rPr>
          <w:rFonts w:cs="Arial"/>
          <w:b/>
          <w:lang w:eastAsia="en-US"/>
        </w:rPr>
        <w:t xml:space="preserve">ctor/Role: </w:t>
      </w:r>
      <w:r>
        <w:rPr>
          <w:rFonts w:cs="Arial"/>
          <w:b/>
          <w:lang w:eastAsia="en-US"/>
        </w:rPr>
        <w:t>CSR</w:t>
      </w:r>
      <w:r w:rsidR="005F6B05">
        <w:rPr>
          <w:rFonts w:cs="Arial"/>
          <w:b/>
          <w:lang w:eastAsia="en-US"/>
        </w:rPr>
        <w:t xml:space="preserve"> or Authorized User</w:t>
      </w:r>
    </w:p>
    <w:p w14:paraId="4732C40C" w14:textId="77777777" w:rsidR="007D01FF" w:rsidRDefault="007D01FF" w:rsidP="007D01FF">
      <w:pPr>
        <w:rPr>
          <w:rFonts w:cs="Arial"/>
          <w:b/>
          <w:u w:val="single"/>
          <w:lang w:eastAsia="en-US"/>
        </w:rPr>
      </w:pPr>
      <w:r>
        <w:rPr>
          <w:rFonts w:cs="Arial"/>
          <w:b/>
          <w:lang w:eastAsia="en-US"/>
        </w:rPr>
        <w:t>Description:</w:t>
      </w:r>
    </w:p>
    <w:p w14:paraId="4732C40D" w14:textId="14629B5D" w:rsidR="007D01FF" w:rsidRDefault="007D01FF" w:rsidP="007D01FF">
      <w:pPr>
        <w:rPr>
          <w:rFonts w:cs="Arial"/>
          <w:b/>
          <w:lang w:eastAsia="en-US"/>
        </w:rPr>
      </w:pPr>
      <w:r>
        <w:rPr>
          <w:lang w:eastAsia="en-US"/>
        </w:rPr>
        <w:t xml:space="preserve">Upon receipt of request to Bill Account with Deposit the CSR or Authorized User accesses </w:t>
      </w:r>
      <w:hyperlink w:anchor="CCSearch" w:history="1">
        <w:r>
          <w:rPr>
            <w:rStyle w:val="Hyperlink"/>
            <w:lang w:eastAsia="en-US"/>
          </w:rPr>
          <w:t>Control Central Search</w:t>
        </w:r>
      </w:hyperlink>
      <w:r>
        <w:rPr>
          <w:lang w:eastAsia="en-US"/>
        </w:rPr>
        <w:t xml:space="preserve"> to locate the customer in </w:t>
      </w:r>
      <w:r w:rsidR="00B80AE5">
        <w:rPr>
          <w:lang w:eastAsia="en-US"/>
        </w:rPr>
        <w:t>CCS</w:t>
      </w:r>
      <w:r w:rsidR="00F93716">
        <w:rPr>
          <w:lang w:eastAsia="en-US"/>
        </w:rPr>
        <w:t>(CCB)</w:t>
      </w:r>
      <w:r>
        <w:rPr>
          <w:lang w:eastAsia="en-US"/>
        </w:rPr>
        <w:t xml:space="preserve">. </w:t>
      </w:r>
      <w:r>
        <w:rPr>
          <w:rFonts w:cs="Arial"/>
          <w:b/>
          <w:lang w:eastAsia="en-US"/>
        </w:rPr>
        <w:t xml:space="preserve">                </w:t>
      </w:r>
    </w:p>
    <w:bookmarkEnd w:id="29"/>
    <w:p w14:paraId="7FE3CC5A" w14:textId="77777777" w:rsidR="005F6B05" w:rsidRDefault="005F6B05" w:rsidP="005F6B05">
      <w:pPr>
        <w:rPr>
          <w:rFonts w:cs="Arial"/>
          <w:b/>
          <w:lang w:eastAsia="en-US"/>
        </w:rPr>
      </w:pPr>
      <w:r>
        <w:rPr>
          <w:rFonts w:cs="Arial"/>
          <w:b/>
          <w:lang w:eastAsia="en-US"/>
        </w:rPr>
        <w:t xml:space="preserve">  </w:t>
      </w:r>
    </w:p>
    <w:p w14:paraId="46AA5CEF" w14:textId="77777777" w:rsidR="00646568" w:rsidRDefault="005F6B05" w:rsidP="005F6B05">
      <w:pPr>
        <w:rPr>
          <w:rFonts w:cs="Arial"/>
          <w:b/>
          <w:lang w:eastAsia="en-US"/>
        </w:rPr>
      </w:pPr>
      <w:r>
        <w:rPr>
          <w:rFonts w:cs="Arial"/>
          <w:b/>
          <w:lang w:eastAsia="en-US"/>
        </w:rPr>
        <w:t>Configuration required Y          Entities to Configure:</w:t>
      </w:r>
    </w:p>
    <w:tbl>
      <w:tblPr>
        <w:tblW w:w="5060" w:type="dxa"/>
        <w:tblInd w:w="5647" w:type="dxa"/>
        <w:tblLook w:val="04A0" w:firstRow="1" w:lastRow="0" w:firstColumn="1" w:lastColumn="0" w:noHBand="0" w:noVBand="1"/>
      </w:tblPr>
      <w:tblGrid>
        <w:gridCol w:w="5060"/>
      </w:tblGrid>
      <w:tr w:rsidR="00646568" w:rsidRPr="00484112" w14:paraId="1AC6E90B" w14:textId="77777777" w:rsidTr="005D5E80">
        <w:trPr>
          <w:trHeight w:val="290"/>
        </w:trPr>
        <w:tc>
          <w:tcPr>
            <w:tcW w:w="5060" w:type="dxa"/>
            <w:tcBorders>
              <w:top w:val="single" w:sz="4" w:space="0" w:color="auto"/>
              <w:left w:val="single" w:sz="4" w:space="0" w:color="auto"/>
              <w:bottom w:val="single" w:sz="4" w:space="0" w:color="auto"/>
              <w:right w:val="single" w:sz="4" w:space="0" w:color="auto"/>
            </w:tcBorders>
          </w:tcPr>
          <w:p w14:paraId="10BC16E4" w14:textId="77777777" w:rsidR="00646568" w:rsidRDefault="00646568" w:rsidP="005D5E80">
            <w:pPr>
              <w:rPr>
                <w:rFonts w:cs="Arial"/>
                <w:bCs/>
                <w:szCs w:val="18"/>
                <w:lang w:eastAsia="en-US"/>
              </w:rPr>
            </w:pPr>
            <w:r>
              <w:rPr>
                <w:rFonts w:cs="Arial"/>
                <w:bCs/>
                <w:szCs w:val="18"/>
                <w:lang w:eastAsia="en-US"/>
              </w:rPr>
              <w:t>Installation Options</w:t>
            </w:r>
          </w:p>
        </w:tc>
      </w:tr>
    </w:tbl>
    <w:p w14:paraId="4732C410" w14:textId="77777777" w:rsidR="007D01FF" w:rsidRDefault="007D01FF" w:rsidP="007D01FF">
      <w:pPr>
        <w:rPr>
          <w:rFonts w:cs="Arial"/>
          <w:b/>
          <w:u w:val="single"/>
        </w:rPr>
      </w:pPr>
    </w:p>
    <w:p w14:paraId="4732C411" w14:textId="77777777" w:rsidR="007D01FF" w:rsidRDefault="00000000" w:rsidP="007D01FF">
      <w:pPr>
        <w:rPr>
          <w:rFonts w:cs="Arial"/>
          <w:b/>
          <w:u w:val="single"/>
          <w:lang w:eastAsia="en-US"/>
        </w:rPr>
      </w:pPr>
      <w:hyperlink w:anchor="BPM1" w:history="1">
        <w:r w:rsidR="007D01FF">
          <w:rPr>
            <w:rStyle w:val="Hyperlink"/>
            <w:rFonts w:cs="Arial"/>
            <w:b/>
          </w:rPr>
          <w:t>1.1</w:t>
        </w:r>
      </w:hyperlink>
      <w:r w:rsidR="007D01FF">
        <w:rPr>
          <w:rFonts w:cs="Arial"/>
          <w:b/>
          <w:u w:val="single"/>
        </w:rPr>
        <w:t xml:space="preserve"> Evaluate Customer Account Eligibility for Deposit Bill.  </w:t>
      </w:r>
      <w:r w:rsidR="007D01FF">
        <w:rPr>
          <w:rFonts w:cs="Arial"/>
          <w:b/>
          <w:u w:val="single"/>
          <w:lang w:eastAsia="en-US"/>
        </w:rPr>
        <w:t xml:space="preserve"> </w:t>
      </w:r>
    </w:p>
    <w:p w14:paraId="4732C412" w14:textId="03292903" w:rsidR="007D01FF" w:rsidRDefault="007D01FF" w:rsidP="007D01FF">
      <w:pPr>
        <w:rPr>
          <w:rFonts w:cs="Arial"/>
          <w:lang w:eastAsia="en-US"/>
        </w:rPr>
      </w:pPr>
      <w:r>
        <w:rPr>
          <w:lang w:eastAsia="en-US"/>
        </w:rPr>
        <w:t>A</w:t>
      </w:r>
      <w:r>
        <w:rPr>
          <w:rFonts w:cs="Arial"/>
          <w:b/>
          <w:lang w:eastAsia="en-US"/>
        </w:rPr>
        <w:t xml:space="preserve">ctor/Role: </w:t>
      </w:r>
      <w:r w:rsidR="005F6B05">
        <w:rPr>
          <w:rFonts w:cs="Arial"/>
          <w:b/>
          <w:lang w:eastAsia="en-US"/>
        </w:rPr>
        <w:t>CSR or Authorized User</w:t>
      </w:r>
      <w:r w:rsidR="005F6B05" w:rsidDel="005F6B05">
        <w:rPr>
          <w:rFonts w:cs="Arial"/>
          <w:b/>
          <w:lang w:eastAsia="en-US"/>
        </w:rPr>
        <w:t xml:space="preserve"> </w:t>
      </w:r>
      <w:r>
        <w:rPr>
          <w:rFonts w:cs="Arial"/>
          <w:lang w:eastAsia="en-US"/>
        </w:rPr>
        <w:t xml:space="preserve"> </w:t>
      </w:r>
    </w:p>
    <w:p w14:paraId="4732C413" w14:textId="77777777" w:rsidR="007D01FF" w:rsidRDefault="007D01FF" w:rsidP="007D01FF">
      <w:pPr>
        <w:rPr>
          <w:rFonts w:cs="Arial"/>
          <w:b/>
          <w:u w:val="single"/>
          <w:lang w:eastAsia="en-US"/>
        </w:rPr>
      </w:pPr>
      <w:r>
        <w:rPr>
          <w:rFonts w:cs="Arial"/>
          <w:b/>
          <w:lang w:eastAsia="en-US"/>
        </w:rPr>
        <w:t>Description:</w:t>
      </w:r>
    </w:p>
    <w:p w14:paraId="4732C414" w14:textId="5D6BA802" w:rsidR="007D01FF" w:rsidRDefault="00B80AE5" w:rsidP="007D01FF">
      <w:pPr>
        <w:rPr>
          <w:lang w:eastAsia="en-US"/>
        </w:rPr>
      </w:pPr>
      <w:r>
        <w:rPr>
          <w:lang w:eastAsia="en-US"/>
        </w:rPr>
        <w:t>CCS</w:t>
      </w:r>
      <w:r w:rsidR="00F93716">
        <w:rPr>
          <w:lang w:eastAsia="en-US"/>
        </w:rPr>
        <w:t>(CCB)</w:t>
      </w:r>
      <w:r w:rsidR="007D01FF">
        <w:rPr>
          <w:lang w:eastAsia="en-US"/>
        </w:rPr>
        <w:t xml:space="preserve"> provides the CSR or Authorized User with valuable insight and overall analysis of the Customer’s financial situation. </w:t>
      </w:r>
      <w:hyperlink w:anchor="_Account_Financial_History" w:history="1">
        <w:r w:rsidR="007D01FF">
          <w:rPr>
            <w:rStyle w:val="Hyperlink"/>
            <w:lang w:eastAsia="en-US"/>
          </w:rPr>
          <w:t>Account Financial History</w:t>
        </w:r>
      </w:hyperlink>
      <w:r w:rsidR="007D01FF">
        <w:rPr>
          <w:lang w:eastAsia="en-US"/>
        </w:rPr>
        <w:t xml:space="preserve">, </w:t>
      </w:r>
      <w:hyperlink w:anchor="_SA_Billing_History" w:history="1">
        <w:r w:rsidR="007D01FF">
          <w:rPr>
            <w:rStyle w:val="Hyperlink"/>
            <w:lang w:eastAsia="en-US"/>
          </w:rPr>
          <w:t>Billing History</w:t>
        </w:r>
      </w:hyperlink>
      <w:r w:rsidR="007D01FF">
        <w:rPr>
          <w:lang w:eastAsia="en-US"/>
        </w:rPr>
        <w:t xml:space="preserve">, </w:t>
      </w:r>
      <w:hyperlink w:anchor="_Account_Credit_Rating" w:history="1">
        <w:r w:rsidR="007D01FF">
          <w:rPr>
            <w:rStyle w:val="Hyperlink"/>
            <w:lang w:eastAsia="en-US"/>
          </w:rPr>
          <w:t>Credit Rating</w:t>
        </w:r>
      </w:hyperlink>
      <w:r w:rsidR="007D01FF">
        <w:rPr>
          <w:lang w:eastAsia="en-US"/>
        </w:rPr>
        <w:t xml:space="preserve">, and </w:t>
      </w:r>
      <w:r w:rsidR="007D01FF" w:rsidRPr="009E5830">
        <w:rPr>
          <w:lang w:eastAsia="en-US"/>
        </w:rPr>
        <w:t>Credit and Collection History</w:t>
      </w:r>
      <w:r w:rsidR="007D01FF">
        <w:rPr>
          <w:lang w:eastAsia="en-US"/>
        </w:rPr>
        <w:t xml:space="preserve"> may be reviewed. </w:t>
      </w:r>
      <w:hyperlink w:anchor="_Admin_Menu/Installation_Options/Con" w:history="1">
        <w:r w:rsidR="007D01FF">
          <w:rPr>
            <w:rStyle w:val="Hyperlink"/>
            <w:lang w:eastAsia="en-US"/>
          </w:rPr>
          <w:t>Control Central Alerts</w:t>
        </w:r>
      </w:hyperlink>
      <w:r w:rsidR="007D01FF">
        <w:rPr>
          <w:lang w:eastAsia="en-US"/>
        </w:rPr>
        <w:t xml:space="preserve"> and other </w:t>
      </w:r>
      <w:hyperlink w:anchor="_Dashboard" w:history="1">
        <w:r w:rsidR="007D01FF">
          <w:rPr>
            <w:rStyle w:val="Hyperlink"/>
            <w:lang w:eastAsia="en-US"/>
          </w:rPr>
          <w:t>Dashboard</w:t>
        </w:r>
      </w:hyperlink>
      <w:r w:rsidR="007D01FF">
        <w:rPr>
          <w:lang w:eastAsia="en-US"/>
        </w:rPr>
        <w:t xml:space="preserve"> information assist the CSR or Authorized User in determining eligibility for creating new Bill or any rebilling based on established business rules.   </w:t>
      </w:r>
      <w:r w:rsidR="005F6B05">
        <w:rPr>
          <w:lang w:eastAsia="en-US"/>
        </w:rPr>
        <w:t xml:space="preserve">If there is an amount that needs to be billed to customer, the CSR or Authorized User initiates the billing process. </w:t>
      </w:r>
    </w:p>
    <w:p w14:paraId="4A81C4C8" w14:textId="77777777" w:rsidR="00C671AF" w:rsidRDefault="00C671AF" w:rsidP="00C671AF">
      <w:pPr>
        <w:rPr>
          <w:rFonts w:cs="Arial"/>
          <w:b/>
          <w:lang w:eastAsia="en-US"/>
        </w:rPr>
      </w:pPr>
    </w:p>
    <w:p w14:paraId="4970FA03" w14:textId="6B12C7A4" w:rsidR="00C671AF" w:rsidRDefault="00C671AF" w:rsidP="00C671AF">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C671AF" w:rsidRPr="00484112" w14:paraId="7FE9C9C2" w14:textId="77777777" w:rsidTr="00D541A3">
        <w:trPr>
          <w:trHeight w:val="290"/>
        </w:trPr>
        <w:tc>
          <w:tcPr>
            <w:tcW w:w="5060" w:type="dxa"/>
            <w:tcBorders>
              <w:top w:val="single" w:sz="4" w:space="0" w:color="auto"/>
              <w:left w:val="single" w:sz="4" w:space="0" w:color="auto"/>
              <w:bottom w:val="single" w:sz="4" w:space="0" w:color="auto"/>
              <w:right w:val="single" w:sz="4" w:space="0" w:color="auto"/>
            </w:tcBorders>
          </w:tcPr>
          <w:p w14:paraId="0E341A83" w14:textId="4F076DF9" w:rsidR="00C671AF" w:rsidRDefault="00C671AF" w:rsidP="00D541A3">
            <w:pPr>
              <w:rPr>
                <w:rFonts w:cs="Arial"/>
                <w:bCs/>
                <w:szCs w:val="18"/>
                <w:lang w:eastAsia="en-US"/>
              </w:rPr>
            </w:pPr>
            <w:r>
              <w:rPr>
                <w:rFonts w:cs="Arial"/>
                <w:bCs/>
                <w:szCs w:val="18"/>
                <w:lang w:eastAsia="en-US"/>
              </w:rPr>
              <w:t>Installation Options</w:t>
            </w:r>
          </w:p>
        </w:tc>
      </w:tr>
    </w:tbl>
    <w:p w14:paraId="4732C429" w14:textId="77777777" w:rsidR="00EB64B6" w:rsidRDefault="00EB64B6" w:rsidP="007D01FF">
      <w:pPr>
        <w:rPr>
          <w:rFonts w:ascii="Arial" w:hAnsi="Arial" w:cs="Arial"/>
          <w:b/>
          <w:u w:val="single"/>
        </w:rPr>
      </w:pPr>
    </w:p>
    <w:p w14:paraId="4732C42A" w14:textId="77777777" w:rsidR="007D01FF" w:rsidRDefault="00000000" w:rsidP="007D01FF">
      <w:pPr>
        <w:rPr>
          <w:rFonts w:cs="Arial"/>
          <w:b/>
          <w:u w:val="single"/>
          <w:lang w:eastAsia="en-US"/>
        </w:rPr>
      </w:pPr>
      <w:hyperlink w:anchor="BPM1" w:history="1">
        <w:r w:rsidR="007D01FF">
          <w:rPr>
            <w:rStyle w:val="Hyperlink"/>
            <w:rFonts w:cs="Arial"/>
            <w:b/>
          </w:rPr>
          <w:t>1.2</w:t>
        </w:r>
      </w:hyperlink>
      <w:r w:rsidR="007D01FF">
        <w:rPr>
          <w:rFonts w:cs="Arial"/>
          <w:b/>
          <w:u w:val="single"/>
        </w:rPr>
        <w:t xml:space="preserve"> Enter Specific Data for Deposit Bill Segment</w:t>
      </w:r>
      <w:r w:rsidR="007D01FF">
        <w:rPr>
          <w:rFonts w:cs="Arial"/>
          <w:b/>
          <w:u w:val="single"/>
          <w:lang w:eastAsia="en-US"/>
        </w:rPr>
        <w:t xml:space="preserve"> </w:t>
      </w:r>
    </w:p>
    <w:p w14:paraId="4732C42B" w14:textId="512A0948" w:rsidR="007D01FF" w:rsidRPr="005F6B05" w:rsidRDefault="007D01FF" w:rsidP="007D01FF">
      <w:pPr>
        <w:rPr>
          <w:rFonts w:cs="Arial"/>
          <w:lang w:eastAsia="en-US"/>
        </w:rPr>
      </w:pPr>
      <w:r w:rsidRPr="005F6B05">
        <w:rPr>
          <w:b/>
          <w:bCs/>
          <w:lang w:eastAsia="en-US"/>
        </w:rPr>
        <w:t>A</w:t>
      </w:r>
      <w:r w:rsidRPr="00812242">
        <w:rPr>
          <w:rFonts w:cs="Arial"/>
          <w:b/>
          <w:lang w:eastAsia="en-US"/>
        </w:rPr>
        <w:t>ctor/Role:</w:t>
      </w:r>
      <w:r w:rsidRPr="005F6B05">
        <w:rPr>
          <w:rFonts w:cs="Arial"/>
          <w:b/>
          <w:lang w:eastAsia="en-US"/>
        </w:rPr>
        <w:t xml:space="preserve"> </w:t>
      </w:r>
      <w:r w:rsidR="005F6B05" w:rsidRPr="005F6B05">
        <w:rPr>
          <w:rFonts w:cs="Arial"/>
          <w:b/>
          <w:lang w:eastAsia="en-US"/>
        </w:rPr>
        <w:t>CSR or Authorized User</w:t>
      </w:r>
      <w:r w:rsidR="005F6B05" w:rsidRPr="005F6B05" w:rsidDel="005F6B05">
        <w:rPr>
          <w:rFonts w:cs="Arial"/>
          <w:b/>
          <w:lang w:eastAsia="en-US"/>
        </w:rPr>
        <w:t xml:space="preserve"> </w:t>
      </w:r>
      <w:r w:rsidRPr="005F6B05">
        <w:rPr>
          <w:rFonts w:cs="Arial"/>
          <w:lang w:eastAsia="en-US"/>
        </w:rPr>
        <w:t xml:space="preserve"> </w:t>
      </w:r>
    </w:p>
    <w:p w14:paraId="4732C42C" w14:textId="77777777" w:rsidR="007D01FF" w:rsidRPr="00812242" w:rsidRDefault="007D01FF" w:rsidP="007D01FF">
      <w:pPr>
        <w:rPr>
          <w:rFonts w:cs="Arial"/>
          <w:b/>
          <w:u w:val="single"/>
          <w:lang w:eastAsia="en-US"/>
        </w:rPr>
      </w:pPr>
      <w:r w:rsidRPr="00812242">
        <w:rPr>
          <w:rFonts w:cs="Arial"/>
          <w:b/>
          <w:lang w:eastAsia="en-US"/>
        </w:rPr>
        <w:t>Description:</w:t>
      </w:r>
    </w:p>
    <w:p w14:paraId="4732C42F" w14:textId="54B2FAE7" w:rsidR="007D01FF" w:rsidRPr="000139EE" w:rsidRDefault="007D01FF" w:rsidP="007D01FF">
      <w:pPr>
        <w:rPr>
          <w:lang w:eastAsia="en-US"/>
        </w:rPr>
      </w:pPr>
      <w:r>
        <w:rPr>
          <w:lang w:eastAsia="en-US"/>
        </w:rPr>
        <w:t>If the CSR or Authorized User need</w:t>
      </w:r>
      <w:r w:rsidR="00544D41">
        <w:rPr>
          <w:lang w:eastAsia="en-US"/>
        </w:rPr>
        <w:t>s</w:t>
      </w:r>
      <w:r>
        <w:rPr>
          <w:lang w:eastAsia="en-US"/>
        </w:rPr>
        <w:t xml:space="preserve"> to create a Deposit </w:t>
      </w:r>
      <w:hyperlink w:anchor="BillNotebookDeposit" w:history="1">
        <w:r>
          <w:rPr>
            <w:rStyle w:val="Hyperlink"/>
            <w:lang w:eastAsia="en-US"/>
          </w:rPr>
          <w:t>Bill</w:t>
        </w:r>
      </w:hyperlink>
      <w:r>
        <w:rPr>
          <w:lang w:eastAsia="en-US"/>
        </w:rPr>
        <w:t xml:space="preserve"> for the customer, the CSR or Authorized User provides the system with information about the Billing period for the bill to be created. The CSR or Authorized User must specify Cutoff Date or Use Schedule to determine the end date of e</w:t>
      </w:r>
      <w:r w:rsidR="004470C3">
        <w:rPr>
          <w:lang w:eastAsia="en-US"/>
        </w:rPr>
        <w:t xml:space="preserve">ach Bill Segment Bill period. </w:t>
      </w:r>
      <w:r>
        <w:rPr>
          <w:lang w:eastAsia="en-US"/>
        </w:rPr>
        <w:t xml:space="preserve">The Accounting Date defaults to current date however the CSR or Authorized User may change this date based on established business rules.   </w:t>
      </w:r>
    </w:p>
    <w:p w14:paraId="208E0D07" w14:textId="77777777" w:rsidR="00852D7D" w:rsidRDefault="00852D7D" w:rsidP="007D01FF">
      <w:pPr>
        <w:rPr>
          <w:rStyle w:val="Hyperlink"/>
          <w:rFonts w:cs="Arial"/>
          <w:b/>
        </w:rPr>
      </w:pPr>
    </w:p>
    <w:p w14:paraId="4732C431" w14:textId="71505166" w:rsidR="007D01FF" w:rsidRDefault="00000000" w:rsidP="007D01FF">
      <w:pPr>
        <w:rPr>
          <w:rFonts w:cs="Arial"/>
          <w:b/>
          <w:u w:val="single"/>
          <w:lang w:eastAsia="en-US"/>
        </w:rPr>
      </w:pPr>
      <w:hyperlink w:anchor="BPM1" w:history="1">
        <w:r w:rsidR="007D01FF">
          <w:rPr>
            <w:rStyle w:val="Hyperlink"/>
            <w:rFonts w:cs="Arial"/>
            <w:b/>
          </w:rPr>
          <w:t>1.3</w:t>
        </w:r>
      </w:hyperlink>
      <w:r w:rsidR="007D01FF">
        <w:rPr>
          <w:rFonts w:cs="Arial"/>
          <w:b/>
          <w:u w:val="single"/>
        </w:rPr>
        <w:t xml:space="preserve"> Request Generate Deposit Bill Segment</w:t>
      </w:r>
      <w:r w:rsidR="007D01FF">
        <w:rPr>
          <w:rFonts w:cs="Arial"/>
          <w:b/>
          <w:u w:val="single"/>
          <w:lang w:eastAsia="en-US"/>
        </w:rPr>
        <w:t xml:space="preserve"> </w:t>
      </w:r>
    </w:p>
    <w:p w14:paraId="4732C432" w14:textId="314F9BF5" w:rsidR="007D01FF" w:rsidRPr="005F6B05" w:rsidRDefault="007D01FF" w:rsidP="007D01FF">
      <w:pPr>
        <w:rPr>
          <w:rFonts w:cs="Arial"/>
          <w:lang w:eastAsia="en-US"/>
        </w:rPr>
      </w:pPr>
      <w:r w:rsidRPr="005F6B05">
        <w:rPr>
          <w:lang w:eastAsia="en-US"/>
        </w:rPr>
        <w:t>A</w:t>
      </w:r>
      <w:r w:rsidRPr="00812242">
        <w:rPr>
          <w:rFonts w:cs="Arial"/>
          <w:b/>
          <w:lang w:eastAsia="en-US"/>
        </w:rPr>
        <w:t>ctor/Role:</w:t>
      </w:r>
      <w:r w:rsidRPr="005F6B05">
        <w:rPr>
          <w:rFonts w:cs="Arial"/>
          <w:b/>
          <w:lang w:eastAsia="en-US"/>
        </w:rPr>
        <w:t xml:space="preserve"> </w:t>
      </w:r>
      <w:r w:rsidR="005F6B05" w:rsidRPr="005F6B05">
        <w:rPr>
          <w:rFonts w:cs="Arial"/>
          <w:b/>
          <w:lang w:eastAsia="en-US"/>
        </w:rPr>
        <w:t>CSR or Authorized User</w:t>
      </w:r>
      <w:r w:rsidR="005F6B05" w:rsidRPr="005F6B05" w:rsidDel="005F6B05">
        <w:rPr>
          <w:rFonts w:cs="Arial"/>
          <w:b/>
          <w:lang w:eastAsia="en-US"/>
        </w:rPr>
        <w:t xml:space="preserve"> </w:t>
      </w:r>
      <w:r w:rsidRPr="005F6B05">
        <w:rPr>
          <w:rFonts w:cs="Arial"/>
          <w:lang w:eastAsia="en-US"/>
        </w:rPr>
        <w:t xml:space="preserve"> </w:t>
      </w:r>
    </w:p>
    <w:p w14:paraId="4732C433" w14:textId="77777777" w:rsidR="007D01FF" w:rsidRPr="00812242" w:rsidRDefault="007D01FF" w:rsidP="007D01FF">
      <w:pPr>
        <w:rPr>
          <w:rFonts w:cs="Arial"/>
          <w:b/>
          <w:u w:val="single"/>
          <w:lang w:eastAsia="en-US"/>
        </w:rPr>
      </w:pPr>
      <w:r w:rsidRPr="00812242">
        <w:rPr>
          <w:rFonts w:cs="Arial"/>
          <w:b/>
          <w:lang w:eastAsia="en-US"/>
        </w:rPr>
        <w:t>Description:</w:t>
      </w:r>
    </w:p>
    <w:p w14:paraId="4732C434" w14:textId="77777777" w:rsidR="007D01FF" w:rsidRDefault="007D01FF" w:rsidP="007D01FF">
      <w:pPr>
        <w:rPr>
          <w:lang w:eastAsia="en-US"/>
        </w:rPr>
      </w:pPr>
      <w:bookmarkStart w:id="30" w:name="OLE_LINK4"/>
      <w:r>
        <w:rPr>
          <w:lang w:eastAsia="en-US"/>
        </w:rPr>
        <w:t>The Manual billing proc</w:t>
      </w:r>
      <w:r w:rsidR="004470C3">
        <w:rPr>
          <w:lang w:eastAsia="en-US"/>
        </w:rPr>
        <w:t xml:space="preserve">ess consists of several steps. </w:t>
      </w:r>
      <w:r>
        <w:rPr>
          <w:lang w:eastAsia="en-US"/>
        </w:rPr>
        <w:t xml:space="preserve">The first step is to request system to calculate and create the Bill and Bill Segment for Deposit.  The CSR or Authorized User requests to generate a new online </w:t>
      </w:r>
      <w:hyperlink w:anchor="BillNotebookDeposit" w:history="1">
        <w:r>
          <w:rPr>
            <w:rStyle w:val="Hyperlink"/>
            <w:lang w:eastAsia="en-US"/>
          </w:rPr>
          <w:t>Bill</w:t>
        </w:r>
      </w:hyperlink>
      <w:r>
        <w:rPr>
          <w:lang w:eastAsia="en-US"/>
        </w:rPr>
        <w:t>.  This online Bill may contain one or more segments. If only one Deposit Service Agreement exists for the Account, then only one Deposit Bill Segment is created.</w:t>
      </w:r>
    </w:p>
    <w:p w14:paraId="3044E77E" w14:textId="77777777" w:rsidR="005F6B05" w:rsidRDefault="005F6B05" w:rsidP="007D01FF">
      <w:pPr>
        <w:rPr>
          <w:lang w:eastAsia="en-US"/>
        </w:rPr>
      </w:pPr>
    </w:p>
    <w:p w14:paraId="4732C435" w14:textId="77777777" w:rsidR="007D01FF" w:rsidRDefault="007D01FF" w:rsidP="007D01FF">
      <w:pPr>
        <w:rPr>
          <w:lang w:eastAsia="en-US"/>
        </w:rPr>
      </w:pPr>
      <w:r>
        <w:rPr>
          <w:lang w:eastAsia="en-US"/>
        </w:rPr>
        <w:t xml:space="preserve">Note:  The “Generate” function is used when creating a new Bill, Bill Segment, or re-generating an existing freezable or error segment.   A deleted </w:t>
      </w:r>
      <w:hyperlink w:anchor="BillSegment" w:history="1">
        <w:r>
          <w:rPr>
            <w:rStyle w:val="Hyperlink"/>
            <w:lang w:eastAsia="en-US"/>
          </w:rPr>
          <w:t>Bill Segment</w:t>
        </w:r>
      </w:hyperlink>
      <w:r>
        <w:rPr>
          <w:lang w:eastAsia="en-US"/>
        </w:rPr>
        <w:t xml:space="preserve"> may be generated again once information is changed.</w:t>
      </w:r>
      <w:bookmarkEnd w:id="30"/>
    </w:p>
    <w:p w14:paraId="4732C436" w14:textId="4A76A7B2" w:rsidR="007D01FF" w:rsidRDefault="007D01FF" w:rsidP="007D01FF">
      <w:pPr>
        <w:rPr>
          <w:lang w:eastAsia="en-US"/>
        </w:rPr>
      </w:pPr>
    </w:p>
    <w:p w14:paraId="7FA315BB" w14:textId="77777777" w:rsidR="00C671AF" w:rsidRDefault="00C671AF" w:rsidP="00C671AF">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C671AF" w:rsidRPr="00484112" w14:paraId="5758A7AC" w14:textId="77777777" w:rsidTr="00D541A3">
        <w:trPr>
          <w:trHeight w:val="290"/>
        </w:trPr>
        <w:tc>
          <w:tcPr>
            <w:tcW w:w="5060" w:type="dxa"/>
            <w:tcBorders>
              <w:top w:val="single" w:sz="4" w:space="0" w:color="auto"/>
              <w:left w:val="single" w:sz="4" w:space="0" w:color="auto"/>
              <w:bottom w:val="single" w:sz="4" w:space="0" w:color="auto"/>
              <w:right w:val="single" w:sz="4" w:space="0" w:color="auto"/>
            </w:tcBorders>
          </w:tcPr>
          <w:p w14:paraId="2E85A005" w14:textId="77777777" w:rsidR="00C671AF" w:rsidRDefault="00C671AF" w:rsidP="00D541A3">
            <w:pPr>
              <w:rPr>
                <w:rFonts w:cs="Arial"/>
                <w:bCs/>
                <w:szCs w:val="18"/>
                <w:lang w:eastAsia="en-US"/>
              </w:rPr>
            </w:pPr>
            <w:r w:rsidRPr="00B13F02">
              <w:rPr>
                <w:rFonts w:cs="Arial"/>
                <w:bCs/>
                <w:szCs w:val="18"/>
                <w:lang w:eastAsia="en-US"/>
              </w:rPr>
              <w:t xml:space="preserve">BILLING - </w:t>
            </w:r>
            <w:r w:rsidRPr="00B13F02">
              <w:rPr>
                <w:rFonts w:cs="Arial"/>
                <w:color w:val="000000"/>
                <w:szCs w:val="16"/>
              </w:rPr>
              <w:t>The Bill cycle Batch processing creates Bills for accounts with an "open" Bill cycle.</w:t>
            </w:r>
            <w:r>
              <w:rPr>
                <w:rFonts w:cs="Arial"/>
                <w:color w:val="000000"/>
                <w:szCs w:val="16"/>
              </w:rPr>
              <w:t xml:space="preserve">  </w:t>
            </w:r>
            <w:r>
              <w:rPr>
                <w:rFonts w:cs="Arial"/>
                <w:bCs/>
                <w:szCs w:val="18"/>
                <w:lang w:eastAsia="en-US"/>
              </w:rPr>
              <w:t xml:space="preserve"> Online Billing </w:t>
            </w:r>
            <w:r>
              <w:rPr>
                <w:rFonts w:cs="Arial"/>
                <w:bCs/>
                <w:szCs w:val="18"/>
                <w:lang w:eastAsia="en-US"/>
              </w:rPr>
              <w:lastRenderedPageBreak/>
              <w:t xml:space="preserve">process creates </w:t>
            </w:r>
            <w:r>
              <w:rPr>
                <w:rFonts w:cs="Arial"/>
                <w:color w:val="000000"/>
                <w:szCs w:val="16"/>
              </w:rPr>
              <w:t xml:space="preserve">a </w:t>
            </w:r>
            <w:r w:rsidRPr="00695C2A">
              <w:rPr>
                <w:rFonts w:cs="Arial"/>
                <w:color w:val="000000"/>
                <w:szCs w:val="16"/>
              </w:rPr>
              <w:t>Bill</w:t>
            </w:r>
            <w:r>
              <w:rPr>
                <w:rFonts w:cs="Arial"/>
                <w:color w:val="000000"/>
                <w:szCs w:val="16"/>
              </w:rPr>
              <w:t xml:space="preserve"> </w:t>
            </w:r>
            <w:r w:rsidRPr="00695C2A">
              <w:rPr>
                <w:rFonts w:cs="Arial"/>
                <w:color w:val="000000"/>
                <w:szCs w:val="16"/>
              </w:rPr>
              <w:t>for accoun</w:t>
            </w:r>
            <w:r>
              <w:rPr>
                <w:rFonts w:cs="Arial"/>
                <w:color w:val="000000"/>
                <w:szCs w:val="16"/>
              </w:rPr>
              <w:t>t when requested by an Authorized User.</w:t>
            </w:r>
          </w:p>
        </w:tc>
      </w:tr>
    </w:tbl>
    <w:p w14:paraId="7F2552BD" w14:textId="77777777" w:rsidR="00C671AF" w:rsidRDefault="00C671AF" w:rsidP="00C671AF">
      <w:pPr>
        <w:rPr>
          <w:rFonts w:cs="Arial"/>
          <w:b/>
          <w:lang w:eastAsia="en-US"/>
        </w:rPr>
      </w:pPr>
      <w:r>
        <w:rPr>
          <w:rFonts w:cs="Arial"/>
          <w:b/>
          <w:lang w:eastAsia="en-US"/>
        </w:rPr>
        <w:lastRenderedPageBreak/>
        <w:t xml:space="preserve">Configuration required Y          Entities to Configure:  </w:t>
      </w:r>
    </w:p>
    <w:tbl>
      <w:tblPr>
        <w:tblW w:w="5060" w:type="dxa"/>
        <w:tblInd w:w="5647" w:type="dxa"/>
        <w:tblLook w:val="04A0" w:firstRow="1" w:lastRow="0" w:firstColumn="1" w:lastColumn="0" w:noHBand="0" w:noVBand="1"/>
      </w:tblPr>
      <w:tblGrid>
        <w:gridCol w:w="5060"/>
      </w:tblGrid>
      <w:tr w:rsidR="00C671AF" w:rsidRPr="00484112" w14:paraId="29E0EB4B" w14:textId="77777777" w:rsidTr="00D541A3">
        <w:trPr>
          <w:trHeight w:val="290"/>
        </w:trPr>
        <w:tc>
          <w:tcPr>
            <w:tcW w:w="5060" w:type="dxa"/>
            <w:tcBorders>
              <w:top w:val="single" w:sz="4" w:space="0" w:color="auto"/>
              <w:left w:val="single" w:sz="4" w:space="0" w:color="auto"/>
              <w:bottom w:val="single" w:sz="4" w:space="0" w:color="auto"/>
              <w:right w:val="single" w:sz="4" w:space="0" w:color="auto"/>
            </w:tcBorders>
          </w:tcPr>
          <w:p w14:paraId="55E41405" w14:textId="77777777" w:rsidR="00C671AF" w:rsidRDefault="00C671AF" w:rsidP="00D541A3">
            <w:pPr>
              <w:rPr>
                <w:rFonts w:cs="Arial"/>
                <w:bCs/>
                <w:szCs w:val="18"/>
                <w:lang w:eastAsia="en-US"/>
              </w:rPr>
            </w:pPr>
            <w:r>
              <w:rPr>
                <w:rFonts w:cs="Arial"/>
                <w:bCs/>
                <w:szCs w:val="18"/>
                <w:lang w:eastAsia="en-US"/>
              </w:rPr>
              <w:t>Bill Cycles</w:t>
            </w:r>
          </w:p>
        </w:tc>
      </w:tr>
    </w:tbl>
    <w:p w14:paraId="3E30EF78" w14:textId="77777777" w:rsidR="00612507" w:rsidRDefault="00612507" w:rsidP="007D01FF">
      <w:pPr>
        <w:rPr>
          <w:rStyle w:val="Hyperlink"/>
          <w:rFonts w:cs="Arial"/>
          <w:b/>
          <w:lang w:eastAsia="en-US"/>
        </w:rPr>
      </w:pPr>
    </w:p>
    <w:p w14:paraId="4732C439" w14:textId="64237788" w:rsidR="007D01FF" w:rsidRDefault="00000000" w:rsidP="007D01FF">
      <w:pPr>
        <w:rPr>
          <w:rFonts w:cs="Arial"/>
          <w:b/>
          <w:u w:val="single"/>
          <w:lang w:eastAsia="en-US"/>
        </w:rPr>
      </w:pPr>
      <w:hyperlink w:anchor="BPM1" w:history="1">
        <w:r w:rsidR="007D01FF">
          <w:rPr>
            <w:rStyle w:val="Hyperlink"/>
            <w:rFonts w:cs="Arial"/>
            <w:b/>
            <w:lang w:eastAsia="en-US"/>
          </w:rPr>
          <w:t>1.4</w:t>
        </w:r>
      </w:hyperlink>
      <w:r w:rsidR="00BF0AEF">
        <w:rPr>
          <w:rFonts w:cs="Arial"/>
          <w:b/>
          <w:u w:val="single"/>
          <w:lang w:eastAsia="en-US"/>
        </w:rPr>
        <w:t xml:space="preserve"> Determine Bill Period</w:t>
      </w:r>
      <w:r w:rsidR="00284208">
        <w:rPr>
          <w:rFonts w:cs="Arial"/>
          <w:b/>
          <w:u w:val="single"/>
          <w:lang w:eastAsia="en-US"/>
        </w:rPr>
        <w:t xml:space="preserve"> </w:t>
      </w:r>
      <w:r w:rsidR="007D01FF">
        <w:rPr>
          <w:rFonts w:cs="Arial"/>
          <w:b/>
          <w:u w:val="single"/>
          <w:lang w:eastAsia="en-US"/>
        </w:rPr>
        <w:t xml:space="preserve">Group: </w:t>
      </w:r>
      <w:r w:rsidR="007F4E59">
        <w:rPr>
          <w:rFonts w:cs="Arial"/>
          <w:b/>
          <w:u w:val="single"/>
          <w:lang w:eastAsia="en-US"/>
        </w:rPr>
        <w:t xml:space="preserve"> </w:t>
      </w:r>
      <w:r w:rsidR="007D01FF">
        <w:rPr>
          <w:rFonts w:cs="Arial"/>
          <w:b/>
          <w:u w:val="single"/>
          <w:lang w:eastAsia="en-US"/>
        </w:rPr>
        <w:t>Create Bill Segment</w:t>
      </w:r>
    </w:p>
    <w:p w14:paraId="4732C43A" w14:textId="085B9F7A" w:rsidR="007D01FF" w:rsidRDefault="007D01FF" w:rsidP="007D01FF">
      <w:pPr>
        <w:ind w:left="2160"/>
        <w:rPr>
          <w:rFonts w:cs="Arial"/>
          <w:b/>
          <w:u w:val="single"/>
          <w:lang w:eastAsia="en-US"/>
        </w:rPr>
      </w:pPr>
      <w:r>
        <w:rPr>
          <w:rFonts w:cs="Arial"/>
          <w:b/>
          <w:lang w:eastAsia="en-US"/>
        </w:rPr>
        <w:t xml:space="preserve">    </w:t>
      </w:r>
      <w:r>
        <w:rPr>
          <w:rFonts w:cs="Arial"/>
          <w:b/>
          <w:u w:val="single"/>
          <w:lang w:eastAsia="en-US"/>
        </w:rPr>
        <w:t>Group:  Generate Bill Segment</w:t>
      </w:r>
    </w:p>
    <w:p w14:paraId="4732C43B" w14:textId="63ED4AAF" w:rsidR="007D01FF" w:rsidRDefault="007D01FF" w:rsidP="007D01FF">
      <w:pPr>
        <w:rPr>
          <w:rFonts w:cs="Arial"/>
          <w:b/>
          <w:u w:val="single"/>
          <w:lang w:eastAsia="en-US"/>
        </w:rPr>
      </w:pPr>
      <w:r>
        <w:rPr>
          <w:rFonts w:cs="Arial"/>
          <w:b/>
          <w:lang w:eastAsia="en-US"/>
        </w:rPr>
        <w:t xml:space="preserve">                                               </w:t>
      </w:r>
      <w:r>
        <w:rPr>
          <w:rFonts w:cs="Arial"/>
          <w:b/>
          <w:u w:val="single"/>
          <w:lang w:eastAsia="en-US"/>
        </w:rPr>
        <w:t>Group:  Batch Billing</w:t>
      </w:r>
    </w:p>
    <w:p w14:paraId="4732C43C" w14:textId="0F7DFDF4" w:rsidR="007D01FF" w:rsidRDefault="007D01FF" w:rsidP="007D01FF">
      <w:pPr>
        <w:rPr>
          <w:rFonts w:cs="Arial"/>
          <w:lang w:eastAsia="en-US"/>
        </w:rPr>
      </w:pPr>
      <w:r>
        <w:rPr>
          <w:lang w:eastAsia="en-US"/>
        </w:rPr>
        <w:t>A</w:t>
      </w:r>
      <w:r w:rsidR="004470C3">
        <w:rPr>
          <w:rFonts w:cs="Arial"/>
          <w:b/>
          <w:lang w:eastAsia="en-US"/>
        </w:rPr>
        <w:t xml:space="preserve">ctor/Role: </w:t>
      </w:r>
      <w:r w:rsidR="00B80AE5">
        <w:rPr>
          <w:rFonts w:cs="Arial"/>
          <w:b/>
          <w:lang w:eastAsia="en-US"/>
        </w:rPr>
        <w:t>CCS</w:t>
      </w:r>
      <w:r w:rsidR="00F93716">
        <w:rPr>
          <w:rFonts w:cs="Arial"/>
          <w:b/>
          <w:lang w:eastAsia="en-US"/>
        </w:rPr>
        <w:t>(CCB)</w:t>
      </w:r>
      <w:r>
        <w:rPr>
          <w:rFonts w:cs="Arial"/>
          <w:b/>
          <w:lang w:eastAsia="en-US"/>
        </w:rPr>
        <w:t xml:space="preserve"> </w:t>
      </w:r>
      <w:r>
        <w:rPr>
          <w:rFonts w:cs="Arial"/>
          <w:lang w:eastAsia="en-US"/>
        </w:rPr>
        <w:t xml:space="preserve"> </w:t>
      </w:r>
    </w:p>
    <w:p w14:paraId="4732C43D" w14:textId="77777777" w:rsidR="007D01FF" w:rsidRDefault="007D01FF" w:rsidP="007D01FF">
      <w:pPr>
        <w:rPr>
          <w:lang w:eastAsia="en-US"/>
        </w:rPr>
      </w:pPr>
      <w:r>
        <w:rPr>
          <w:rFonts w:cs="Arial"/>
          <w:b/>
          <w:lang w:eastAsia="en-US"/>
        </w:rPr>
        <w:t>Description:</w:t>
      </w:r>
    </w:p>
    <w:p w14:paraId="4732C43E" w14:textId="77777777" w:rsidR="007D01FF" w:rsidRDefault="007D01FF" w:rsidP="007D01FF">
      <w:pPr>
        <w:rPr>
          <w:lang w:eastAsia="en-US"/>
        </w:rPr>
      </w:pPr>
      <w:r>
        <w:rPr>
          <w:lang w:eastAsia="en-US"/>
        </w:rPr>
        <w:t xml:space="preserve">This step is initiated manually or automatically.  </w:t>
      </w:r>
    </w:p>
    <w:p w14:paraId="4732C43F" w14:textId="77777777" w:rsidR="007D01FF" w:rsidRDefault="007D01FF" w:rsidP="007D01FF">
      <w:pPr>
        <w:rPr>
          <w:lang w:eastAsia="en-US"/>
        </w:rPr>
      </w:pPr>
      <w:r>
        <w:rPr>
          <w:u w:val="single"/>
          <w:lang w:eastAsia="en-US"/>
        </w:rPr>
        <w:t>Manual Process</w:t>
      </w:r>
      <w:r>
        <w:rPr>
          <w:lang w:eastAsia="en-US"/>
        </w:rPr>
        <w:t>:  CSR or Authorized User provides the Bill period details if required. If not, the system defaults Bill period dates following the business rules:</w:t>
      </w:r>
    </w:p>
    <w:p w14:paraId="4732C440" w14:textId="4E4941F2" w:rsidR="007D01FF" w:rsidRDefault="00612507" w:rsidP="007D01FF">
      <w:pPr>
        <w:rPr>
          <w:lang w:eastAsia="en-US"/>
        </w:rPr>
      </w:pPr>
      <w:r>
        <w:rPr>
          <w:lang w:eastAsia="en-US"/>
        </w:rPr>
        <w:t xml:space="preserve">Bill Segment </w:t>
      </w:r>
      <w:r w:rsidR="007D01FF">
        <w:rPr>
          <w:lang w:eastAsia="en-US"/>
        </w:rPr>
        <w:t xml:space="preserve">Start date: </w:t>
      </w:r>
    </w:p>
    <w:p w14:paraId="4732C441" w14:textId="5AE6D4D4" w:rsidR="007D01FF" w:rsidRDefault="007D01FF" w:rsidP="007D01FF">
      <w:pPr>
        <w:numPr>
          <w:ilvl w:val="0"/>
          <w:numId w:val="35"/>
        </w:numPr>
        <w:rPr>
          <w:lang w:eastAsia="en-US"/>
        </w:rPr>
      </w:pPr>
      <w:r>
        <w:t xml:space="preserve">If this is the </w:t>
      </w:r>
      <w:r w:rsidR="00612507">
        <w:t>initial Bill Segment f</w:t>
      </w:r>
      <w:r>
        <w:t xml:space="preserve">or the Service Agreement, the start date is set to the start date of the Service Agreement </w:t>
      </w:r>
    </w:p>
    <w:p w14:paraId="4732C442" w14:textId="647FB91B" w:rsidR="007D01FF" w:rsidRDefault="007D01FF" w:rsidP="007D01FF">
      <w:pPr>
        <w:numPr>
          <w:ilvl w:val="0"/>
          <w:numId w:val="35"/>
        </w:numPr>
        <w:rPr>
          <w:lang w:eastAsia="en-US"/>
        </w:rPr>
      </w:pPr>
      <w:r>
        <w:t xml:space="preserve">If this is </w:t>
      </w:r>
      <w:r w:rsidR="00612507">
        <w:t>not the initial D</w:t>
      </w:r>
      <w:r>
        <w:t>eposit Bill Segment</w:t>
      </w:r>
      <w:r w:rsidR="00612507">
        <w:t>,</w:t>
      </w:r>
      <w:r>
        <w:t xml:space="preserve"> the start date is the previous Bill Segment’s end date.</w:t>
      </w:r>
    </w:p>
    <w:p w14:paraId="4732C443" w14:textId="5615BB38" w:rsidR="007D01FF" w:rsidRDefault="00612507" w:rsidP="007D01FF">
      <w:pPr>
        <w:ind w:left="450" w:hanging="450"/>
        <w:jc w:val="both"/>
        <w:rPr>
          <w:lang w:eastAsia="en-US"/>
        </w:rPr>
      </w:pPr>
      <w:r>
        <w:rPr>
          <w:lang w:eastAsia="en-US"/>
        </w:rPr>
        <w:t xml:space="preserve">Bill Segment </w:t>
      </w:r>
      <w:r w:rsidR="007D01FF">
        <w:rPr>
          <w:lang w:eastAsia="en-US"/>
        </w:rPr>
        <w:t>End Date</w:t>
      </w:r>
    </w:p>
    <w:p w14:paraId="4732C444" w14:textId="55F08E19" w:rsidR="007D01FF" w:rsidRDefault="007D01FF" w:rsidP="00812242">
      <w:pPr>
        <w:numPr>
          <w:ilvl w:val="0"/>
          <w:numId w:val="36"/>
        </w:numPr>
        <w:rPr>
          <w:lang w:eastAsia="en-US"/>
        </w:rPr>
      </w:pPr>
      <w:r>
        <w:t xml:space="preserve">If this is the last </w:t>
      </w:r>
      <w:r w:rsidR="00612507">
        <w:t xml:space="preserve">(final) </w:t>
      </w:r>
      <w:r>
        <w:t xml:space="preserve">Bill Segment for the Service Agreement, </w:t>
      </w:r>
      <w:r w:rsidR="00612507">
        <w:t xml:space="preserve">the </w:t>
      </w:r>
      <w:r>
        <w:t>end date is the Service Agreement’s end date</w:t>
      </w:r>
    </w:p>
    <w:p w14:paraId="4732C445" w14:textId="3AA851DA" w:rsidR="007D01FF" w:rsidRDefault="007D01FF" w:rsidP="00812242">
      <w:pPr>
        <w:numPr>
          <w:ilvl w:val="0"/>
          <w:numId w:val="36"/>
        </w:numPr>
        <w:rPr>
          <w:lang w:eastAsia="en-US"/>
        </w:rPr>
      </w:pPr>
      <w:r>
        <w:t xml:space="preserve">If this is </w:t>
      </w:r>
      <w:r w:rsidR="00612507">
        <w:t xml:space="preserve">not the last (final) </w:t>
      </w:r>
      <w:r>
        <w:t>Bill Segment</w:t>
      </w:r>
      <w:r w:rsidR="005F0763">
        <w:t xml:space="preserve">, the Billing Option selected by the Authorized User determines how the end date is set.  When Billing Option of Use Cutoff Date is selected, the end date is the specified Cutoff Date.  When Billing Option of Use Schedule is selected, the end date is based on Bill Cycle schedule information.  </w:t>
      </w:r>
    </w:p>
    <w:p w14:paraId="4732C446" w14:textId="6658EE96" w:rsidR="007D01FF" w:rsidRDefault="007D01FF" w:rsidP="00812242">
      <w:pPr>
        <w:ind w:left="480"/>
        <w:rPr>
          <w:lang w:eastAsia="en-US"/>
        </w:rPr>
      </w:pPr>
    </w:p>
    <w:p w14:paraId="4732C447" w14:textId="77777777" w:rsidR="00EB64B6" w:rsidRDefault="007D01FF" w:rsidP="007D01FF">
      <w:pPr>
        <w:rPr>
          <w:rFonts w:cs="Arial"/>
          <w:lang w:eastAsia="en-US"/>
        </w:rPr>
      </w:pPr>
      <w:r>
        <w:rPr>
          <w:rFonts w:cs="Arial"/>
          <w:u w:val="single"/>
          <w:lang w:eastAsia="en-US"/>
        </w:rPr>
        <w:t>Automated Process</w:t>
      </w:r>
      <w:r>
        <w:rPr>
          <w:rFonts w:cs="Arial"/>
          <w:b/>
          <w:lang w:eastAsia="en-US"/>
        </w:rPr>
        <w:t xml:space="preserve">:  </w:t>
      </w:r>
      <w:r>
        <w:rPr>
          <w:rFonts w:cs="Arial"/>
          <w:lang w:eastAsia="en-US"/>
        </w:rPr>
        <w:t xml:space="preserve">System identifies start and end date for the billing period using the same business rules as described in manual process. </w:t>
      </w:r>
    </w:p>
    <w:p w14:paraId="4732C44A" w14:textId="4F32A601" w:rsidR="007D01FF" w:rsidRDefault="007D01FF" w:rsidP="007D01FF">
      <w:pPr>
        <w:rPr>
          <w:rFonts w:cs="Arial"/>
          <w:lang w:eastAsia="en-US"/>
        </w:rPr>
      </w:pPr>
      <w:r>
        <w:rPr>
          <w:rFonts w:cs="Arial"/>
          <w:lang w:eastAsia="en-US"/>
        </w:rPr>
        <w:t xml:space="preserve"> </w:t>
      </w:r>
    </w:p>
    <w:p w14:paraId="4D926ADC" w14:textId="77777777" w:rsidR="00C671AF" w:rsidRDefault="00C671AF" w:rsidP="00C671AF">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C671AF" w:rsidRPr="00484112" w14:paraId="5E1A90DD" w14:textId="77777777" w:rsidTr="00D541A3">
        <w:trPr>
          <w:trHeight w:val="290"/>
        </w:trPr>
        <w:tc>
          <w:tcPr>
            <w:tcW w:w="5060" w:type="dxa"/>
            <w:tcBorders>
              <w:top w:val="single" w:sz="4" w:space="0" w:color="auto"/>
              <w:left w:val="single" w:sz="4" w:space="0" w:color="auto"/>
              <w:bottom w:val="single" w:sz="4" w:space="0" w:color="auto"/>
              <w:right w:val="single" w:sz="4" w:space="0" w:color="auto"/>
            </w:tcBorders>
          </w:tcPr>
          <w:p w14:paraId="051A5424" w14:textId="77777777" w:rsidR="00C671AF" w:rsidRDefault="00C671AF" w:rsidP="00D541A3">
            <w:pPr>
              <w:rPr>
                <w:rFonts w:cs="Arial"/>
                <w:bCs/>
                <w:szCs w:val="18"/>
                <w:lang w:eastAsia="en-US"/>
              </w:rPr>
            </w:pPr>
            <w:r w:rsidRPr="00B13F02">
              <w:rPr>
                <w:rFonts w:cs="Arial"/>
                <w:bCs/>
                <w:szCs w:val="18"/>
                <w:lang w:eastAsia="en-US"/>
              </w:rPr>
              <w:t xml:space="preserve">BILLING - </w:t>
            </w:r>
            <w:r w:rsidRPr="00B13F02">
              <w:rPr>
                <w:rFonts w:cs="Arial"/>
                <w:color w:val="000000"/>
                <w:szCs w:val="16"/>
              </w:rPr>
              <w:t>The Bill cycle Batch processing creates Bills for accounts with an "open" Bill cycle.</w:t>
            </w:r>
            <w:r>
              <w:rPr>
                <w:rFonts w:cs="Arial"/>
                <w:color w:val="000000"/>
                <w:szCs w:val="16"/>
              </w:rPr>
              <w:t xml:space="preserve">  </w:t>
            </w:r>
            <w:r>
              <w:rPr>
                <w:rFonts w:cs="Arial"/>
                <w:bCs/>
                <w:szCs w:val="18"/>
                <w:lang w:eastAsia="en-US"/>
              </w:rPr>
              <w:t xml:space="preserve"> Online Billing process creates </w:t>
            </w:r>
            <w:r>
              <w:rPr>
                <w:rFonts w:cs="Arial"/>
                <w:color w:val="000000"/>
                <w:szCs w:val="16"/>
              </w:rPr>
              <w:t xml:space="preserve">a </w:t>
            </w:r>
            <w:r w:rsidRPr="00695C2A">
              <w:rPr>
                <w:rFonts w:cs="Arial"/>
                <w:color w:val="000000"/>
                <w:szCs w:val="16"/>
              </w:rPr>
              <w:t>Bill</w:t>
            </w:r>
            <w:r>
              <w:rPr>
                <w:rFonts w:cs="Arial"/>
                <w:color w:val="000000"/>
                <w:szCs w:val="16"/>
              </w:rPr>
              <w:t xml:space="preserve"> </w:t>
            </w:r>
            <w:r w:rsidRPr="00695C2A">
              <w:rPr>
                <w:rFonts w:cs="Arial"/>
                <w:color w:val="000000"/>
                <w:szCs w:val="16"/>
              </w:rPr>
              <w:t>for accoun</w:t>
            </w:r>
            <w:r>
              <w:rPr>
                <w:rFonts w:cs="Arial"/>
                <w:color w:val="000000"/>
                <w:szCs w:val="16"/>
              </w:rPr>
              <w:t>t when requested by an Authorized User.</w:t>
            </w:r>
          </w:p>
        </w:tc>
      </w:tr>
    </w:tbl>
    <w:p w14:paraId="0FE1770E" w14:textId="77777777" w:rsidR="00C671AF" w:rsidRDefault="00C671AF" w:rsidP="00C671AF">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C671AF" w:rsidRPr="00484112" w14:paraId="56BA7BD9" w14:textId="77777777" w:rsidTr="00D541A3">
        <w:trPr>
          <w:trHeight w:val="290"/>
        </w:trPr>
        <w:tc>
          <w:tcPr>
            <w:tcW w:w="5060" w:type="dxa"/>
            <w:tcBorders>
              <w:top w:val="single" w:sz="4" w:space="0" w:color="auto"/>
              <w:left w:val="single" w:sz="4" w:space="0" w:color="auto"/>
              <w:bottom w:val="single" w:sz="4" w:space="0" w:color="auto"/>
              <w:right w:val="single" w:sz="4" w:space="0" w:color="auto"/>
            </w:tcBorders>
          </w:tcPr>
          <w:p w14:paraId="57A10144" w14:textId="020FC045" w:rsidR="00C671AF" w:rsidRDefault="00C671AF" w:rsidP="00D541A3">
            <w:pPr>
              <w:rPr>
                <w:rFonts w:cs="Arial"/>
                <w:bCs/>
                <w:szCs w:val="18"/>
                <w:lang w:eastAsia="en-US"/>
              </w:rPr>
            </w:pPr>
            <w:r>
              <w:rPr>
                <w:rFonts w:cs="Arial"/>
                <w:bCs/>
                <w:szCs w:val="18"/>
                <w:lang w:eastAsia="en-US"/>
              </w:rPr>
              <w:t>Bill Cycles</w:t>
            </w:r>
          </w:p>
        </w:tc>
      </w:tr>
    </w:tbl>
    <w:p w14:paraId="4732C460" w14:textId="77777777" w:rsidR="007D01FF" w:rsidRDefault="007D01FF" w:rsidP="007D01FF">
      <w:pPr>
        <w:rPr>
          <w:rFonts w:ascii="Arial" w:hAnsi="Arial" w:cs="Arial"/>
          <w:b/>
          <w:u w:val="single"/>
          <w:lang w:eastAsia="en-US"/>
        </w:rPr>
      </w:pPr>
    </w:p>
    <w:p w14:paraId="4732C465" w14:textId="77777777" w:rsidR="004470C3" w:rsidRDefault="004470C3" w:rsidP="007D01FF">
      <w:pPr>
        <w:pStyle w:val="tty80"/>
        <w:rPr>
          <w:rFonts w:ascii="Book Antiqua" w:hAnsi="Book Antiqua"/>
          <w:lang w:eastAsia="en-US"/>
        </w:rPr>
      </w:pPr>
    </w:p>
    <w:p w14:paraId="4732C466" w14:textId="1DFD92CE" w:rsidR="007D01FF" w:rsidRDefault="00000000" w:rsidP="007D01FF">
      <w:pPr>
        <w:rPr>
          <w:rFonts w:cs="Arial"/>
          <w:b/>
          <w:u w:val="single"/>
          <w:lang w:eastAsia="en-US"/>
        </w:rPr>
      </w:pPr>
      <w:hyperlink w:anchor="BPM1" w:history="1">
        <w:r w:rsidR="007D01FF">
          <w:rPr>
            <w:rStyle w:val="Hyperlink"/>
            <w:rFonts w:cs="Arial"/>
            <w:b/>
          </w:rPr>
          <w:t>1.5</w:t>
        </w:r>
      </w:hyperlink>
      <w:r w:rsidR="007D01FF">
        <w:rPr>
          <w:rFonts w:cs="Arial"/>
          <w:b/>
          <w:u w:val="single"/>
        </w:rPr>
        <w:t xml:space="preserve"> Calculate Deposit Bill Segment Amount and Create Bill Segment</w:t>
      </w:r>
      <w:r w:rsidR="007D01FF">
        <w:rPr>
          <w:rFonts w:cs="Arial"/>
          <w:b/>
          <w:u w:val="single"/>
          <w:lang w:eastAsia="en-US"/>
        </w:rPr>
        <w:t xml:space="preserve">  </w:t>
      </w:r>
      <w:r w:rsidR="007D01FF">
        <w:rPr>
          <w:rFonts w:cs="Arial"/>
          <w:b/>
          <w:u w:val="single"/>
          <w:lang w:eastAsia="en-US"/>
        </w:rPr>
        <w:tab/>
        <w:t xml:space="preserve">Group: </w:t>
      </w:r>
      <w:r w:rsidR="003C11F5">
        <w:rPr>
          <w:rFonts w:cs="Arial"/>
          <w:b/>
          <w:u w:val="single"/>
          <w:lang w:eastAsia="en-US"/>
        </w:rPr>
        <w:t xml:space="preserve">  </w:t>
      </w:r>
      <w:r w:rsidR="007D01FF">
        <w:rPr>
          <w:rFonts w:cs="Arial"/>
          <w:b/>
          <w:u w:val="single"/>
          <w:lang w:eastAsia="en-US"/>
        </w:rPr>
        <w:t xml:space="preserve">Create Bill Segment </w:t>
      </w:r>
    </w:p>
    <w:p w14:paraId="4732C467" w14:textId="77777777" w:rsidR="007D01FF" w:rsidRDefault="007D01FF" w:rsidP="007D01FF">
      <w:pPr>
        <w:ind w:left="5760" w:firstLine="720"/>
        <w:rPr>
          <w:rFonts w:cs="Arial"/>
          <w:b/>
          <w:u w:val="single"/>
          <w:lang w:eastAsia="en-US"/>
        </w:rPr>
      </w:pPr>
      <w:r>
        <w:rPr>
          <w:rFonts w:cs="Arial"/>
          <w:b/>
          <w:u w:val="single"/>
          <w:lang w:eastAsia="en-US"/>
        </w:rPr>
        <w:t>Group:  Generate Bill Segment</w:t>
      </w:r>
    </w:p>
    <w:p w14:paraId="4732C468" w14:textId="77777777" w:rsidR="007D01FF" w:rsidRDefault="007D01FF" w:rsidP="007D01FF">
      <w:pPr>
        <w:ind w:left="5760" w:firstLine="720"/>
        <w:rPr>
          <w:rFonts w:cs="Arial"/>
          <w:b/>
          <w:u w:val="single"/>
          <w:lang w:eastAsia="en-US"/>
        </w:rPr>
      </w:pPr>
      <w:r>
        <w:rPr>
          <w:rFonts w:cs="Arial"/>
          <w:b/>
          <w:u w:val="single"/>
          <w:lang w:eastAsia="en-US"/>
        </w:rPr>
        <w:t>Group:   Batch Billing</w:t>
      </w:r>
    </w:p>
    <w:p w14:paraId="4732C469" w14:textId="3EB21354" w:rsidR="007D01FF" w:rsidRDefault="007D01FF" w:rsidP="007D01FF">
      <w:pPr>
        <w:rPr>
          <w:rFonts w:cs="Arial"/>
          <w:lang w:eastAsia="en-US"/>
        </w:rPr>
      </w:pPr>
      <w:r>
        <w:rPr>
          <w:b/>
          <w:bCs/>
          <w:lang w:eastAsia="en-US"/>
        </w:rPr>
        <w:t>A</w:t>
      </w:r>
      <w:r>
        <w:rPr>
          <w:rFonts w:cs="Arial"/>
          <w:b/>
          <w:szCs w:val="18"/>
          <w:lang w:eastAsia="en-US"/>
        </w:rPr>
        <w:t>ctor/Role:</w:t>
      </w:r>
      <w:r>
        <w:rPr>
          <w:rFonts w:cs="Arial"/>
          <w:b/>
          <w:lang w:eastAsia="en-US"/>
        </w:rPr>
        <w:t xml:space="preserve"> </w:t>
      </w:r>
      <w:r w:rsidR="00B80AE5">
        <w:rPr>
          <w:rFonts w:cs="Arial"/>
          <w:b/>
          <w:lang w:eastAsia="en-US"/>
        </w:rPr>
        <w:t>CCS</w:t>
      </w:r>
      <w:r w:rsidR="00F93716">
        <w:rPr>
          <w:rFonts w:cs="Arial"/>
          <w:b/>
          <w:lang w:eastAsia="en-US"/>
        </w:rPr>
        <w:t>(CCB)</w:t>
      </w:r>
      <w:r>
        <w:rPr>
          <w:rFonts w:cs="Arial"/>
          <w:lang w:eastAsia="en-US"/>
        </w:rPr>
        <w:t xml:space="preserve"> </w:t>
      </w:r>
    </w:p>
    <w:p w14:paraId="4732C46A" w14:textId="77777777" w:rsidR="007D01FF" w:rsidRDefault="007D01FF" w:rsidP="007D01FF">
      <w:pPr>
        <w:rPr>
          <w:rFonts w:cs="Arial"/>
          <w:b/>
          <w:szCs w:val="18"/>
          <w:lang w:eastAsia="en-US"/>
        </w:rPr>
      </w:pPr>
      <w:r>
        <w:rPr>
          <w:rFonts w:cs="Arial"/>
          <w:b/>
          <w:szCs w:val="18"/>
          <w:lang w:eastAsia="en-US"/>
        </w:rPr>
        <w:t>Description:</w:t>
      </w:r>
    </w:p>
    <w:p w14:paraId="4732C46B" w14:textId="77777777" w:rsidR="007D01FF" w:rsidRDefault="007D01FF" w:rsidP="007D01FF">
      <w:pPr>
        <w:rPr>
          <w:lang w:eastAsia="en-US"/>
        </w:rPr>
      </w:pPr>
      <w:r>
        <w:rPr>
          <w:lang w:eastAsia="en-US"/>
        </w:rPr>
        <w:t>The System Calculates and Creates the Deposit Bill Segment.</w:t>
      </w:r>
    </w:p>
    <w:p w14:paraId="4732C46C" w14:textId="3D2E13CD" w:rsidR="007D01FF" w:rsidRDefault="007D01FF" w:rsidP="007D01FF">
      <w:pPr>
        <w:rPr>
          <w:lang w:eastAsia="en-US"/>
        </w:rPr>
      </w:pPr>
      <w:r>
        <w:rPr>
          <w:u w:val="single"/>
          <w:lang w:eastAsia="en-US"/>
        </w:rPr>
        <w:t>Manual process</w:t>
      </w:r>
      <w:r>
        <w:rPr>
          <w:lang w:eastAsia="en-US"/>
        </w:rPr>
        <w:t xml:space="preserve">. CSR or Authorized User initiates process when he/she requests to generate Bill Segment for </w:t>
      </w:r>
      <w:r w:rsidR="009352D7">
        <w:rPr>
          <w:lang w:eastAsia="en-US"/>
        </w:rPr>
        <w:t xml:space="preserve">a </w:t>
      </w:r>
      <w:r w:rsidR="004470C3">
        <w:rPr>
          <w:lang w:eastAsia="en-US"/>
        </w:rPr>
        <w:t xml:space="preserve">Cash Deposit Service Agreement. </w:t>
      </w:r>
      <w:r>
        <w:rPr>
          <w:lang w:eastAsia="en-US"/>
        </w:rPr>
        <w:t>The Bill Segment Amount is calculated.</w:t>
      </w:r>
    </w:p>
    <w:p w14:paraId="4732C46D" w14:textId="77777777" w:rsidR="007D01FF" w:rsidRDefault="007D01FF" w:rsidP="007D01FF">
      <w:pPr>
        <w:rPr>
          <w:lang w:eastAsia="en-US"/>
        </w:rPr>
      </w:pPr>
      <w:r>
        <w:rPr>
          <w:u w:val="single"/>
          <w:lang w:eastAsia="en-US"/>
        </w:rPr>
        <w:lastRenderedPageBreak/>
        <w:t>Automated Process</w:t>
      </w:r>
      <w:r>
        <w:rPr>
          <w:lang w:eastAsia="en-US"/>
        </w:rPr>
        <w:t xml:space="preserve">. This is a component of batch billing process and gets executed as a part of batch billing process that is scheduled and runs periodically.  Functionality is the same as described in Manual process.    </w:t>
      </w:r>
    </w:p>
    <w:p w14:paraId="4732C46E" w14:textId="77777777" w:rsidR="007D01FF" w:rsidRDefault="007D01FF" w:rsidP="007D01FF">
      <w:pPr>
        <w:rPr>
          <w:lang w:eastAsia="en-US"/>
        </w:rPr>
      </w:pPr>
    </w:p>
    <w:p w14:paraId="4732C473" w14:textId="26DA40F7" w:rsidR="007D01FF" w:rsidRDefault="007D01FF" w:rsidP="007D01FF">
      <w:pPr>
        <w:rPr>
          <w:rFonts w:cs="Arial"/>
          <w:b/>
          <w:lang w:eastAsia="en-US"/>
        </w:rPr>
      </w:pPr>
      <w:r w:rsidRPr="007D25D7">
        <w:rPr>
          <w:rFonts w:cs="Arial"/>
          <w:b/>
          <w:lang w:eastAsia="en-US"/>
        </w:rPr>
        <w:t xml:space="preserve">Process Plug-in enabled Y </w:t>
      </w:r>
      <w:r w:rsidRPr="007D25D7">
        <w:rPr>
          <w:rFonts w:cs="Arial"/>
          <w:lang w:eastAsia="en-US"/>
        </w:rPr>
        <w:t xml:space="preserve">        </w:t>
      </w:r>
      <w:r w:rsidRPr="007D25D7">
        <w:rPr>
          <w:rFonts w:cs="Arial"/>
          <w:b/>
          <w:lang w:eastAsia="en-US"/>
        </w:rPr>
        <w:t>Available Algorithm(s):</w:t>
      </w:r>
    </w:p>
    <w:tbl>
      <w:tblPr>
        <w:tblW w:w="5060" w:type="dxa"/>
        <w:tblInd w:w="5647" w:type="dxa"/>
        <w:tblLook w:val="04A0" w:firstRow="1" w:lastRow="0" w:firstColumn="1" w:lastColumn="0" w:noHBand="0" w:noVBand="1"/>
      </w:tblPr>
      <w:tblGrid>
        <w:gridCol w:w="5060"/>
      </w:tblGrid>
      <w:tr w:rsidR="00C671AF" w:rsidRPr="00484112" w14:paraId="68011802" w14:textId="77777777" w:rsidTr="00D541A3">
        <w:trPr>
          <w:trHeight w:val="290"/>
        </w:trPr>
        <w:tc>
          <w:tcPr>
            <w:tcW w:w="5060" w:type="dxa"/>
            <w:tcBorders>
              <w:top w:val="single" w:sz="4" w:space="0" w:color="auto"/>
              <w:left w:val="single" w:sz="4" w:space="0" w:color="auto"/>
              <w:bottom w:val="single" w:sz="4" w:space="0" w:color="auto"/>
              <w:right w:val="single" w:sz="4" w:space="0" w:color="auto"/>
            </w:tcBorders>
          </w:tcPr>
          <w:p w14:paraId="34637EB8" w14:textId="55BD6B6D" w:rsidR="00C671AF" w:rsidRDefault="00C671AF" w:rsidP="00D541A3">
            <w:pPr>
              <w:rPr>
                <w:rFonts w:cs="Arial"/>
                <w:bCs/>
                <w:szCs w:val="18"/>
                <w:lang w:eastAsia="en-US"/>
              </w:rPr>
            </w:pPr>
            <w:r w:rsidRPr="007D25D7">
              <w:rPr>
                <w:rStyle w:val="motreename1"/>
                <w:rFonts w:ascii="Book Antiqua" w:hAnsi="Book Antiqua"/>
                <w:color w:val="auto"/>
              </w:rPr>
              <w:t>C1-BSBS-RB –</w:t>
            </w:r>
            <w:r>
              <w:t xml:space="preserve"> </w:t>
            </w:r>
            <w:r w:rsidRPr="009352D7">
              <w:rPr>
                <w:rStyle w:val="motreename1"/>
                <w:rFonts w:ascii="Book Antiqua" w:hAnsi="Book Antiqua"/>
                <w:color w:val="auto"/>
              </w:rPr>
              <w:t>This bill segment creation algorithm creates a bill segment using the service agreement's Recurring Charge Amount (or the remaining amount) and the Description On Bill from the service agreement's SA Type.  The system automatically stops billing when the system has billed the Total Amount To Bill.</w:t>
            </w:r>
          </w:p>
        </w:tc>
      </w:tr>
    </w:tbl>
    <w:p w14:paraId="4732C47A" w14:textId="2358F96E" w:rsidR="007D01FF" w:rsidRDefault="007D01FF" w:rsidP="007D01FF">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C671AF" w:rsidRPr="00484112" w14:paraId="6B428E49" w14:textId="77777777" w:rsidTr="00D541A3">
        <w:trPr>
          <w:trHeight w:val="290"/>
        </w:trPr>
        <w:tc>
          <w:tcPr>
            <w:tcW w:w="5060" w:type="dxa"/>
            <w:tcBorders>
              <w:top w:val="single" w:sz="4" w:space="0" w:color="auto"/>
              <w:left w:val="single" w:sz="4" w:space="0" w:color="auto"/>
              <w:bottom w:val="single" w:sz="4" w:space="0" w:color="auto"/>
              <w:right w:val="single" w:sz="4" w:space="0" w:color="auto"/>
            </w:tcBorders>
          </w:tcPr>
          <w:p w14:paraId="03B253B9" w14:textId="0369CF68" w:rsidR="00C671AF" w:rsidRDefault="00C671AF" w:rsidP="00D541A3">
            <w:pPr>
              <w:rPr>
                <w:rFonts w:cs="Arial"/>
                <w:bCs/>
                <w:szCs w:val="18"/>
                <w:lang w:eastAsia="en-US"/>
              </w:rPr>
            </w:pPr>
            <w:bookmarkStart w:id="31" w:name="_Hlk164803015"/>
            <w:r w:rsidRPr="00B13F02">
              <w:rPr>
                <w:rFonts w:cs="Arial"/>
                <w:bCs/>
                <w:szCs w:val="18"/>
                <w:lang w:eastAsia="en-US"/>
              </w:rPr>
              <w:t xml:space="preserve">BILLING - </w:t>
            </w:r>
            <w:r w:rsidRPr="00B13F02">
              <w:rPr>
                <w:rFonts w:cs="Arial"/>
                <w:color w:val="000000"/>
                <w:szCs w:val="16"/>
              </w:rPr>
              <w:t>The Bill cycle Batch processing creates Bills for accounts with an "open" Bill cycle.</w:t>
            </w:r>
            <w:r>
              <w:rPr>
                <w:rFonts w:cs="Arial"/>
                <w:color w:val="000000"/>
                <w:szCs w:val="16"/>
              </w:rPr>
              <w:t xml:space="preserve">  </w:t>
            </w:r>
            <w:r>
              <w:rPr>
                <w:rFonts w:cs="Arial"/>
                <w:bCs/>
                <w:szCs w:val="18"/>
                <w:lang w:eastAsia="en-US"/>
              </w:rPr>
              <w:t xml:space="preserve"> Online Billing process creates </w:t>
            </w:r>
            <w:r>
              <w:rPr>
                <w:rFonts w:cs="Arial"/>
                <w:color w:val="000000"/>
                <w:szCs w:val="16"/>
              </w:rPr>
              <w:t xml:space="preserve">a </w:t>
            </w:r>
            <w:r w:rsidRPr="00695C2A">
              <w:rPr>
                <w:rFonts w:cs="Arial"/>
                <w:color w:val="000000"/>
                <w:szCs w:val="16"/>
              </w:rPr>
              <w:t>Bill</w:t>
            </w:r>
            <w:r>
              <w:rPr>
                <w:rFonts w:cs="Arial"/>
                <w:color w:val="000000"/>
                <w:szCs w:val="16"/>
              </w:rPr>
              <w:t xml:space="preserve"> </w:t>
            </w:r>
            <w:r w:rsidRPr="00695C2A">
              <w:rPr>
                <w:rFonts w:cs="Arial"/>
                <w:color w:val="000000"/>
                <w:szCs w:val="16"/>
              </w:rPr>
              <w:t>for accoun</w:t>
            </w:r>
            <w:r>
              <w:rPr>
                <w:rFonts w:cs="Arial"/>
                <w:color w:val="000000"/>
                <w:szCs w:val="16"/>
              </w:rPr>
              <w:t>t when requested by an Authorized User.</w:t>
            </w:r>
          </w:p>
        </w:tc>
      </w:tr>
    </w:tbl>
    <w:bookmarkEnd w:id="31"/>
    <w:p w14:paraId="4732C483" w14:textId="6ED498CC" w:rsidR="007D01FF" w:rsidRDefault="007D01FF" w:rsidP="007D01FF">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0F456E" w:rsidRPr="00484112" w14:paraId="63D9EA9F" w14:textId="77777777" w:rsidTr="00D541A3">
        <w:trPr>
          <w:trHeight w:val="290"/>
        </w:trPr>
        <w:tc>
          <w:tcPr>
            <w:tcW w:w="5060" w:type="dxa"/>
            <w:tcBorders>
              <w:top w:val="single" w:sz="4" w:space="0" w:color="auto"/>
              <w:left w:val="single" w:sz="4" w:space="0" w:color="auto"/>
              <w:bottom w:val="single" w:sz="4" w:space="0" w:color="auto"/>
              <w:right w:val="single" w:sz="4" w:space="0" w:color="auto"/>
            </w:tcBorders>
          </w:tcPr>
          <w:p w14:paraId="509449A4" w14:textId="1FA2AB71" w:rsidR="000F456E" w:rsidRDefault="000F456E" w:rsidP="000F456E">
            <w:pPr>
              <w:rPr>
                <w:rFonts w:cs="Arial"/>
                <w:bCs/>
                <w:szCs w:val="18"/>
                <w:lang w:eastAsia="en-US"/>
              </w:rPr>
            </w:pPr>
            <w:r>
              <w:rPr>
                <w:rFonts w:cs="Arial"/>
                <w:lang w:eastAsia="en-US"/>
              </w:rPr>
              <w:t>Deposit Class</w:t>
            </w:r>
          </w:p>
        </w:tc>
      </w:tr>
      <w:tr w:rsidR="000F456E" w:rsidRPr="00484112" w14:paraId="4C26DD42" w14:textId="77777777" w:rsidTr="00D541A3">
        <w:trPr>
          <w:trHeight w:val="290"/>
        </w:trPr>
        <w:tc>
          <w:tcPr>
            <w:tcW w:w="5060" w:type="dxa"/>
            <w:tcBorders>
              <w:top w:val="single" w:sz="4" w:space="0" w:color="auto"/>
              <w:left w:val="single" w:sz="4" w:space="0" w:color="auto"/>
              <w:bottom w:val="single" w:sz="4" w:space="0" w:color="auto"/>
              <w:right w:val="single" w:sz="4" w:space="0" w:color="auto"/>
            </w:tcBorders>
          </w:tcPr>
          <w:p w14:paraId="3A0AD1FE" w14:textId="62C7DD18" w:rsidR="000F456E" w:rsidRPr="00B13F02" w:rsidRDefault="000F456E" w:rsidP="000F456E">
            <w:pPr>
              <w:rPr>
                <w:rFonts w:cs="Arial"/>
                <w:bCs/>
                <w:szCs w:val="18"/>
                <w:lang w:eastAsia="en-US"/>
              </w:rPr>
            </w:pPr>
            <w:r>
              <w:rPr>
                <w:rFonts w:cs="Arial"/>
                <w:lang w:eastAsia="en-US"/>
              </w:rPr>
              <w:t>SA Type</w:t>
            </w:r>
          </w:p>
        </w:tc>
      </w:tr>
      <w:tr w:rsidR="000F456E" w:rsidRPr="00484112" w14:paraId="2F54C6AE" w14:textId="77777777" w:rsidTr="00D541A3">
        <w:trPr>
          <w:trHeight w:val="290"/>
        </w:trPr>
        <w:tc>
          <w:tcPr>
            <w:tcW w:w="5060" w:type="dxa"/>
            <w:tcBorders>
              <w:top w:val="single" w:sz="4" w:space="0" w:color="auto"/>
              <w:left w:val="single" w:sz="4" w:space="0" w:color="auto"/>
              <w:bottom w:val="single" w:sz="4" w:space="0" w:color="auto"/>
              <w:right w:val="single" w:sz="4" w:space="0" w:color="auto"/>
            </w:tcBorders>
          </w:tcPr>
          <w:p w14:paraId="0A02FA9B" w14:textId="66729130" w:rsidR="000F456E" w:rsidRPr="00B13F02" w:rsidRDefault="000F456E" w:rsidP="000F456E">
            <w:pPr>
              <w:rPr>
                <w:rFonts w:cs="Arial"/>
                <w:bCs/>
                <w:szCs w:val="18"/>
                <w:lang w:eastAsia="en-US"/>
              </w:rPr>
            </w:pPr>
            <w:r>
              <w:rPr>
                <w:rFonts w:cs="Arial"/>
                <w:lang w:eastAsia="en-US"/>
              </w:rPr>
              <w:t>Bill Segment Type</w:t>
            </w:r>
          </w:p>
        </w:tc>
      </w:tr>
    </w:tbl>
    <w:p w14:paraId="6CF6BBEC" w14:textId="77777777" w:rsidR="000F456E" w:rsidRDefault="000F456E" w:rsidP="007D01FF">
      <w:pPr>
        <w:rPr>
          <w:rFonts w:cs="Arial"/>
          <w:b/>
          <w:lang w:eastAsia="en-US"/>
        </w:rPr>
      </w:pPr>
    </w:p>
    <w:p w14:paraId="4732C48A" w14:textId="650E2A7D" w:rsidR="007D01FF" w:rsidRDefault="00000000" w:rsidP="007D01FF">
      <w:pPr>
        <w:rPr>
          <w:rFonts w:cs="Arial"/>
          <w:b/>
          <w:u w:val="single"/>
          <w:lang w:eastAsia="en-US"/>
        </w:rPr>
      </w:pPr>
      <w:hyperlink w:anchor="BPM1" w:history="1">
        <w:r w:rsidR="007D01FF">
          <w:rPr>
            <w:rStyle w:val="Hyperlink"/>
            <w:rFonts w:cs="Arial"/>
            <w:b/>
            <w:lang w:eastAsia="en-US"/>
          </w:rPr>
          <w:t>1.6</w:t>
        </w:r>
      </w:hyperlink>
      <w:r w:rsidR="007D01FF">
        <w:rPr>
          <w:rFonts w:cs="Arial"/>
          <w:b/>
          <w:u w:val="single"/>
          <w:lang w:eastAsia="en-US"/>
        </w:rPr>
        <w:t xml:space="preserve"> Calculate Prorated Deposit Bill Segment Amount and Create Bill Segment</w:t>
      </w:r>
      <w:r w:rsidR="007E6672">
        <w:rPr>
          <w:rFonts w:cs="Arial"/>
          <w:b/>
          <w:u w:val="single"/>
          <w:lang w:eastAsia="en-US"/>
        </w:rPr>
        <w:t xml:space="preserve"> </w:t>
      </w:r>
      <w:r w:rsidR="007D01FF">
        <w:rPr>
          <w:rFonts w:cs="Arial"/>
          <w:b/>
          <w:u w:val="single"/>
          <w:lang w:eastAsia="en-US"/>
        </w:rPr>
        <w:tab/>
        <w:t xml:space="preserve"> Group:  Create Bill Segment</w:t>
      </w:r>
    </w:p>
    <w:p w14:paraId="4732C48B" w14:textId="4CA3FAEC" w:rsidR="007D01FF" w:rsidRDefault="007D01FF" w:rsidP="007D01FF">
      <w:pPr>
        <w:ind w:left="2160"/>
        <w:rPr>
          <w:rFonts w:cs="Arial"/>
          <w:b/>
          <w:u w:val="single"/>
          <w:lang w:eastAsia="en-US"/>
        </w:rPr>
      </w:pPr>
      <w:r>
        <w:rPr>
          <w:rFonts w:cs="Arial"/>
          <w:b/>
          <w:lang w:eastAsia="en-US"/>
        </w:rPr>
        <w:t xml:space="preserve">  </w:t>
      </w:r>
      <w:r>
        <w:rPr>
          <w:rFonts w:cs="Arial"/>
          <w:b/>
          <w:lang w:eastAsia="en-US"/>
        </w:rPr>
        <w:tab/>
      </w:r>
      <w:r>
        <w:rPr>
          <w:rFonts w:cs="Arial"/>
          <w:b/>
          <w:lang w:eastAsia="en-US"/>
        </w:rPr>
        <w:tab/>
      </w:r>
      <w:r>
        <w:rPr>
          <w:rFonts w:cs="Arial"/>
          <w:b/>
          <w:lang w:eastAsia="en-US"/>
        </w:rPr>
        <w:tab/>
      </w:r>
      <w:r>
        <w:rPr>
          <w:rFonts w:cs="Arial"/>
          <w:b/>
          <w:lang w:eastAsia="en-US"/>
        </w:rPr>
        <w:tab/>
      </w:r>
      <w:r>
        <w:rPr>
          <w:rFonts w:cs="Arial"/>
          <w:b/>
          <w:lang w:eastAsia="en-US"/>
        </w:rPr>
        <w:tab/>
      </w:r>
      <w:r>
        <w:rPr>
          <w:rFonts w:cs="Arial"/>
          <w:b/>
          <w:lang w:eastAsia="en-US"/>
        </w:rPr>
        <w:tab/>
      </w:r>
      <w:r>
        <w:rPr>
          <w:rFonts w:cs="Arial"/>
          <w:b/>
          <w:lang w:eastAsia="en-US"/>
        </w:rPr>
        <w:tab/>
      </w:r>
      <w:r w:rsidR="00976BB5">
        <w:rPr>
          <w:rFonts w:cs="Arial"/>
          <w:b/>
          <w:lang w:eastAsia="en-US"/>
        </w:rPr>
        <w:t xml:space="preserve"> </w:t>
      </w:r>
      <w:r>
        <w:rPr>
          <w:rFonts w:cs="Arial"/>
          <w:b/>
          <w:u w:val="single"/>
          <w:lang w:eastAsia="en-US"/>
        </w:rPr>
        <w:t>Group:  Generate Bill Segment</w:t>
      </w:r>
    </w:p>
    <w:p w14:paraId="4732C48C" w14:textId="3A9591DD" w:rsidR="007D01FF" w:rsidRDefault="007D01FF" w:rsidP="007D01FF">
      <w:pPr>
        <w:rPr>
          <w:rFonts w:cs="Arial"/>
          <w:b/>
          <w:u w:val="single"/>
          <w:lang w:eastAsia="en-US"/>
        </w:rPr>
      </w:pPr>
      <w:r>
        <w:rPr>
          <w:rFonts w:cs="Arial"/>
          <w:b/>
          <w:lang w:eastAsia="en-US"/>
        </w:rPr>
        <w:t xml:space="preserve">                                               </w:t>
      </w:r>
      <w:r>
        <w:rPr>
          <w:rFonts w:cs="Arial"/>
          <w:b/>
          <w:lang w:eastAsia="en-US"/>
        </w:rPr>
        <w:tab/>
      </w:r>
      <w:r>
        <w:rPr>
          <w:rFonts w:cs="Arial"/>
          <w:b/>
          <w:lang w:eastAsia="en-US"/>
        </w:rPr>
        <w:tab/>
      </w:r>
      <w:r>
        <w:rPr>
          <w:rFonts w:cs="Arial"/>
          <w:b/>
          <w:lang w:eastAsia="en-US"/>
        </w:rPr>
        <w:tab/>
      </w:r>
      <w:r>
        <w:rPr>
          <w:rFonts w:cs="Arial"/>
          <w:b/>
          <w:lang w:eastAsia="en-US"/>
        </w:rPr>
        <w:tab/>
      </w:r>
      <w:r>
        <w:rPr>
          <w:rFonts w:cs="Arial"/>
          <w:b/>
          <w:lang w:eastAsia="en-US"/>
        </w:rPr>
        <w:tab/>
      </w:r>
      <w:r>
        <w:rPr>
          <w:rFonts w:cs="Arial"/>
          <w:b/>
          <w:lang w:eastAsia="en-US"/>
        </w:rPr>
        <w:tab/>
      </w:r>
      <w:r>
        <w:rPr>
          <w:rFonts w:cs="Arial"/>
          <w:b/>
          <w:lang w:eastAsia="en-US"/>
        </w:rPr>
        <w:tab/>
        <w:t xml:space="preserve"> </w:t>
      </w:r>
      <w:r>
        <w:rPr>
          <w:rFonts w:cs="Arial"/>
          <w:b/>
          <w:u w:val="single"/>
          <w:lang w:eastAsia="en-US"/>
        </w:rPr>
        <w:t>Group:  Batch Billing</w:t>
      </w:r>
    </w:p>
    <w:p w14:paraId="4732C48D" w14:textId="16072FCE" w:rsidR="007D01FF" w:rsidRDefault="007D01FF" w:rsidP="007D01FF">
      <w:pPr>
        <w:rPr>
          <w:rFonts w:cs="Arial"/>
          <w:lang w:eastAsia="en-US"/>
        </w:rPr>
      </w:pPr>
      <w:r>
        <w:rPr>
          <w:lang w:eastAsia="en-US"/>
        </w:rPr>
        <w:t>A</w:t>
      </w:r>
      <w:r>
        <w:rPr>
          <w:rFonts w:cs="Arial"/>
          <w:b/>
          <w:lang w:eastAsia="en-US"/>
        </w:rPr>
        <w:t xml:space="preserve">ctor/Role:  </w:t>
      </w:r>
      <w:r w:rsidR="00B80AE5">
        <w:rPr>
          <w:rFonts w:cs="Arial"/>
          <w:b/>
          <w:lang w:eastAsia="en-US"/>
        </w:rPr>
        <w:t>CCS</w:t>
      </w:r>
      <w:r w:rsidR="00F93716">
        <w:rPr>
          <w:rFonts w:cs="Arial"/>
          <w:b/>
          <w:lang w:eastAsia="en-US"/>
        </w:rPr>
        <w:t>(CCB)</w:t>
      </w:r>
      <w:r>
        <w:rPr>
          <w:rFonts w:cs="Arial"/>
          <w:b/>
          <w:lang w:eastAsia="en-US"/>
        </w:rPr>
        <w:t xml:space="preserve">   </w:t>
      </w:r>
      <w:r>
        <w:rPr>
          <w:rFonts w:cs="Arial"/>
          <w:lang w:eastAsia="en-US"/>
        </w:rPr>
        <w:t xml:space="preserve"> </w:t>
      </w:r>
    </w:p>
    <w:p w14:paraId="4732C48E" w14:textId="77777777" w:rsidR="007D01FF" w:rsidRDefault="007D01FF" w:rsidP="007D01FF">
      <w:r>
        <w:rPr>
          <w:rFonts w:cs="Arial"/>
          <w:b/>
          <w:lang w:eastAsia="en-US"/>
        </w:rPr>
        <w:t>Description:</w:t>
      </w:r>
    </w:p>
    <w:p w14:paraId="4732C48F" w14:textId="77777777" w:rsidR="007D01FF" w:rsidRDefault="007D01FF" w:rsidP="007D01FF">
      <w:pPr>
        <w:rPr>
          <w:lang w:eastAsia="en-US"/>
        </w:rPr>
      </w:pPr>
      <w:r>
        <w:rPr>
          <w:lang w:eastAsia="en-US"/>
        </w:rPr>
        <w:t>Sometimes the business is required to prorate th</w:t>
      </w:r>
      <w:r w:rsidR="004470C3">
        <w:rPr>
          <w:lang w:eastAsia="en-US"/>
        </w:rPr>
        <w:t xml:space="preserve">e Deposit Bill Segment amount. </w:t>
      </w:r>
      <w:r>
        <w:rPr>
          <w:lang w:eastAsia="en-US"/>
        </w:rPr>
        <w:t xml:space="preserve">Based on established configurable business rules, the system allows for proration of first or final </w:t>
      </w:r>
      <w:hyperlink w:anchor="BillSegment" w:history="1">
        <w:r>
          <w:rPr>
            <w:rStyle w:val="Hyperlink"/>
            <w:lang w:eastAsia="en-US"/>
          </w:rPr>
          <w:t>Bill Segment</w:t>
        </w:r>
      </w:hyperlink>
      <w:r>
        <w:rPr>
          <w:lang w:eastAsia="en-US"/>
        </w:rPr>
        <w:t xml:space="preserve"> as well as other Bill Periods out</w:t>
      </w:r>
      <w:r w:rsidR="004470C3">
        <w:rPr>
          <w:lang w:eastAsia="en-US"/>
        </w:rPr>
        <w:t xml:space="preserve">side the normal time period. </w:t>
      </w:r>
      <w:r>
        <w:rPr>
          <w:lang w:eastAsia="en-US"/>
        </w:rPr>
        <w:t xml:space="preserve">After completing this step, the calculated Deposit Bill Segment is created.    </w:t>
      </w:r>
    </w:p>
    <w:p w14:paraId="4732C491" w14:textId="77777777" w:rsidR="007D01FF" w:rsidRDefault="007D01FF" w:rsidP="007D01FF">
      <w:pPr>
        <w:rPr>
          <w:lang w:eastAsia="en-US"/>
        </w:rPr>
      </w:pPr>
    </w:p>
    <w:p w14:paraId="78D81CB4" w14:textId="77777777" w:rsidR="00A97A81" w:rsidRDefault="00A97A81" w:rsidP="00A97A81">
      <w:pPr>
        <w:rPr>
          <w:rFonts w:cs="Arial"/>
          <w:b/>
          <w:lang w:eastAsia="en-US"/>
        </w:rPr>
      </w:pPr>
      <w:r w:rsidRPr="007D25D7">
        <w:rPr>
          <w:rFonts w:cs="Arial"/>
          <w:b/>
          <w:lang w:eastAsia="en-US"/>
        </w:rPr>
        <w:t xml:space="preserve">Process Plug-in enabled Y </w:t>
      </w:r>
      <w:r w:rsidRPr="007D25D7">
        <w:rPr>
          <w:rFonts w:cs="Arial"/>
          <w:lang w:eastAsia="en-US"/>
        </w:rPr>
        <w:t xml:space="preserve">        </w:t>
      </w:r>
      <w:r w:rsidRPr="007D25D7">
        <w:rPr>
          <w:rFonts w:cs="Arial"/>
          <w:b/>
          <w:lang w:eastAsia="en-US"/>
        </w:rPr>
        <w:t>Available Algorithm(s):</w:t>
      </w:r>
    </w:p>
    <w:tbl>
      <w:tblPr>
        <w:tblW w:w="5060" w:type="dxa"/>
        <w:tblInd w:w="5647" w:type="dxa"/>
        <w:tblLook w:val="04A0" w:firstRow="1" w:lastRow="0" w:firstColumn="1" w:lastColumn="0" w:noHBand="0" w:noVBand="1"/>
      </w:tblPr>
      <w:tblGrid>
        <w:gridCol w:w="5060"/>
      </w:tblGrid>
      <w:tr w:rsidR="00A97A81" w:rsidRPr="00484112" w14:paraId="36081749" w14:textId="77777777" w:rsidTr="00D541A3">
        <w:trPr>
          <w:trHeight w:val="290"/>
        </w:trPr>
        <w:tc>
          <w:tcPr>
            <w:tcW w:w="5060" w:type="dxa"/>
            <w:tcBorders>
              <w:top w:val="single" w:sz="4" w:space="0" w:color="auto"/>
              <w:left w:val="single" w:sz="4" w:space="0" w:color="auto"/>
              <w:bottom w:val="single" w:sz="4" w:space="0" w:color="auto"/>
              <w:right w:val="single" w:sz="4" w:space="0" w:color="auto"/>
            </w:tcBorders>
          </w:tcPr>
          <w:p w14:paraId="15D20B4C" w14:textId="77777777" w:rsidR="00A97A81" w:rsidRDefault="00A97A81" w:rsidP="00D541A3">
            <w:pPr>
              <w:rPr>
                <w:rFonts w:cs="Arial"/>
                <w:bCs/>
                <w:szCs w:val="18"/>
                <w:lang w:eastAsia="en-US"/>
              </w:rPr>
            </w:pPr>
            <w:r w:rsidRPr="007D25D7">
              <w:rPr>
                <w:rStyle w:val="motreename1"/>
                <w:rFonts w:ascii="Book Antiqua" w:hAnsi="Book Antiqua"/>
                <w:color w:val="auto"/>
              </w:rPr>
              <w:t>C1-BSBS-RB –</w:t>
            </w:r>
            <w:r>
              <w:t xml:space="preserve"> </w:t>
            </w:r>
            <w:r w:rsidRPr="009352D7">
              <w:rPr>
                <w:rStyle w:val="motreename1"/>
                <w:rFonts w:ascii="Book Antiqua" w:hAnsi="Book Antiqua"/>
                <w:color w:val="auto"/>
              </w:rPr>
              <w:t>This bill segment creation algorithm creates a bill segment using the service agreement's Recurring Charge Amount (or the remaining amount) and the Description On Bill from the service agreement's SA Type.  The system automatically stops billing when the system has billed the Total Amount To Bill.</w:t>
            </w:r>
          </w:p>
        </w:tc>
      </w:tr>
    </w:tbl>
    <w:p w14:paraId="6F721998" w14:textId="77777777" w:rsidR="00A97A81" w:rsidRDefault="00A97A81" w:rsidP="00A97A81">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A97A81" w:rsidRPr="00484112" w14:paraId="267DDD5A" w14:textId="77777777" w:rsidTr="00D541A3">
        <w:trPr>
          <w:trHeight w:val="290"/>
        </w:trPr>
        <w:tc>
          <w:tcPr>
            <w:tcW w:w="5060" w:type="dxa"/>
            <w:tcBorders>
              <w:top w:val="single" w:sz="4" w:space="0" w:color="auto"/>
              <w:left w:val="single" w:sz="4" w:space="0" w:color="auto"/>
              <w:bottom w:val="single" w:sz="4" w:space="0" w:color="auto"/>
              <w:right w:val="single" w:sz="4" w:space="0" w:color="auto"/>
            </w:tcBorders>
          </w:tcPr>
          <w:p w14:paraId="074CC067" w14:textId="77777777" w:rsidR="00A97A81" w:rsidRDefault="00A97A81" w:rsidP="00D541A3">
            <w:pPr>
              <w:rPr>
                <w:rFonts w:cs="Arial"/>
                <w:bCs/>
                <w:szCs w:val="18"/>
                <w:lang w:eastAsia="en-US"/>
              </w:rPr>
            </w:pPr>
            <w:r w:rsidRPr="00B13F02">
              <w:rPr>
                <w:rFonts w:cs="Arial"/>
                <w:bCs/>
                <w:szCs w:val="18"/>
                <w:lang w:eastAsia="en-US"/>
              </w:rPr>
              <w:t xml:space="preserve">BILLING - </w:t>
            </w:r>
            <w:r w:rsidRPr="00B13F02">
              <w:rPr>
                <w:rFonts w:cs="Arial"/>
                <w:color w:val="000000"/>
                <w:szCs w:val="16"/>
              </w:rPr>
              <w:t>The Bill cycle Batch processing creates Bills for accounts with an "open" Bill cycle.</w:t>
            </w:r>
            <w:r>
              <w:rPr>
                <w:rFonts w:cs="Arial"/>
                <w:color w:val="000000"/>
                <w:szCs w:val="16"/>
              </w:rPr>
              <w:t xml:space="preserve">  </w:t>
            </w:r>
            <w:r>
              <w:rPr>
                <w:rFonts w:cs="Arial"/>
                <w:bCs/>
                <w:szCs w:val="18"/>
                <w:lang w:eastAsia="en-US"/>
              </w:rPr>
              <w:t xml:space="preserve"> Online Billing </w:t>
            </w:r>
            <w:r>
              <w:rPr>
                <w:rFonts w:cs="Arial"/>
                <w:bCs/>
                <w:szCs w:val="18"/>
                <w:lang w:eastAsia="en-US"/>
              </w:rPr>
              <w:lastRenderedPageBreak/>
              <w:t xml:space="preserve">process creates </w:t>
            </w:r>
            <w:r>
              <w:rPr>
                <w:rFonts w:cs="Arial"/>
                <w:color w:val="000000"/>
                <w:szCs w:val="16"/>
              </w:rPr>
              <w:t xml:space="preserve">a </w:t>
            </w:r>
            <w:r w:rsidRPr="00695C2A">
              <w:rPr>
                <w:rFonts w:cs="Arial"/>
                <w:color w:val="000000"/>
                <w:szCs w:val="16"/>
              </w:rPr>
              <w:t>Bill</w:t>
            </w:r>
            <w:r>
              <w:rPr>
                <w:rFonts w:cs="Arial"/>
                <w:color w:val="000000"/>
                <w:szCs w:val="16"/>
              </w:rPr>
              <w:t xml:space="preserve"> </w:t>
            </w:r>
            <w:r w:rsidRPr="00695C2A">
              <w:rPr>
                <w:rFonts w:cs="Arial"/>
                <w:color w:val="000000"/>
                <w:szCs w:val="16"/>
              </w:rPr>
              <w:t>for accoun</w:t>
            </w:r>
            <w:r>
              <w:rPr>
                <w:rFonts w:cs="Arial"/>
                <w:color w:val="000000"/>
                <w:szCs w:val="16"/>
              </w:rPr>
              <w:t>t when requested by an Authorized User.</w:t>
            </w:r>
          </w:p>
        </w:tc>
      </w:tr>
    </w:tbl>
    <w:p w14:paraId="45A1866F" w14:textId="77777777" w:rsidR="00A97A81" w:rsidRDefault="00A97A81" w:rsidP="00A97A81">
      <w:pPr>
        <w:rPr>
          <w:rFonts w:cs="Arial"/>
          <w:b/>
          <w:lang w:eastAsia="en-US"/>
        </w:rPr>
      </w:pPr>
      <w:r>
        <w:rPr>
          <w:rFonts w:cs="Arial"/>
          <w:b/>
          <w:lang w:eastAsia="en-US"/>
        </w:rPr>
        <w:lastRenderedPageBreak/>
        <w:t xml:space="preserve">Configuration required Y          Entities to Configure:  </w:t>
      </w:r>
    </w:p>
    <w:tbl>
      <w:tblPr>
        <w:tblW w:w="5060" w:type="dxa"/>
        <w:tblInd w:w="5647" w:type="dxa"/>
        <w:tblLook w:val="04A0" w:firstRow="1" w:lastRow="0" w:firstColumn="1" w:lastColumn="0" w:noHBand="0" w:noVBand="1"/>
      </w:tblPr>
      <w:tblGrid>
        <w:gridCol w:w="5060"/>
      </w:tblGrid>
      <w:tr w:rsidR="00A97A81" w:rsidRPr="00484112" w14:paraId="3A956312" w14:textId="77777777" w:rsidTr="00D541A3">
        <w:trPr>
          <w:trHeight w:val="290"/>
        </w:trPr>
        <w:tc>
          <w:tcPr>
            <w:tcW w:w="5060" w:type="dxa"/>
            <w:tcBorders>
              <w:top w:val="single" w:sz="4" w:space="0" w:color="auto"/>
              <w:left w:val="single" w:sz="4" w:space="0" w:color="auto"/>
              <w:bottom w:val="single" w:sz="4" w:space="0" w:color="auto"/>
              <w:right w:val="single" w:sz="4" w:space="0" w:color="auto"/>
            </w:tcBorders>
          </w:tcPr>
          <w:p w14:paraId="60AF27C4" w14:textId="77777777" w:rsidR="00A97A81" w:rsidRDefault="00A97A81" w:rsidP="00D541A3">
            <w:pPr>
              <w:rPr>
                <w:rFonts w:cs="Arial"/>
                <w:bCs/>
                <w:szCs w:val="18"/>
                <w:lang w:eastAsia="en-US"/>
              </w:rPr>
            </w:pPr>
            <w:r>
              <w:rPr>
                <w:rFonts w:cs="Arial"/>
                <w:lang w:eastAsia="en-US"/>
              </w:rPr>
              <w:t>Deposit Class</w:t>
            </w:r>
          </w:p>
        </w:tc>
      </w:tr>
      <w:tr w:rsidR="00A97A81" w:rsidRPr="00484112" w14:paraId="619DD7EE" w14:textId="77777777" w:rsidTr="00D541A3">
        <w:trPr>
          <w:trHeight w:val="290"/>
        </w:trPr>
        <w:tc>
          <w:tcPr>
            <w:tcW w:w="5060" w:type="dxa"/>
            <w:tcBorders>
              <w:top w:val="single" w:sz="4" w:space="0" w:color="auto"/>
              <w:left w:val="single" w:sz="4" w:space="0" w:color="auto"/>
              <w:bottom w:val="single" w:sz="4" w:space="0" w:color="auto"/>
              <w:right w:val="single" w:sz="4" w:space="0" w:color="auto"/>
            </w:tcBorders>
          </w:tcPr>
          <w:p w14:paraId="10066D5A" w14:textId="77777777" w:rsidR="00A97A81" w:rsidRPr="00B13F02" w:rsidRDefault="00A97A81" w:rsidP="00D541A3">
            <w:pPr>
              <w:rPr>
                <w:rFonts w:cs="Arial"/>
                <w:bCs/>
                <w:szCs w:val="18"/>
                <w:lang w:eastAsia="en-US"/>
              </w:rPr>
            </w:pPr>
            <w:r>
              <w:rPr>
                <w:rFonts w:cs="Arial"/>
                <w:lang w:eastAsia="en-US"/>
              </w:rPr>
              <w:t>SA Type</w:t>
            </w:r>
          </w:p>
        </w:tc>
      </w:tr>
      <w:tr w:rsidR="00A97A81" w:rsidRPr="00484112" w14:paraId="484078E2" w14:textId="77777777" w:rsidTr="00D541A3">
        <w:trPr>
          <w:trHeight w:val="290"/>
        </w:trPr>
        <w:tc>
          <w:tcPr>
            <w:tcW w:w="5060" w:type="dxa"/>
            <w:tcBorders>
              <w:top w:val="single" w:sz="4" w:space="0" w:color="auto"/>
              <w:left w:val="single" w:sz="4" w:space="0" w:color="auto"/>
              <w:bottom w:val="single" w:sz="4" w:space="0" w:color="auto"/>
              <w:right w:val="single" w:sz="4" w:space="0" w:color="auto"/>
            </w:tcBorders>
          </w:tcPr>
          <w:p w14:paraId="7F71B52D" w14:textId="77777777" w:rsidR="00A97A81" w:rsidRPr="00B13F02" w:rsidRDefault="00A97A81" w:rsidP="00D541A3">
            <w:pPr>
              <w:rPr>
                <w:rFonts w:cs="Arial"/>
                <w:bCs/>
                <w:szCs w:val="18"/>
                <w:lang w:eastAsia="en-US"/>
              </w:rPr>
            </w:pPr>
            <w:r>
              <w:rPr>
                <w:rFonts w:cs="Arial"/>
                <w:lang w:eastAsia="en-US"/>
              </w:rPr>
              <w:t>Bill Segment Type</w:t>
            </w:r>
          </w:p>
        </w:tc>
      </w:tr>
    </w:tbl>
    <w:p w14:paraId="4732C4AA" w14:textId="77777777" w:rsidR="007D01FF" w:rsidRDefault="007D01FF" w:rsidP="007D01FF">
      <w:pPr>
        <w:rPr>
          <w:rFonts w:ascii="Arial" w:hAnsi="Arial" w:cs="Arial"/>
          <w:b/>
          <w:u w:val="single"/>
          <w:lang w:eastAsia="en-US"/>
        </w:rPr>
      </w:pPr>
    </w:p>
    <w:p w14:paraId="4732C4AB" w14:textId="77777777" w:rsidR="007D01FF" w:rsidRDefault="007D01FF" w:rsidP="007D01FF">
      <w:pPr>
        <w:rPr>
          <w:rFonts w:ascii="Arial" w:hAnsi="Arial" w:cs="Arial"/>
          <w:b/>
          <w:u w:val="single"/>
          <w:lang w:eastAsia="en-US"/>
        </w:rPr>
      </w:pPr>
    </w:p>
    <w:p w14:paraId="4732C4AC" w14:textId="1BCD51BD" w:rsidR="007D01FF" w:rsidRDefault="00000000" w:rsidP="007D01FF">
      <w:pPr>
        <w:rPr>
          <w:rFonts w:cs="Arial"/>
          <w:b/>
          <w:u w:val="single"/>
          <w:lang w:eastAsia="en-US"/>
        </w:rPr>
      </w:pPr>
      <w:hyperlink w:anchor="BPM1" w:history="1">
        <w:r w:rsidR="007D01FF">
          <w:rPr>
            <w:rStyle w:val="Hyperlink"/>
            <w:rFonts w:cs="Arial"/>
            <w:b/>
          </w:rPr>
          <w:t>1.7</w:t>
        </w:r>
      </w:hyperlink>
      <w:r w:rsidR="007D01FF">
        <w:rPr>
          <w:rFonts w:cs="Arial"/>
          <w:b/>
          <w:u w:val="single"/>
        </w:rPr>
        <w:t xml:space="preserve"> Create Financial Transaction</w:t>
      </w:r>
      <w:r w:rsidR="007E6672">
        <w:rPr>
          <w:rFonts w:cs="Arial"/>
          <w:b/>
          <w:u w:val="single"/>
        </w:rPr>
        <w:t xml:space="preserve">  </w:t>
      </w:r>
      <w:r w:rsidR="007D01FF">
        <w:rPr>
          <w:rFonts w:cs="Arial"/>
          <w:b/>
          <w:u w:val="single"/>
          <w:lang w:eastAsia="en-US"/>
        </w:rPr>
        <w:t>Group: Generate Bill Segment</w:t>
      </w:r>
    </w:p>
    <w:p w14:paraId="4732C4AD" w14:textId="6B80E2C9" w:rsidR="007D01FF" w:rsidRDefault="007D01FF" w:rsidP="007D01FF">
      <w:pPr>
        <w:rPr>
          <w:rFonts w:cs="Arial"/>
          <w:b/>
          <w:u w:val="single"/>
          <w:lang w:eastAsia="en-US"/>
        </w:rPr>
      </w:pPr>
      <w:r>
        <w:rPr>
          <w:rFonts w:cs="Arial"/>
          <w:b/>
          <w:lang w:eastAsia="en-US"/>
        </w:rPr>
        <w:t xml:space="preserve">                                                          </w:t>
      </w:r>
      <w:r w:rsidR="007E6672">
        <w:rPr>
          <w:rFonts w:cs="Arial"/>
          <w:b/>
          <w:lang w:eastAsia="en-US"/>
        </w:rPr>
        <w:t xml:space="preserve">  </w:t>
      </w:r>
      <w:r>
        <w:rPr>
          <w:rFonts w:cs="Arial"/>
          <w:b/>
          <w:u w:val="single"/>
          <w:lang w:eastAsia="en-US"/>
        </w:rPr>
        <w:t>Group:  Batch Billing</w:t>
      </w:r>
    </w:p>
    <w:p w14:paraId="4732C4AE" w14:textId="1F8D5618" w:rsidR="007D01FF" w:rsidRDefault="007D01FF" w:rsidP="007D01FF">
      <w:pPr>
        <w:rPr>
          <w:rFonts w:cs="Arial"/>
          <w:lang w:eastAsia="en-US"/>
        </w:rPr>
      </w:pPr>
      <w:r>
        <w:rPr>
          <w:b/>
          <w:bCs/>
          <w:lang w:eastAsia="en-US"/>
        </w:rPr>
        <w:t>A</w:t>
      </w:r>
      <w:r>
        <w:rPr>
          <w:rFonts w:cs="Arial"/>
          <w:b/>
          <w:szCs w:val="18"/>
          <w:lang w:eastAsia="en-US"/>
        </w:rPr>
        <w:t>ctor/Role:</w:t>
      </w:r>
      <w:r>
        <w:rPr>
          <w:rFonts w:cs="Arial"/>
          <w:b/>
          <w:lang w:eastAsia="en-US"/>
        </w:rPr>
        <w:t xml:space="preserve"> </w:t>
      </w:r>
      <w:r w:rsidR="00B80AE5">
        <w:rPr>
          <w:rFonts w:cs="Arial"/>
          <w:b/>
          <w:lang w:eastAsia="en-US"/>
        </w:rPr>
        <w:t>CCS</w:t>
      </w:r>
      <w:r w:rsidR="00F93716">
        <w:rPr>
          <w:rFonts w:cs="Arial"/>
          <w:b/>
          <w:lang w:eastAsia="en-US"/>
        </w:rPr>
        <w:t>(CCB)</w:t>
      </w:r>
      <w:r>
        <w:rPr>
          <w:rFonts w:cs="Arial"/>
          <w:lang w:eastAsia="en-US"/>
        </w:rPr>
        <w:t xml:space="preserve"> </w:t>
      </w:r>
    </w:p>
    <w:p w14:paraId="4732C4AF" w14:textId="77777777" w:rsidR="007D01FF" w:rsidRDefault="007D01FF" w:rsidP="007D01FF">
      <w:pPr>
        <w:rPr>
          <w:rFonts w:cs="Arial"/>
          <w:b/>
          <w:szCs w:val="18"/>
          <w:u w:val="single"/>
          <w:lang w:eastAsia="en-US"/>
        </w:rPr>
      </w:pPr>
      <w:r>
        <w:rPr>
          <w:rFonts w:cs="Arial"/>
          <w:b/>
          <w:szCs w:val="18"/>
          <w:lang w:eastAsia="en-US"/>
        </w:rPr>
        <w:t>Description:</w:t>
      </w:r>
    </w:p>
    <w:p w14:paraId="4732C4B0" w14:textId="2608D775" w:rsidR="007D01FF" w:rsidRDefault="00B80AE5" w:rsidP="007D01FF">
      <w:pPr>
        <w:rPr>
          <w:lang w:eastAsia="en-US"/>
        </w:rPr>
      </w:pPr>
      <w:r>
        <w:rPr>
          <w:lang w:eastAsia="en-US"/>
        </w:rPr>
        <w:t>CCS</w:t>
      </w:r>
      <w:r w:rsidR="00A737C5">
        <w:rPr>
          <w:lang w:eastAsia="en-US"/>
        </w:rPr>
        <w:t>(CCB) c</w:t>
      </w:r>
      <w:r w:rsidR="007D01FF">
        <w:rPr>
          <w:lang w:eastAsia="en-US"/>
        </w:rPr>
        <w:t xml:space="preserve">reates a </w:t>
      </w:r>
      <w:r w:rsidR="00A737C5">
        <w:rPr>
          <w:lang w:eastAsia="en-US"/>
        </w:rPr>
        <w:t>Financial Transaction for the deposit bill segment.</w:t>
      </w:r>
    </w:p>
    <w:p w14:paraId="4732C4B1" w14:textId="1751D33E" w:rsidR="007D01FF" w:rsidRDefault="007D01FF" w:rsidP="007D01FF">
      <w:pPr>
        <w:rPr>
          <w:lang w:eastAsia="en-US"/>
        </w:rPr>
      </w:pPr>
    </w:p>
    <w:p w14:paraId="5BD4D662" w14:textId="77777777" w:rsidR="00A97A81" w:rsidRDefault="00A97A81" w:rsidP="00A97A81">
      <w:pPr>
        <w:rPr>
          <w:rFonts w:cs="Arial"/>
          <w:b/>
          <w:lang w:eastAsia="en-US"/>
        </w:rPr>
      </w:pPr>
      <w:r w:rsidRPr="007D25D7">
        <w:rPr>
          <w:rFonts w:cs="Arial"/>
          <w:b/>
          <w:lang w:eastAsia="en-US"/>
        </w:rPr>
        <w:t xml:space="preserve">Process Plug-in enabled Y </w:t>
      </w:r>
      <w:r w:rsidRPr="007D25D7">
        <w:rPr>
          <w:rFonts w:cs="Arial"/>
          <w:lang w:eastAsia="en-US"/>
        </w:rPr>
        <w:t xml:space="preserve">        </w:t>
      </w:r>
      <w:r w:rsidRPr="007D25D7">
        <w:rPr>
          <w:rFonts w:cs="Arial"/>
          <w:b/>
          <w:lang w:eastAsia="en-US"/>
        </w:rPr>
        <w:t>Available Algorithm(s):</w:t>
      </w:r>
    </w:p>
    <w:tbl>
      <w:tblPr>
        <w:tblW w:w="5060" w:type="dxa"/>
        <w:tblInd w:w="5647" w:type="dxa"/>
        <w:tblLook w:val="04A0" w:firstRow="1" w:lastRow="0" w:firstColumn="1" w:lastColumn="0" w:noHBand="0" w:noVBand="1"/>
      </w:tblPr>
      <w:tblGrid>
        <w:gridCol w:w="5060"/>
      </w:tblGrid>
      <w:tr w:rsidR="00A97A81" w:rsidRPr="00484112" w14:paraId="750F37DC" w14:textId="77777777" w:rsidTr="00D541A3">
        <w:trPr>
          <w:trHeight w:val="290"/>
        </w:trPr>
        <w:tc>
          <w:tcPr>
            <w:tcW w:w="5060" w:type="dxa"/>
            <w:tcBorders>
              <w:top w:val="single" w:sz="4" w:space="0" w:color="auto"/>
              <w:left w:val="single" w:sz="4" w:space="0" w:color="auto"/>
              <w:bottom w:val="single" w:sz="4" w:space="0" w:color="auto"/>
              <w:right w:val="single" w:sz="4" w:space="0" w:color="auto"/>
            </w:tcBorders>
          </w:tcPr>
          <w:p w14:paraId="519CE8C6" w14:textId="77777777" w:rsidR="00A97A81" w:rsidRPr="00A737C5" w:rsidRDefault="00A97A81" w:rsidP="00A97A81">
            <w:pPr>
              <w:rPr>
                <w:rStyle w:val="motreename1"/>
                <w:rFonts w:ascii="Book Antiqua" w:hAnsi="Book Antiqua"/>
                <w:color w:val="auto"/>
              </w:rPr>
            </w:pPr>
            <w:r w:rsidRPr="00A737C5">
              <w:rPr>
                <w:rStyle w:val="motreename1"/>
                <w:rFonts w:ascii="Book Antiqua" w:hAnsi="Book Antiqua"/>
                <w:color w:val="auto"/>
              </w:rPr>
              <w:t>BSBF-B0</w:t>
            </w:r>
            <w:r>
              <w:rPr>
                <w:rStyle w:val="motreename1"/>
                <w:rFonts w:ascii="Book Antiqua" w:hAnsi="Book Antiqua"/>
                <w:color w:val="auto"/>
              </w:rPr>
              <w:t xml:space="preserve"> - </w:t>
            </w:r>
            <w:r w:rsidRPr="00A737C5">
              <w:rPr>
                <w:rStyle w:val="motreename1"/>
                <w:rFonts w:ascii="Book Antiqua" w:hAnsi="Book Antiqua"/>
                <w:color w:val="auto"/>
              </w:rPr>
              <w:t>This bill segment financial transaction algorithm creates a financial transaction for a bill segment where:</w:t>
            </w:r>
          </w:p>
          <w:p w14:paraId="0B9AE753" w14:textId="77777777" w:rsidR="00A97A81" w:rsidRPr="00A737C5" w:rsidRDefault="00A97A81" w:rsidP="00A97A81">
            <w:pPr>
              <w:rPr>
                <w:rStyle w:val="motreename1"/>
                <w:rFonts w:ascii="Book Antiqua" w:hAnsi="Book Antiqua"/>
                <w:color w:val="auto"/>
              </w:rPr>
            </w:pPr>
            <w:r w:rsidRPr="00A737C5">
              <w:rPr>
                <w:rStyle w:val="motreename1"/>
                <w:rFonts w:ascii="Book Antiqua" w:hAnsi="Book Antiqua"/>
                <w:color w:val="auto"/>
              </w:rPr>
              <w:t>- Payoff amount = 0</w:t>
            </w:r>
          </w:p>
          <w:p w14:paraId="50A90F9A" w14:textId="77777777" w:rsidR="00A97A81" w:rsidRPr="00A737C5" w:rsidRDefault="00A97A81" w:rsidP="00A97A81">
            <w:pPr>
              <w:rPr>
                <w:rStyle w:val="motreename1"/>
                <w:rFonts w:ascii="Book Antiqua" w:hAnsi="Book Antiqua"/>
                <w:color w:val="auto"/>
              </w:rPr>
            </w:pPr>
            <w:r w:rsidRPr="00A737C5">
              <w:rPr>
                <w:rStyle w:val="motreename1"/>
                <w:rFonts w:ascii="Book Antiqua" w:hAnsi="Book Antiqua"/>
                <w:color w:val="auto"/>
              </w:rPr>
              <w:t>- Current amount = bill amount</w:t>
            </w:r>
          </w:p>
          <w:p w14:paraId="00C8667C" w14:textId="77777777" w:rsidR="00A97A81" w:rsidRPr="00A737C5" w:rsidRDefault="00A97A81" w:rsidP="00A97A81">
            <w:pPr>
              <w:rPr>
                <w:rStyle w:val="motreename1"/>
                <w:rFonts w:ascii="Book Antiqua" w:hAnsi="Book Antiqua"/>
                <w:color w:val="auto"/>
              </w:rPr>
            </w:pPr>
            <w:r w:rsidRPr="00A737C5">
              <w:rPr>
                <w:rStyle w:val="motreename1"/>
                <w:rFonts w:ascii="Book Antiqua" w:hAnsi="Book Antiqua"/>
                <w:color w:val="auto"/>
              </w:rPr>
              <w:t>- The general ledger is not affected</w:t>
            </w:r>
          </w:p>
          <w:p w14:paraId="0F31657D" w14:textId="231046DD" w:rsidR="00A97A81" w:rsidRDefault="00A97A81" w:rsidP="00A97A81">
            <w:pPr>
              <w:rPr>
                <w:rFonts w:cs="Arial"/>
                <w:bCs/>
                <w:szCs w:val="18"/>
                <w:lang w:eastAsia="en-US"/>
              </w:rPr>
            </w:pPr>
            <w:r w:rsidRPr="00A737C5">
              <w:rPr>
                <w:rStyle w:val="motreename1"/>
                <w:rFonts w:ascii="Book Antiqua" w:hAnsi="Book Antiqua"/>
                <w:color w:val="auto"/>
              </w:rPr>
              <w:t>This algorithm should be plugged-in on all bill segment types that only affect a service agreement's current balance (e.g., charitable contributions, deposits).</w:t>
            </w:r>
          </w:p>
        </w:tc>
      </w:tr>
    </w:tbl>
    <w:p w14:paraId="63DEEFC0" w14:textId="77777777" w:rsidR="00A97A81" w:rsidRDefault="00A97A81" w:rsidP="00A97A81">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A97A81" w:rsidRPr="00484112" w14:paraId="7BE533A8" w14:textId="77777777" w:rsidTr="00D541A3">
        <w:trPr>
          <w:trHeight w:val="290"/>
        </w:trPr>
        <w:tc>
          <w:tcPr>
            <w:tcW w:w="5060" w:type="dxa"/>
            <w:tcBorders>
              <w:top w:val="single" w:sz="4" w:space="0" w:color="auto"/>
              <w:left w:val="single" w:sz="4" w:space="0" w:color="auto"/>
              <w:bottom w:val="single" w:sz="4" w:space="0" w:color="auto"/>
              <w:right w:val="single" w:sz="4" w:space="0" w:color="auto"/>
            </w:tcBorders>
          </w:tcPr>
          <w:p w14:paraId="7AA08A43" w14:textId="77777777" w:rsidR="00A97A81" w:rsidRDefault="00A97A81" w:rsidP="00D541A3">
            <w:pPr>
              <w:rPr>
                <w:rFonts w:cs="Arial"/>
                <w:bCs/>
                <w:szCs w:val="18"/>
                <w:lang w:eastAsia="en-US"/>
              </w:rPr>
            </w:pPr>
            <w:r w:rsidRPr="00B13F02">
              <w:rPr>
                <w:rFonts w:cs="Arial"/>
                <w:bCs/>
                <w:szCs w:val="18"/>
                <w:lang w:eastAsia="en-US"/>
              </w:rPr>
              <w:t xml:space="preserve">BILLING - </w:t>
            </w:r>
            <w:r w:rsidRPr="00B13F02">
              <w:rPr>
                <w:rFonts w:cs="Arial"/>
                <w:color w:val="000000"/>
                <w:szCs w:val="16"/>
              </w:rPr>
              <w:t>The Bill cycle Batch processing creates Bills for accounts with an "open" Bill cycle.</w:t>
            </w:r>
            <w:r>
              <w:rPr>
                <w:rFonts w:cs="Arial"/>
                <w:color w:val="000000"/>
                <w:szCs w:val="16"/>
              </w:rPr>
              <w:t xml:space="preserve">  </w:t>
            </w:r>
            <w:r>
              <w:rPr>
                <w:rFonts w:cs="Arial"/>
                <w:bCs/>
                <w:szCs w:val="18"/>
                <w:lang w:eastAsia="en-US"/>
              </w:rPr>
              <w:t xml:space="preserve"> Online Billing process creates </w:t>
            </w:r>
            <w:r>
              <w:rPr>
                <w:rFonts w:cs="Arial"/>
                <w:color w:val="000000"/>
                <w:szCs w:val="16"/>
              </w:rPr>
              <w:t xml:space="preserve">a </w:t>
            </w:r>
            <w:r w:rsidRPr="00695C2A">
              <w:rPr>
                <w:rFonts w:cs="Arial"/>
                <w:color w:val="000000"/>
                <w:szCs w:val="16"/>
              </w:rPr>
              <w:t>Bill</w:t>
            </w:r>
            <w:r>
              <w:rPr>
                <w:rFonts w:cs="Arial"/>
                <w:color w:val="000000"/>
                <w:szCs w:val="16"/>
              </w:rPr>
              <w:t xml:space="preserve"> </w:t>
            </w:r>
            <w:r w:rsidRPr="00695C2A">
              <w:rPr>
                <w:rFonts w:cs="Arial"/>
                <w:color w:val="000000"/>
                <w:szCs w:val="16"/>
              </w:rPr>
              <w:t>for accoun</w:t>
            </w:r>
            <w:r>
              <w:rPr>
                <w:rFonts w:cs="Arial"/>
                <w:color w:val="000000"/>
                <w:szCs w:val="16"/>
              </w:rPr>
              <w:t>t when requested by an Authorized User.</w:t>
            </w:r>
          </w:p>
        </w:tc>
      </w:tr>
    </w:tbl>
    <w:p w14:paraId="22FBB609" w14:textId="77777777" w:rsidR="00A97A81" w:rsidRDefault="00A97A81" w:rsidP="00A97A81">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A97A81" w:rsidRPr="00484112" w14:paraId="1CE6293B" w14:textId="77777777" w:rsidTr="00D541A3">
        <w:trPr>
          <w:trHeight w:val="290"/>
        </w:trPr>
        <w:tc>
          <w:tcPr>
            <w:tcW w:w="5060" w:type="dxa"/>
            <w:tcBorders>
              <w:top w:val="single" w:sz="4" w:space="0" w:color="auto"/>
              <w:left w:val="single" w:sz="4" w:space="0" w:color="auto"/>
              <w:bottom w:val="single" w:sz="4" w:space="0" w:color="auto"/>
              <w:right w:val="single" w:sz="4" w:space="0" w:color="auto"/>
            </w:tcBorders>
          </w:tcPr>
          <w:p w14:paraId="2D833071" w14:textId="77777777" w:rsidR="00A97A81" w:rsidRDefault="00A97A81" w:rsidP="00D541A3">
            <w:pPr>
              <w:rPr>
                <w:rFonts w:cs="Arial"/>
                <w:bCs/>
                <w:szCs w:val="18"/>
                <w:lang w:eastAsia="en-US"/>
              </w:rPr>
            </w:pPr>
            <w:r>
              <w:rPr>
                <w:rFonts w:cs="Arial"/>
                <w:lang w:eastAsia="en-US"/>
              </w:rPr>
              <w:t>Deposit Class</w:t>
            </w:r>
          </w:p>
        </w:tc>
      </w:tr>
      <w:tr w:rsidR="00A97A81" w:rsidRPr="00484112" w14:paraId="5D3718BD" w14:textId="77777777" w:rsidTr="00D541A3">
        <w:trPr>
          <w:trHeight w:val="290"/>
        </w:trPr>
        <w:tc>
          <w:tcPr>
            <w:tcW w:w="5060" w:type="dxa"/>
            <w:tcBorders>
              <w:top w:val="single" w:sz="4" w:space="0" w:color="auto"/>
              <w:left w:val="single" w:sz="4" w:space="0" w:color="auto"/>
              <w:bottom w:val="single" w:sz="4" w:space="0" w:color="auto"/>
              <w:right w:val="single" w:sz="4" w:space="0" w:color="auto"/>
            </w:tcBorders>
          </w:tcPr>
          <w:p w14:paraId="44C88F87" w14:textId="77777777" w:rsidR="00A97A81" w:rsidRPr="00B13F02" w:rsidRDefault="00A97A81" w:rsidP="00D541A3">
            <w:pPr>
              <w:rPr>
                <w:rFonts w:cs="Arial"/>
                <w:bCs/>
                <w:szCs w:val="18"/>
                <w:lang w:eastAsia="en-US"/>
              </w:rPr>
            </w:pPr>
            <w:r>
              <w:rPr>
                <w:rFonts w:cs="Arial"/>
                <w:lang w:eastAsia="en-US"/>
              </w:rPr>
              <w:t>SA Type</w:t>
            </w:r>
          </w:p>
        </w:tc>
      </w:tr>
      <w:tr w:rsidR="00A97A81" w:rsidRPr="00484112" w14:paraId="5E5CA8B8" w14:textId="77777777" w:rsidTr="00D541A3">
        <w:trPr>
          <w:trHeight w:val="290"/>
        </w:trPr>
        <w:tc>
          <w:tcPr>
            <w:tcW w:w="5060" w:type="dxa"/>
            <w:tcBorders>
              <w:top w:val="single" w:sz="4" w:space="0" w:color="auto"/>
              <w:left w:val="single" w:sz="4" w:space="0" w:color="auto"/>
              <w:bottom w:val="single" w:sz="4" w:space="0" w:color="auto"/>
              <w:right w:val="single" w:sz="4" w:space="0" w:color="auto"/>
            </w:tcBorders>
          </w:tcPr>
          <w:p w14:paraId="25BCFDAD" w14:textId="77777777" w:rsidR="00A97A81" w:rsidRPr="00B13F02" w:rsidRDefault="00A97A81" w:rsidP="00D541A3">
            <w:pPr>
              <w:rPr>
                <w:rFonts w:cs="Arial"/>
                <w:bCs/>
                <w:szCs w:val="18"/>
                <w:lang w:eastAsia="en-US"/>
              </w:rPr>
            </w:pPr>
            <w:r>
              <w:rPr>
                <w:rFonts w:cs="Arial"/>
                <w:lang w:eastAsia="en-US"/>
              </w:rPr>
              <w:t>Bill Segment Type</w:t>
            </w:r>
          </w:p>
        </w:tc>
      </w:tr>
    </w:tbl>
    <w:p w14:paraId="15FA00C9" w14:textId="77777777" w:rsidR="00A737C5" w:rsidRDefault="00A737C5" w:rsidP="007D01FF">
      <w:pPr>
        <w:rPr>
          <w:rStyle w:val="Hyperlink"/>
          <w:rFonts w:cs="Arial"/>
          <w:b/>
          <w:lang w:eastAsia="en-US"/>
        </w:rPr>
      </w:pPr>
    </w:p>
    <w:p w14:paraId="32FCCF80" w14:textId="77777777" w:rsidR="00A737C5" w:rsidRDefault="00A737C5" w:rsidP="007D01FF">
      <w:pPr>
        <w:rPr>
          <w:rStyle w:val="Hyperlink"/>
          <w:rFonts w:cs="Arial"/>
          <w:b/>
          <w:lang w:eastAsia="en-US"/>
        </w:rPr>
      </w:pPr>
    </w:p>
    <w:p w14:paraId="4732C4D0" w14:textId="2EC58951" w:rsidR="007D01FF" w:rsidRDefault="00000000" w:rsidP="007D01FF">
      <w:pPr>
        <w:rPr>
          <w:rFonts w:cs="Arial"/>
          <w:b/>
          <w:u w:val="single"/>
          <w:lang w:eastAsia="en-US"/>
        </w:rPr>
      </w:pPr>
      <w:hyperlink w:anchor="BPM1" w:history="1">
        <w:r w:rsidR="007D01FF">
          <w:rPr>
            <w:rStyle w:val="Hyperlink"/>
            <w:rFonts w:cs="Arial"/>
            <w:b/>
            <w:lang w:eastAsia="en-US"/>
          </w:rPr>
          <w:t>1.8</w:t>
        </w:r>
      </w:hyperlink>
      <w:r w:rsidR="007D01FF">
        <w:rPr>
          <w:rFonts w:cs="Arial"/>
          <w:b/>
          <w:u w:val="single"/>
          <w:lang w:eastAsia="en-US"/>
        </w:rPr>
        <w:t xml:space="preserve"> Add Final Bill Switch for Bill Segment Group:  Generate Bill Segment  </w:t>
      </w:r>
      <w:r w:rsidR="007E6672">
        <w:rPr>
          <w:rFonts w:cs="Arial"/>
          <w:b/>
          <w:u w:val="single"/>
          <w:lang w:eastAsia="en-US"/>
        </w:rPr>
        <w:t xml:space="preserve">  </w:t>
      </w:r>
    </w:p>
    <w:p w14:paraId="4732C4D1" w14:textId="21679E7A" w:rsidR="007D01FF" w:rsidRDefault="00976BB5" w:rsidP="00976BB5">
      <w:pPr>
        <w:ind w:left="1440" w:firstLine="720"/>
        <w:rPr>
          <w:rFonts w:cs="Arial"/>
          <w:b/>
          <w:u w:val="single"/>
          <w:lang w:eastAsia="en-US"/>
        </w:rPr>
      </w:pPr>
      <w:r>
        <w:rPr>
          <w:rFonts w:cs="Arial"/>
          <w:b/>
          <w:lang w:eastAsia="en-US"/>
        </w:rPr>
        <w:t xml:space="preserve">    </w:t>
      </w:r>
      <w:r w:rsidR="007E6672">
        <w:rPr>
          <w:rFonts w:cs="Arial"/>
          <w:b/>
          <w:lang w:eastAsia="en-US"/>
        </w:rPr>
        <w:t xml:space="preserve">                              </w:t>
      </w:r>
      <w:r w:rsidR="007D01FF">
        <w:rPr>
          <w:rFonts w:cs="Arial"/>
          <w:b/>
          <w:u w:val="single"/>
          <w:lang w:eastAsia="en-US"/>
        </w:rPr>
        <w:t>Group:   Batch Billing</w:t>
      </w:r>
    </w:p>
    <w:p w14:paraId="4732C4D2" w14:textId="3F08E7F1" w:rsidR="007D01FF" w:rsidRDefault="007D01FF" w:rsidP="007D01FF">
      <w:pPr>
        <w:rPr>
          <w:rFonts w:cs="Arial"/>
          <w:lang w:eastAsia="en-US"/>
        </w:rPr>
      </w:pPr>
      <w:r>
        <w:rPr>
          <w:b/>
          <w:bCs/>
          <w:lang w:eastAsia="en-US"/>
        </w:rPr>
        <w:t>A</w:t>
      </w:r>
      <w:r>
        <w:rPr>
          <w:rFonts w:cs="Arial"/>
          <w:b/>
          <w:lang w:eastAsia="en-US"/>
        </w:rPr>
        <w:t xml:space="preserve">ctor/Role: </w:t>
      </w:r>
      <w:r w:rsidR="00B80AE5">
        <w:rPr>
          <w:rFonts w:cs="Arial"/>
          <w:b/>
          <w:lang w:eastAsia="en-US"/>
        </w:rPr>
        <w:t>CCS</w:t>
      </w:r>
      <w:r w:rsidR="00F93716">
        <w:rPr>
          <w:rFonts w:cs="Arial"/>
          <w:b/>
          <w:lang w:eastAsia="en-US"/>
        </w:rPr>
        <w:t>(CCB)</w:t>
      </w:r>
      <w:r>
        <w:rPr>
          <w:rFonts w:cs="Arial"/>
          <w:b/>
          <w:lang w:eastAsia="en-US"/>
        </w:rPr>
        <w:t xml:space="preserve">  </w:t>
      </w:r>
      <w:r>
        <w:rPr>
          <w:rFonts w:cs="Arial"/>
          <w:lang w:eastAsia="en-US"/>
        </w:rPr>
        <w:t xml:space="preserve"> </w:t>
      </w:r>
    </w:p>
    <w:p w14:paraId="4732C4D3" w14:textId="77777777" w:rsidR="007D01FF" w:rsidRDefault="007D01FF" w:rsidP="007D01FF">
      <w:pPr>
        <w:rPr>
          <w:rFonts w:cs="Arial"/>
          <w:b/>
          <w:u w:val="single"/>
          <w:lang w:eastAsia="en-US"/>
        </w:rPr>
      </w:pPr>
      <w:r>
        <w:rPr>
          <w:rFonts w:cs="Arial"/>
          <w:b/>
          <w:lang w:eastAsia="en-US"/>
        </w:rPr>
        <w:t>Description:</w:t>
      </w:r>
    </w:p>
    <w:p w14:paraId="4732C4D4" w14:textId="034C856E" w:rsidR="007D01FF" w:rsidRDefault="007D01FF" w:rsidP="007D01FF">
      <w:pPr>
        <w:rPr>
          <w:lang w:eastAsia="en-US"/>
        </w:rPr>
      </w:pPr>
      <w:r>
        <w:rPr>
          <w:lang w:eastAsia="en-US"/>
        </w:rPr>
        <w:t xml:space="preserve">If this is the final Bill Segment for this Deposit Service </w:t>
      </w:r>
      <w:r w:rsidR="009E5830">
        <w:rPr>
          <w:lang w:eastAsia="en-US"/>
        </w:rPr>
        <w:t>Agreement,</w:t>
      </w:r>
      <w:r>
        <w:rPr>
          <w:lang w:eastAsia="en-US"/>
        </w:rPr>
        <w:t xml:space="preserve"> it is marked as a closing Bill Segment. </w:t>
      </w:r>
    </w:p>
    <w:p w14:paraId="4732C4D5" w14:textId="77777777" w:rsidR="007D01FF" w:rsidRDefault="007D01FF" w:rsidP="007D01FF">
      <w:pPr>
        <w:rPr>
          <w:lang w:eastAsia="en-US"/>
        </w:rPr>
      </w:pPr>
      <w:r>
        <w:rPr>
          <w:color w:val="000000"/>
          <w:u w:val="single"/>
          <w:lang w:eastAsia="en-US"/>
        </w:rPr>
        <w:lastRenderedPageBreak/>
        <w:t>Note</w:t>
      </w:r>
      <w:r>
        <w:rPr>
          <w:color w:val="000000"/>
          <w:lang w:eastAsia="en-US"/>
        </w:rPr>
        <w:t>:</w:t>
      </w:r>
      <w:r>
        <w:rPr>
          <w:lang w:eastAsia="en-US"/>
        </w:rPr>
        <w:t xml:space="preserve">  The Service Agreement must be stopped for this switch to be turned on.  </w:t>
      </w:r>
    </w:p>
    <w:p w14:paraId="4732C4D7" w14:textId="1F484305" w:rsidR="007D01FF" w:rsidRDefault="007D01FF" w:rsidP="007D01FF">
      <w:pPr>
        <w:rPr>
          <w:rFonts w:cs="Arial"/>
          <w:b/>
          <w:u w:val="single"/>
        </w:rPr>
      </w:pPr>
    </w:p>
    <w:p w14:paraId="5939D7A0" w14:textId="77777777" w:rsidR="00A97A81" w:rsidRDefault="00A97A81" w:rsidP="00A97A81">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A97A81" w:rsidRPr="00484112" w14:paraId="1C5690E5" w14:textId="77777777" w:rsidTr="00D541A3">
        <w:trPr>
          <w:trHeight w:val="290"/>
        </w:trPr>
        <w:tc>
          <w:tcPr>
            <w:tcW w:w="5060" w:type="dxa"/>
            <w:tcBorders>
              <w:top w:val="single" w:sz="4" w:space="0" w:color="auto"/>
              <w:left w:val="single" w:sz="4" w:space="0" w:color="auto"/>
              <w:bottom w:val="single" w:sz="4" w:space="0" w:color="auto"/>
              <w:right w:val="single" w:sz="4" w:space="0" w:color="auto"/>
            </w:tcBorders>
          </w:tcPr>
          <w:p w14:paraId="1B11FE54" w14:textId="77777777" w:rsidR="00A97A81" w:rsidRDefault="00A97A81" w:rsidP="00D541A3">
            <w:pPr>
              <w:rPr>
                <w:rFonts w:cs="Arial"/>
                <w:bCs/>
                <w:szCs w:val="18"/>
                <w:lang w:eastAsia="en-US"/>
              </w:rPr>
            </w:pPr>
            <w:r w:rsidRPr="00B13F02">
              <w:rPr>
                <w:rFonts w:cs="Arial"/>
                <w:bCs/>
                <w:szCs w:val="18"/>
                <w:lang w:eastAsia="en-US"/>
              </w:rPr>
              <w:t xml:space="preserve">BILLING - </w:t>
            </w:r>
            <w:r w:rsidRPr="00B13F02">
              <w:rPr>
                <w:rFonts w:cs="Arial"/>
                <w:color w:val="000000"/>
                <w:szCs w:val="16"/>
              </w:rPr>
              <w:t>The Bill cycle Batch processing creates Bills for accounts with an "open" Bill cycle.</w:t>
            </w:r>
            <w:r>
              <w:rPr>
                <w:rFonts w:cs="Arial"/>
                <w:color w:val="000000"/>
                <w:szCs w:val="16"/>
              </w:rPr>
              <w:t xml:space="preserve">  </w:t>
            </w:r>
            <w:r>
              <w:rPr>
                <w:rFonts w:cs="Arial"/>
                <w:bCs/>
                <w:szCs w:val="18"/>
                <w:lang w:eastAsia="en-US"/>
              </w:rPr>
              <w:t xml:space="preserve"> Online Billing process creates </w:t>
            </w:r>
            <w:r>
              <w:rPr>
                <w:rFonts w:cs="Arial"/>
                <w:color w:val="000000"/>
                <w:szCs w:val="16"/>
              </w:rPr>
              <w:t xml:space="preserve">a </w:t>
            </w:r>
            <w:r w:rsidRPr="00695C2A">
              <w:rPr>
                <w:rFonts w:cs="Arial"/>
                <w:color w:val="000000"/>
                <w:szCs w:val="16"/>
              </w:rPr>
              <w:t>Bill</w:t>
            </w:r>
            <w:r>
              <w:rPr>
                <w:rFonts w:cs="Arial"/>
                <w:color w:val="000000"/>
                <w:szCs w:val="16"/>
              </w:rPr>
              <w:t xml:space="preserve"> </w:t>
            </w:r>
            <w:r w:rsidRPr="00695C2A">
              <w:rPr>
                <w:rFonts w:cs="Arial"/>
                <w:color w:val="000000"/>
                <w:szCs w:val="16"/>
              </w:rPr>
              <w:t>for accoun</w:t>
            </w:r>
            <w:r>
              <w:rPr>
                <w:rFonts w:cs="Arial"/>
                <w:color w:val="000000"/>
                <w:szCs w:val="16"/>
              </w:rPr>
              <w:t>t when requested by an Authorized User.</w:t>
            </w:r>
          </w:p>
        </w:tc>
      </w:tr>
    </w:tbl>
    <w:p w14:paraId="40015365" w14:textId="77777777" w:rsidR="00A97A81" w:rsidRDefault="00A97A81" w:rsidP="00A97A81">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A97A81" w:rsidRPr="00484112" w14:paraId="424A3DFF" w14:textId="77777777" w:rsidTr="00D541A3">
        <w:trPr>
          <w:trHeight w:val="290"/>
        </w:trPr>
        <w:tc>
          <w:tcPr>
            <w:tcW w:w="5060" w:type="dxa"/>
            <w:tcBorders>
              <w:top w:val="single" w:sz="4" w:space="0" w:color="auto"/>
              <w:left w:val="single" w:sz="4" w:space="0" w:color="auto"/>
              <w:bottom w:val="single" w:sz="4" w:space="0" w:color="auto"/>
              <w:right w:val="single" w:sz="4" w:space="0" w:color="auto"/>
            </w:tcBorders>
          </w:tcPr>
          <w:p w14:paraId="0DE917FF" w14:textId="413479E7" w:rsidR="00A97A81" w:rsidRDefault="00A97A81" w:rsidP="00D541A3">
            <w:pPr>
              <w:rPr>
                <w:rFonts w:cs="Arial"/>
                <w:bCs/>
                <w:szCs w:val="18"/>
                <w:lang w:eastAsia="en-US"/>
              </w:rPr>
            </w:pPr>
            <w:r>
              <w:rPr>
                <w:rFonts w:cs="Arial"/>
                <w:bCs/>
                <w:szCs w:val="18"/>
                <w:lang w:eastAsia="en-US"/>
              </w:rPr>
              <w:t>Installation Options – Final Bill Threshold</w:t>
            </w:r>
          </w:p>
        </w:tc>
      </w:tr>
    </w:tbl>
    <w:p w14:paraId="323FEB7D" w14:textId="77777777" w:rsidR="00A97A81" w:rsidRDefault="00A97A81" w:rsidP="007D01FF">
      <w:pPr>
        <w:rPr>
          <w:rFonts w:cs="Arial"/>
          <w:b/>
          <w:u w:val="single"/>
        </w:rPr>
      </w:pPr>
    </w:p>
    <w:p w14:paraId="4732C509" w14:textId="77777777" w:rsidR="007D01FF" w:rsidRDefault="00000000" w:rsidP="007D01FF">
      <w:pPr>
        <w:rPr>
          <w:rFonts w:cs="Arial"/>
          <w:b/>
          <w:u w:val="single"/>
          <w:lang w:eastAsia="en-US"/>
        </w:rPr>
      </w:pPr>
      <w:hyperlink w:anchor="BPM1" w:history="1">
        <w:r w:rsidR="007D01FF">
          <w:rPr>
            <w:rStyle w:val="Hyperlink"/>
            <w:rFonts w:cs="Arial"/>
            <w:b/>
          </w:rPr>
          <w:t>1.9</w:t>
        </w:r>
      </w:hyperlink>
      <w:r w:rsidR="007D01FF">
        <w:rPr>
          <w:rFonts w:cs="Arial"/>
          <w:b/>
          <w:u w:val="single"/>
        </w:rPr>
        <w:t xml:space="preserve"> Review Bill Segment(s)</w:t>
      </w:r>
      <w:r w:rsidR="007D01FF">
        <w:rPr>
          <w:rFonts w:cs="Arial"/>
          <w:b/>
          <w:u w:val="single"/>
          <w:lang w:eastAsia="en-US"/>
        </w:rPr>
        <w:t xml:space="preserve"> </w:t>
      </w:r>
    </w:p>
    <w:p w14:paraId="4732C50A" w14:textId="10EF2DF2" w:rsidR="007D01FF" w:rsidRDefault="007D01FF" w:rsidP="007D01FF">
      <w:pPr>
        <w:rPr>
          <w:rFonts w:cs="Arial"/>
          <w:lang w:eastAsia="en-US"/>
        </w:rPr>
      </w:pPr>
      <w:r>
        <w:rPr>
          <w:b/>
          <w:bCs/>
          <w:lang w:eastAsia="en-US"/>
        </w:rPr>
        <w:t>A</w:t>
      </w:r>
      <w:r>
        <w:rPr>
          <w:rFonts w:cs="Arial"/>
          <w:b/>
          <w:szCs w:val="18"/>
          <w:lang w:eastAsia="en-US"/>
        </w:rPr>
        <w:t>ctor/Role:</w:t>
      </w:r>
      <w:r>
        <w:rPr>
          <w:rFonts w:cs="Arial"/>
          <w:b/>
          <w:lang w:eastAsia="en-US"/>
        </w:rPr>
        <w:t xml:space="preserve"> </w:t>
      </w:r>
      <w:r w:rsidR="005F6B05">
        <w:rPr>
          <w:rFonts w:cs="Arial"/>
          <w:b/>
          <w:lang w:eastAsia="en-US"/>
        </w:rPr>
        <w:t>CSR or Authorized User</w:t>
      </w:r>
      <w:r w:rsidR="005F6B05" w:rsidDel="005F6B05">
        <w:rPr>
          <w:rFonts w:cs="Arial"/>
          <w:b/>
          <w:lang w:eastAsia="en-US"/>
        </w:rPr>
        <w:t xml:space="preserve"> </w:t>
      </w:r>
      <w:r>
        <w:rPr>
          <w:rFonts w:cs="Arial"/>
          <w:lang w:eastAsia="en-US"/>
        </w:rPr>
        <w:t xml:space="preserve"> </w:t>
      </w:r>
    </w:p>
    <w:p w14:paraId="4732C50B" w14:textId="77777777" w:rsidR="007D01FF" w:rsidRDefault="007D01FF" w:rsidP="007D01FF">
      <w:pPr>
        <w:rPr>
          <w:rFonts w:cs="Arial"/>
          <w:b/>
          <w:szCs w:val="18"/>
          <w:u w:val="single"/>
          <w:lang w:eastAsia="en-US"/>
        </w:rPr>
      </w:pPr>
      <w:r>
        <w:rPr>
          <w:rFonts w:cs="Arial"/>
          <w:b/>
          <w:szCs w:val="18"/>
          <w:lang w:eastAsia="en-US"/>
        </w:rPr>
        <w:t>Description:</w:t>
      </w:r>
    </w:p>
    <w:p w14:paraId="4732C50C" w14:textId="42C2625F" w:rsidR="007D01FF" w:rsidRDefault="00C933FF" w:rsidP="007D01FF">
      <w:pPr>
        <w:rPr>
          <w:lang w:eastAsia="en-US"/>
        </w:rPr>
      </w:pPr>
      <w:r>
        <w:rPr>
          <w:lang w:eastAsia="en-US"/>
        </w:rPr>
        <w:t xml:space="preserve">If the bill was created online (rather than by the batch process), the </w:t>
      </w:r>
      <w:r w:rsidR="007D01FF">
        <w:rPr>
          <w:lang w:eastAsia="en-US"/>
        </w:rPr>
        <w:t xml:space="preserve">CSR or Authorized User reviews the </w:t>
      </w:r>
      <w:hyperlink w:anchor="BillSegment" w:history="1">
        <w:r w:rsidR="007D01FF">
          <w:rPr>
            <w:rStyle w:val="Hyperlink"/>
            <w:lang w:eastAsia="en-US"/>
          </w:rPr>
          <w:t>Bill Segment</w:t>
        </w:r>
      </w:hyperlink>
      <w:r w:rsidR="007D01FF">
        <w:rPr>
          <w:lang w:eastAsia="en-US"/>
        </w:rPr>
        <w:t xml:space="preserve"> for accuracy and</w:t>
      </w:r>
      <w:r w:rsidR="00EB64B6">
        <w:rPr>
          <w:lang w:eastAsia="en-US"/>
        </w:rPr>
        <w:t xml:space="preserve"> determines the next action. </w:t>
      </w:r>
      <w:r w:rsidR="007D01FF">
        <w:rPr>
          <w:lang w:eastAsia="en-US"/>
        </w:rPr>
        <w:t>The CSR or Authorized User decides if the billi</w:t>
      </w:r>
      <w:r w:rsidR="00EB64B6">
        <w:rPr>
          <w:lang w:eastAsia="en-US"/>
        </w:rPr>
        <w:t xml:space="preserve">ng process could be continued. </w:t>
      </w:r>
      <w:r w:rsidR="007D01FF">
        <w:rPr>
          <w:lang w:eastAsia="en-US"/>
        </w:rPr>
        <w:t xml:space="preserve">The Bill Segment may be incorrect, or created by mistake and needs to be deleted, rebilled or canceled.  </w:t>
      </w:r>
    </w:p>
    <w:p w14:paraId="25CDBB94" w14:textId="77777777" w:rsidR="00805A18" w:rsidRDefault="00805A18" w:rsidP="007D01FF">
      <w:pPr>
        <w:rPr>
          <w:rFonts w:cs="Arial"/>
          <w:b/>
          <w:u w:val="single"/>
          <w:lang w:eastAsia="en-US"/>
        </w:rPr>
      </w:pPr>
    </w:p>
    <w:p w14:paraId="791AB9E7" w14:textId="77777777" w:rsidR="007F4E59" w:rsidRDefault="00000000" w:rsidP="007F4E59">
      <w:pPr>
        <w:rPr>
          <w:rFonts w:cs="Arial"/>
          <w:b/>
          <w:u w:val="single"/>
          <w:lang w:eastAsia="en-US"/>
        </w:rPr>
      </w:pPr>
      <w:hyperlink w:anchor="BPM1" w:history="1">
        <w:r w:rsidR="007F4E59">
          <w:rPr>
            <w:rStyle w:val="Hyperlink"/>
            <w:rFonts w:cs="Arial"/>
            <w:b/>
          </w:rPr>
          <w:t>2.0</w:t>
        </w:r>
      </w:hyperlink>
      <w:r w:rsidR="007F4E59">
        <w:rPr>
          <w:rFonts w:cs="Arial"/>
          <w:b/>
          <w:u w:val="single"/>
        </w:rPr>
        <w:t xml:space="preserve"> Request Delete Bill</w:t>
      </w:r>
      <w:r w:rsidR="007F4E59">
        <w:rPr>
          <w:rFonts w:cs="Arial"/>
          <w:b/>
          <w:u w:val="single"/>
          <w:lang w:eastAsia="en-US"/>
        </w:rPr>
        <w:t xml:space="preserve"> </w:t>
      </w:r>
    </w:p>
    <w:p w14:paraId="115ABEE5" w14:textId="77777777" w:rsidR="007F4E59" w:rsidRDefault="007F4E59" w:rsidP="007F4E59">
      <w:pPr>
        <w:rPr>
          <w:rFonts w:cs="Arial"/>
          <w:lang w:eastAsia="en-US"/>
        </w:rPr>
      </w:pPr>
      <w:r>
        <w:rPr>
          <w:b/>
          <w:bCs/>
          <w:lang w:eastAsia="en-US"/>
        </w:rPr>
        <w:t>A</w:t>
      </w:r>
      <w:r>
        <w:rPr>
          <w:rFonts w:cs="Arial"/>
          <w:b/>
          <w:szCs w:val="18"/>
          <w:lang w:eastAsia="en-US"/>
        </w:rPr>
        <w:t>ctor/Role:</w:t>
      </w:r>
      <w:r>
        <w:rPr>
          <w:rFonts w:cs="Arial"/>
          <w:b/>
          <w:lang w:eastAsia="en-US"/>
        </w:rPr>
        <w:t xml:space="preserve"> CSR or Authorized User</w:t>
      </w:r>
      <w:r w:rsidDel="005F6B05">
        <w:rPr>
          <w:rFonts w:cs="Arial"/>
          <w:b/>
          <w:lang w:eastAsia="en-US"/>
        </w:rPr>
        <w:t xml:space="preserve"> </w:t>
      </w:r>
      <w:r>
        <w:rPr>
          <w:rFonts w:cs="Arial"/>
          <w:lang w:eastAsia="en-US"/>
        </w:rPr>
        <w:t xml:space="preserve"> </w:t>
      </w:r>
    </w:p>
    <w:p w14:paraId="615A00ED" w14:textId="77777777" w:rsidR="007F4E59" w:rsidRDefault="007F4E59" w:rsidP="007F4E59">
      <w:pPr>
        <w:rPr>
          <w:rFonts w:ascii="Arial" w:hAnsi="Arial" w:cs="Arial"/>
          <w:b/>
          <w:u w:val="single"/>
          <w:lang w:eastAsia="en-US"/>
        </w:rPr>
      </w:pPr>
      <w:r>
        <w:rPr>
          <w:rFonts w:cs="Arial"/>
          <w:b/>
          <w:szCs w:val="18"/>
          <w:lang w:eastAsia="en-US"/>
        </w:rPr>
        <w:t>Description:</w:t>
      </w:r>
    </w:p>
    <w:p w14:paraId="54E2649B" w14:textId="77777777" w:rsidR="007F4E59" w:rsidRDefault="007F4E59" w:rsidP="007F4E59">
      <w:pPr>
        <w:rPr>
          <w:lang w:eastAsia="en-US"/>
        </w:rPr>
      </w:pPr>
      <w:r>
        <w:rPr>
          <w:lang w:eastAsia="en-US"/>
        </w:rPr>
        <w:t xml:space="preserve">During the review process, it is determined the Bill Segment was created incorrectly or by mistake. The CSR or Authorized User requests to delete the Bill or Bill Segment. When a Bill has only one Bill segment (Deposit) the Bill and the corresponding segment are deleted at the Bill level.  </w:t>
      </w:r>
    </w:p>
    <w:p w14:paraId="0C3A665A" w14:textId="77777777" w:rsidR="007F4E59" w:rsidRPr="00976BB5" w:rsidRDefault="007F4E59" w:rsidP="007F4E59">
      <w:pPr>
        <w:rPr>
          <w:rStyle w:val="Hyperlink"/>
          <w:rFonts w:ascii="Arial" w:hAnsi="Arial" w:cs="Arial"/>
          <w:b/>
          <w:color w:val="auto"/>
          <w:lang w:eastAsia="en-US"/>
        </w:rPr>
      </w:pPr>
      <w:r>
        <w:rPr>
          <w:lang w:eastAsia="en-US"/>
        </w:rPr>
        <w:t xml:space="preserve">Note: The Bill can be deleted prior to completion when Bill Segments are Freezable or in Error status.    </w:t>
      </w:r>
    </w:p>
    <w:p w14:paraId="37754E95" w14:textId="77777777" w:rsidR="007F4E59" w:rsidRDefault="007F4E59" w:rsidP="007F4E59"/>
    <w:p w14:paraId="2A547356" w14:textId="77777777" w:rsidR="007F4E59" w:rsidRDefault="00000000" w:rsidP="007F4E59">
      <w:pPr>
        <w:rPr>
          <w:rFonts w:cs="Arial"/>
          <w:b/>
          <w:u w:val="single"/>
          <w:lang w:eastAsia="en-US"/>
        </w:rPr>
      </w:pPr>
      <w:hyperlink w:anchor="BPM1" w:history="1">
        <w:r w:rsidR="007F4E59">
          <w:rPr>
            <w:rStyle w:val="Hyperlink"/>
            <w:rFonts w:cs="Arial"/>
            <w:b/>
          </w:rPr>
          <w:t>2.1</w:t>
        </w:r>
      </w:hyperlink>
      <w:r w:rsidR="007F4E59">
        <w:rPr>
          <w:rFonts w:cs="Arial"/>
          <w:b/>
          <w:u w:val="single"/>
        </w:rPr>
        <w:t xml:space="preserve"> Delete Bill </w:t>
      </w:r>
      <w:r w:rsidR="007F4E59">
        <w:rPr>
          <w:rFonts w:cs="Arial"/>
          <w:b/>
          <w:u w:val="single"/>
          <w:lang w:eastAsia="en-US"/>
        </w:rPr>
        <w:t xml:space="preserve"> </w:t>
      </w:r>
    </w:p>
    <w:p w14:paraId="04D96F7B" w14:textId="77777777" w:rsidR="007F4E59" w:rsidRDefault="007F4E59" w:rsidP="007F4E59">
      <w:pPr>
        <w:rPr>
          <w:rFonts w:cs="Arial"/>
          <w:lang w:eastAsia="en-US"/>
        </w:rPr>
      </w:pPr>
      <w:r>
        <w:rPr>
          <w:b/>
          <w:bCs/>
          <w:lang w:eastAsia="en-US"/>
        </w:rPr>
        <w:t>A</w:t>
      </w:r>
      <w:r>
        <w:rPr>
          <w:rFonts w:cs="Arial"/>
          <w:b/>
          <w:szCs w:val="18"/>
          <w:lang w:eastAsia="en-US"/>
        </w:rPr>
        <w:t>ctor/Role:</w:t>
      </w:r>
      <w:r>
        <w:rPr>
          <w:rFonts w:cs="Arial"/>
          <w:b/>
          <w:lang w:eastAsia="en-US"/>
        </w:rPr>
        <w:t xml:space="preserve"> CCS(CCB)</w:t>
      </w:r>
      <w:r>
        <w:rPr>
          <w:rFonts w:cs="Arial"/>
          <w:lang w:eastAsia="en-US"/>
        </w:rPr>
        <w:t xml:space="preserve"> </w:t>
      </w:r>
    </w:p>
    <w:p w14:paraId="24966EDE" w14:textId="77777777" w:rsidR="007F4E59" w:rsidRDefault="007F4E59" w:rsidP="007F4E59">
      <w:pPr>
        <w:rPr>
          <w:rFonts w:cs="Arial"/>
          <w:b/>
          <w:szCs w:val="18"/>
          <w:u w:val="single"/>
          <w:lang w:eastAsia="en-US"/>
        </w:rPr>
      </w:pPr>
      <w:r>
        <w:rPr>
          <w:rFonts w:cs="Arial"/>
          <w:b/>
          <w:szCs w:val="18"/>
          <w:lang w:eastAsia="en-US"/>
        </w:rPr>
        <w:t>Description:</w:t>
      </w:r>
    </w:p>
    <w:p w14:paraId="3A28026E" w14:textId="77777777" w:rsidR="007F4E59" w:rsidRDefault="007F4E59" w:rsidP="007F4E59">
      <w:pPr>
        <w:rPr>
          <w:lang w:eastAsia="en-US"/>
        </w:rPr>
      </w:pPr>
      <w:r>
        <w:rPr>
          <w:lang w:eastAsia="en-US"/>
        </w:rPr>
        <w:t xml:space="preserve">The Bill is deleted in CCS(CCB) and the financial record is removed from the database. There is no financial impact to the Customer’s Account related to the deleted Bill and Bill Segments. </w:t>
      </w:r>
    </w:p>
    <w:p w14:paraId="2BF21040" w14:textId="77777777" w:rsidR="007F4E59" w:rsidRDefault="007F4E59" w:rsidP="007F4E59">
      <w:pPr>
        <w:rPr>
          <w:rStyle w:val="Hyperlink"/>
          <w:rFonts w:cs="Arial"/>
          <w:b/>
          <w:lang w:eastAsia="en-US"/>
        </w:rPr>
      </w:pPr>
      <w:r>
        <w:rPr>
          <w:rStyle w:val="Hyperlink"/>
          <w:rFonts w:cs="Arial"/>
          <w:b/>
          <w:lang w:eastAsia="en-US"/>
        </w:rPr>
        <w:t xml:space="preserve"> </w:t>
      </w:r>
    </w:p>
    <w:p w14:paraId="00663C5F" w14:textId="77777777" w:rsidR="007F4E59" w:rsidRDefault="00000000" w:rsidP="007F4E59">
      <w:pPr>
        <w:rPr>
          <w:rFonts w:cs="Arial"/>
          <w:b/>
          <w:u w:val="single"/>
          <w:lang w:eastAsia="en-US"/>
        </w:rPr>
      </w:pPr>
      <w:hyperlink w:anchor="BPM1" w:history="1">
        <w:r w:rsidR="007F4E59">
          <w:rPr>
            <w:rStyle w:val="Hyperlink"/>
            <w:rFonts w:cs="Arial"/>
            <w:b/>
            <w:lang w:eastAsia="en-US"/>
          </w:rPr>
          <w:t>2.2</w:t>
        </w:r>
      </w:hyperlink>
      <w:r w:rsidR="007F4E59">
        <w:rPr>
          <w:rFonts w:cs="Arial"/>
          <w:b/>
          <w:u w:val="single"/>
          <w:lang w:eastAsia="en-US"/>
        </w:rPr>
        <w:t xml:space="preserve"> Request Delete Specific Bill Segment(s)</w:t>
      </w:r>
    </w:p>
    <w:p w14:paraId="6D26C92C" w14:textId="77777777" w:rsidR="007F4E59" w:rsidRDefault="007F4E59" w:rsidP="007F4E59">
      <w:pPr>
        <w:rPr>
          <w:rFonts w:cs="Arial"/>
          <w:lang w:eastAsia="en-US"/>
        </w:rPr>
      </w:pPr>
      <w:r>
        <w:rPr>
          <w:lang w:eastAsia="en-US"/>
        </w:rPr>
        <w:t>A</w:t>
      </w:r>
      <w:r>
        <w:rPr>
          <w:rFonts w:cs="Arial"/>
          <w:b/>
          <w:lang w:eastAsia="en-US"/>
        </w:rPr>
        <w:t>ctor/Role: CSR or Authorized User</w:t>
      </w:r>
      <w:r w:rsidDel="005F6B05">
        <w:rPr>
          <w:rFonts w:cs="Arial"/>
          <w:b/>
          <w:lang w:eastAsia="en-US"/>
        </w:rPr>
        <w:t xml:space="preserve"> </w:t>
      </w:r>
      <w:r>
        <w:rPr>
          <w:rFonts w:cs="Arial"/>
          <w:b/>
          <w:lang w:eastAsia="en-US"/>
        </w:rPr>
        <w:t xml:space="preserve"> </w:t>
      </w:r>
      <w:r>
        <w:rPr>
          <w:rFonts w:cs="Arial"/>
          <w:lang w:eastAsia="en-US"/>
        </w:rPr>
        <w:t xml:space="preserve"> </w:t>
      </w:r>
    </w:p>
    <w:p w14:paraId="040093D3" w14:textId="77777777" w:rsidR="007F4E59" w:rsidRDefault="007F4E59" w:rsidP="007F4E59">
      <w:pPr>
        <w:rPr>
          <w:rFonts w:cs="Arial"/>
          <w:b/>
          <w:u w:val="single"/>
          <w:lang w:eastAsia="en-US"/>
        </w:rPr>
      </w:pPr>
      <w:r>
        <w:rPr>
          <w:rFonts w:cs="Arial"/>
          <w:b/>
          <w:lang w:eastAsia="en-US"/>
        </w:rPr>
        <w:t>Description:</w:t>
      </w:r>
    </w:p>
    <w:p w14:paraId="2533CAAA" w14:textId="77777777" w:rsidR="007F4E59" w:rsidRDefault="007F4E59" w:rsidP="007F4E59">
      <w:pPr>
        <w:rPr>
          <w:lang w:eastAsia="en-US"/>
        </w:rPr>
      </w:pPr>
      <w:r>
        <w:rPr>
          <w:lang w:eastAsia="en-US"/>
        </w:rPr>
        <w:t xml:space="preserve">The CSR or Authorized User determines specific Deposit Bill Segment(s) associated with a given Bill require deletion and requests to delete the Bill Segment(s).  </w:t>
      </w:r>
    </w:p>
    <w:p w14:paraId="4EF29A66" w14:textId="77777777" w:rsidR="007F4E59" w:rsidRDefault="007F4E59" w:rsidP="007F4E59">
      <w:pPr>
        <w:rPr>
          <w:lang w:eastAsia="en-US"/>
        </w:rPr>
      </w:pPr>
    </w:p>
    <w:p w14:paraId="4C1A0F33" w14:textId="77777777" w:rsidR="007F4E59" w:rsidRDefault="00000000" w:rsidP="007F4E59">
      <w:pPr>
        <w:rPr>
          <w:rFonts w:cs="Arial"/>
          <w:b/>
          <w:u w:val="single"/>
          <w:lang w:eastAsia="en-US"/>
        </w:rPr>
      </w:pPr>
      <w:hyperlink w:anchor="BPM1" w:history="1">
        <w:r w:rsidR="007F4E59">
          <w:rPr>
            <w:rStyle w:val="Hyperlink"/>
            <w:rFonts w:cs="Arial"/>
            <w:b/>
            <w:lang w:eastAsia="en-US"/>
          </w:rPr>
          <w:t>2.3</w:t>
        </w:r>
      </w:hyperlink>
      <w:r w:rsidR="007F4E59">
        <w:rPr>
          <w:rFonts w:cs="Arial"/>
          <w:b/>
          <w:u w:val="single"/>
          <w:lang w:eastAsia="en-US"/>
        </w:rPr>
        <w:t xml:space="preserve"> Delete Bill Segment(s)</w:t>
      </w:r>
    </w:p>
    <w:p w14:paraId="1EC5F0B2" w14:textId="77777777" w:rsidR="007F4E59" w:rsidRDefault="007F4E59" w:rsidP="007F4E59">
      <w:pPr>
        <w:rPr>
          <w:rFonts w:cs="Arial"/>
          <w:lang w:eastAsia="en-US"/>
        </w:rPr>
      </w:pPr>
      <w:r>
        <w:rPr>
          <w:lang w:eastAsia="en-US"/>
        </w:rPr>
        <w:t>A</w:t>
      </w:r>
      <w:r>
        <w:rPr>
          <w:rFonts w:cs="Arial"/>
          <w:b/>
          <w:lang w:eastAsia="en-US"/>
        </w:rPr>
        <w:t xml:space="preserve">ctor/Role: CCS(CCB)  </w:t>
      </w:r>
      <w:r>
        <w:rPr>
          <w:rFonts w:cs="Arial"/>
          <w:lang w:eastAsia="en-US"/>
        </w:rPr>
        <w:t xml:space="preserve"> </w:t>
      </w:r>
    </w:p>
    <w:p w14:paraId="2AAF95FC" w14:textId="77777777" w:rsidR="007F4E59" w:rsidRDefault="007F4E59" w:rsidP="007F4E59">
      <w:pPr>
        <w:rPr>
          <w:rFonts w:cs="Arial"/>
          <w:b/>
          <w:u w:val="single"/>
          <w:lang w:eastAsia="en-US"/>
        </w:rPr>
      </w:pPr>
      <w:r>
        <w:rPr>
          <w:rFonts w:cs="Arial"/>
          <w:b/>
          <w:lang w:eastAsia="en-US"/>
        </w:rPr>
        <w:t>Description:</w:t>
      </w:r>
    </w:p>
    <w:p w14:paraId="2D19BCAA" w14:textId="77777777" w:rsidR="007F4E59" w:rsidRDefault="007F4E59" w:rsidP="007F4E59">
      <w:pPr>
        <w:rPr>
          <w:rFonts w:ascii="Arial" w:hAnsi="Arial" w:cs="Arial"/>
          <w:b/>
          <w:u w:val="single"/>
          <w:lang w:eastAsia="en-US"/>
        </w:rPr>
      </w:pPr>
      <w:r>
        <w:rPr>
          <w:lang w:eastAsia="en-US"/>
        </w:rPr>
        <w:t xml:space="preserve">The specific Bill Segments are deleted in CCS(CCB) and the financial records are removed from the database. There is no financial impact to the Customer’s Account related to the deleted Bill Segments.  </w:t>
      </w:r>
    </w:p>
    <w:p w14:paraId="17A22964" w14:textId="77777777" w:rsidR="00C933FF" w:rsidRDefault="00C933FF" w:rsidP="007D01FF">
      <w:pPr>
        <w:rPr>
          <w:rFonts w:cs="Arial"/>
          <w:b/>
          <w:u w:val="single"/>
          <w:lang w:eastAsia="en-US"/>
        </w:rPr>
      </w:pPr>
    </w:p>
    <w:p w14:paraId="4732C51E" w14:textId="24425226" w:rsidR="007D01FF" w:rsidRDefault="00000000" w:rsidP="007D01FF">
      <w:pPr>
        <w:rPr>
          <w:rFonts w:cs="Arial"/>
          <w:b/>
          <w:u w:val="single"/>
          <w:lang w:eastAsia="en-US"/>
        </w:rPr>
      </w:pPr>
      <w:hyperlink w:anchor="BPM1" w:history="1">
        <w:r w:rsidR="007D01FF">
          <w:rPr>
            <w:rStyle w:val="Hyperlink"/>
            <w:rFonts w:cs="Arial"/>
            <w:b/>
            <w:lang w:eastAsia="en-US"/>
          </w:rPr>
          <w:t>2.</w:t>
        </w:r>
        <w:r w:rsidR="007F4E59">
          <w:rPr>
            <w:rStyle w:val="Hyperlink"/>
            <w:rFonts w:cs="Arial"/>
            <w:b/>
            <w:lang w:eastAsia="en-US"/>
          </w:rPr>
          <w:t>4</w:t>
        </w:r>
      </w:hyperlink>
      <w:r w:rsidR="007D01FF">
        <w:rPr>
          <w:rFonts w:cs="Arial"/>
          <w:b/>
          <w:u w:val="single"/>
          <w:lang w:eastAsia="en-US"/>
        </w:rPr>
        <w:t xml:space="preserve"> Request Changes for Recalculation of Deposit Bill</w:t>
      </w:r>
      <w:r w:rsidR="00852D7D">
        <w:rPr>
          <w:rFonts w:cs="Arial"/>
          <w:b/>
          <w:u w:val="single"/>
          <w:lang w:eastAsia="en-US"/>
        </w:rPr>
        <w:t xml:space="preserve"> Segment(s)</w:t>
      </w:r>
    </w:p>
    <w:p w14:paraId="4732C51F" w14:textId="249A14E6" w:rsidR="007D01FF" w:rsidRDefault="007D01FF" w:rsidP="007D01FF">
      <w:pPr>
        <w:rPr>
          <w:rFonts w:cs="Arial"/>
          <w:lang w:eastAsia="en-US"/>
        </w:rPr>
      </w:pPr>
      <w:r>
        <w:rPr>
          <w:b/>
          <w:bCs/>
          <w:lang w:eastAsia="en-US"/>
        </w:rPr>
        <w:lastRenderedPageBreak/>
        <w:t>A</w:t>
      </w:r>
      <w:r>
        <w:rPr>
          <w:rFonts w:cs="Arial"/>
          <w:b/>
          <w:bCs/>
          <w:lang w:eastAsia="en-US"/>
        </w:rPr>
        <w:t>ctor/</w:t>
      </w:r>
      <w:r w:rsidR="004470C3">
        <w:rPr>
          <w:rFonts w:cs="Arial"/>
          <w:b/>
          <w:lang w:eastAsia="en-US"/>
        </w:rPr>
        <w:t>Role:</w:t>
      </w:r>
      <w:r>
        <w:rPr>
          <w:rFonts w:cs="Arial"/>
          <w:b/>
          <w:lang w:eastAsia="en-US"/>
        </w:rPr>
        <w:t xml:space="preserve"> </w:t>
      </w:r>
      <w:r w:rsidR="005F6B05">
        <w:rPr>
          <w:rFonts w:cs="Arial"/>
          <w:b/>
          <w:lang w:eastAsia="en-US"/>
        </w:rPr>
        <w:t>CSR or Authorized User</w:t>
      </w:r>
      <w:r w:rsidR="005F6B05" w:rsidDel="005F6B05">
        <w:rPr>
          <w:rFonts w:cs="Arial"/>
          <w:b/>
          <w:lang w:eastAsia="en-US"/>
        </w:rPr>
        <w:t xml:space="preserve"> </w:t>
      </w:r>
      <w:r>
        <w:rPr>
          <w:rFonts w:cs="Arial"/>
          <w:b/>
          <w:lang w:eastAsia="en-US"/>
        </w:rPr>
        <w:t xml:space="preserve"> </w:t>
      </w:r>
      <w:r>
        <w:rPr>
          <w:rFonts w:cs="Arial"/>
          <w:lang w:eastAsia="en-US"/>
        </w:rPr>
        <w:t xml:space="preserve"> </w:t>
      </w:r>
    </w:p>
    <w:p w14:paraId="4732C520" w14:textId="77777777" w:rsidR="007D01FF" w:rsidRDefault="007D01FF" w:rsidP="007D01FF">
      <w:pPr>
        <w:rPr>
          <w:lang w:eastAsia="en-US"/>
        </w:rPr>
      </w:pPr>
      <w:r>
        <w:rPr>
          <w:rFonts w:cs="Arial"/>
          <w:b/>
          <w:lang w:eastAsia="en-US"/>
        </w:rPr>
        <w:t>Description:</w:t>
      </w:r>
    </w:p>
    <w:p w14:paraId="4732C521" w14:textId="46208B34" w:rsidR="007D01FF" w:rsidRDefault="007D01FF" w:rsidP="007D01FF">
      <w:pPr>
        <w:rPr>
          <w:lang w:eastAsia="en-US"/>
        </w:rPr>
      </w:pPr>
      <w:r>
        <w:rPr>
          <w:lang w:eastAsia="en-US"/>
        </w:rPr>
        <w:t>After review</w:t>
      </w:r>
      <w:r w:rsidR="00C933FF">
        <w:rPr>
          <w:lang w:eastAsia="en-US"/>
        </w:rPr>
        <w:t xml:space="preserve">, the </w:t>
      </w:r>
      <w:r>
        <w:rPr>
          <w:lang w:eastAsia="en-US"/>
        </w:rPr>
        <w:t>CSR or Authorized User identifies a problem with the g</w:t>
      </w:r>
      <w:r w:rsidR="004470C3">
        <w:rPr>
          <w:lang w:eastAsia="en-US"/>
        </w:rPr>
        <w:t xml:space="preserve">enerated Deposit Bill segment. </w:t>
      </w:r>
      <w:r>
        <w:rPr>
          <w:lang w:eastAsia="en-US"/>
        </w:rPr>
        <w:t>The CSR or Authorized User, based on established business rules, then adds or changes the data used for</w:t>
      </w:r>
      <w:r w:rsidR="004470C3">
        <w:rPr>
          <w:lang w:eastAsia="en-US"/>
        </w:rPr>
        <w:t xml:space="preserve"> the Bill Segment calculation. </w:t>
      </w:r>
      <w:r>
        <w:rPr>
          <w:lang w:eastAsia="en-US"/>
        </w:rPr>
        <w:t xml:space="preserve">Typical changes for a Deposit Service Agreement may include a change to dates or recurring charge information.   </w:t>
      </w:r>
    </w:p>
    <w:p w14:paraId="76D163DF" w14:textId="77777777" w:rsidR="00C933FF" w:rsidRDefault="00C933FF" w:rsidP="007D01FF">
      <w:pPr>
        <w:rPr>
          <w:rStyle w:val="Hyperlink"/>
          <w:rFonts w:cs="Arial"/>
          <w:b/>
          <w:lang w:eastAsia="en-US"/>
        </w:rPr>
      </w:pPr>
    </w:p>
    <w:p w14:paraId="4732C523" w14:textId="4C0404ED" w:rsidR="007D01FF" w:rsidRDefault="00000000" w:rsidP="007D01FF">
      <w:pPr>
        <w:rPr>
          <w:rFonts w:cs="Arial"/>
          <w:b/>
          <w:u w:val="single"/>
          <w:lang w:eastAsia="en-US"/>
        </w:rPr>
      </w:pPr>
      <w:hyperlink w:anchor="BPM1" w:history="1">
        <w:r w:rsidR="007D01FF">
          <w:rPr>
            <w:rStyle w:val="Hyperlink"/>
            <w:rFonts w:cs="Arial"/>
            <w:b/>
            <w:lang w:eastAsia="en-US"/>
          </w:rPr>
          <w:t>2.</w:t>
        </w:r>
        <w:r w:rsidR="007F4E59">
          <w:rPr>
            <w:rStyle w:val="Hyperlink"/>
            <w:rFonts w:cs="Arial"/>
            <w:b/>
            <w:lang w:eastAsia="en-US"/>
          </w:rPr>
          <w:t>5</w:t>
        </w:r>
      </w:hyperlink>
      <w:r w:rsidR="007D01FF">
        <w:rPr>
          <w:rFonts w:cs="Arial"/>
          <w:b/>
          <w:u w:val="single"/>
          <w:lang w:eastAsia="en-US"/>
        </w:rPr>
        <w:t xml:space="preserve"> Update Information</w:t>
      </w:r>
    </w:p>
    <w:p w14:paraId="4732C524" w14:textId="298DEE36" w:rsidR="007D01FF" w:rsidRDefault="007D01FF" w:rsidP="007D01FF">
      <w:pPr>
        <w:rPr>
          <w:rFonts w:cs="Arial"/>
          <w:b/>
          <w:bCs/>
          <w:lang w:eastAsia="en-US"/>
        </w:rPr>
      </w:pPr>
      <w:r>
        <w:rPr>
          <w:b/>
          <w:bCs/>
          <w:lang w:eastAsia="en-US"/>
        </w:rPr>
        <w:t>A</w:t>
      </w:r>
      <w:r w:rsidR="004470C3">
        <w:rPr>
          <w:rFonts w:cs="Arial"/>
          <w:b/>
          <w:bCs/>
          <w:lang w:eastAsia="en-US"/>
        </w:rPr>
        <w:t xml:space="preserve">ctor/Role: </w:t>
      </w:r>
      <w:r w:rsidR="00B80AE5">
        <w:rPr>
          <w:rFonts w:cs="Arial"/>
          <w:b/>
          <w:bCs/>
          <w:lang w:eastAsia="en-US"/>
        </w:rPr>
        <w:t>CCS</w:t>
      </w:r>
      <w:r w:rsidR="00F93716">
        <w:rPr>
          <w:rFonts w:cs="Arial"/>
          <w:b/>
          <w:bCs/>
          <w:lang w:eastAsia="en-US"/>
        </w:rPr>
        <w:t>(CCB)</w:t>
      </w:r>
      <w:r>
        <w:rPr>
          <w:rFonts w:cs="Arial"/>
          <w:b/>
          <w:bCs/>
          <w:lang w:eastAsia="en-US"/>
        </w:rPr>
        <w:t xml:space="preserve">  </w:t>
      </w:r>
    </w:p>
    <w:p w14:paraId="4732C525" w14:textId="77777777" w:rsidR="007D01FF" w:rsidRDefault="007D01FF" w:rsidP="007D01FF">
      <w:pPr>
        <w:rPr>
          <w:rFonts w:cs="Arial"/>
          <w:b/>
          <w:u w:val="single"/>
          <w:lang w:eastAsia="en-US"/>
        </w:rPr>
      </w:pPr>
      <w:r>
        <w:rPr>
          <w:rFonts w:cs="Arial"/>
          <w:b/>
          <w:bCs/>
          <w:lang w:eastAsia="en-US"/>
        </w:rPr>
        <w:t>Description</w:t>
      </w:r>
      <w:r>
        <w:rPr>
          <w:rFonts w:cs="Arial"/>
          <w:b/>
          <w:lang w:eastAsia="en-US"/>
        </w:rPr>
        <w:t>:</w:t>
      </w:r>
    </w:p>
    <w:p w14:paraId="4732C526" w14:textId="03BABDD3" w:rsidR="007D01FF" w:rsidRDefault="007D01FF" w:rsidP="007D01FF">
      <w:pPr>
        <w:rPr>
          <w:lang w:eastAsia="en-US"/>
        </w:rPr>
      </w:pPr>
      <w:r>
        <w:rPr>
          <w:lang w:eastAsia="en-US"/>
        </w:rPr>
        <w:t xml:space="preserve">Changes requested by the CSR or Authorized User are applied in </w:t>
      </w:r>
      <w:r w:rsidR="00B80AE5">
        <w:rPr>
          <w:lang w:eastAsia="en-US"/>
        </w:rPr>
        <w:t>CCS</w:t>
      </w:r>
      <w:r w:rsidR="00F93716">
        <w:rPr>
          <w:lang w:eastAsia="en-US"/>
        </w:rPr>
        <w:t>(CCB)</w:t>
      </w:r>
      <w:r>
        <w:rPr>
          <w:lang w:eastAsia="en-US"/>
        </w:rPr>
        <w:t xml:space="preserve">.  </w:t>
      </w:r>
    </w:p>
    <w:p w14:paraId="4732C54A" w14:textId="77777777" w:rsidR="004470C3" w:rsidRDefault="004470C3" w:rsidP="007D01FF">
      <w:pPr>
        <w:rPr>
          <w:rFonts w:ascii="Arial" w:hAnsi="Arial" w:cs="Arial"/>
          <w:b/>
          <w:u w:val="single"/>
          <w:lang w:eastAsia="en-US"/>
        </w:rPr>
      </w:pPr>
    </w:p>
    <w:p w14:paraId="78535851" w14:textId="77777777" w:rsidR="007F4E59" w:rsidRDefault="00000000" w:rsidP="007F4E59">
      <w:pPr>
        <w:rPr>
          <w:rFonts w:cs="Arial"/>
          <w:b/>
          <w:u w:val="single"/>
          <w:lang w:eastAsia="en-US"/>
        </w:rPr>
      </w:pPr>
      <w:hyperlink w:anchor="BPM1" w:history="1">
        <w:r w:rsidR="007F4E59">
          <w:rPr>
            <w:rStyle w:val="Hyperlink"/>
            <w:rFonts w:cs="Arial"/>
            <w:b/>
          </w:rPr>
          <w:t>2.6</w:t>
        </w:r>
      </w:hyperlink>
      <w:r w:rsidR="007F4E59">
        <w:rPr>
          <w:rFonts w:cs="Arial"/>
          <w:b/>
          <w:u w:val="single"/>
        </w:rPr>
        <w:t xml:space="preserve"> Request Freeze Bill Segment(s)</w:t>
      </w:r>
      <w:r w:rsidR="007F4E59">
        <w:rPr>
          <w:rFonts w:cs="Arial"/>
          <w:b/>
          <w:u w:val="single"/>
          <w:lang w:eastAsia="en-US"/>
        </w:rPr>
        <w:t xml:space="preserve"> </w:t>
      </w:r>
    </w:p>
    <w:p w14:paraId="30702166" w14:textId="77777777" w:rsidR="007F4E59" w:rsidRDefault="007F4E59" w:rsidP="007F4E59">
      <w:pPr>
        <w:rPr>
          <w:rFonts w:cs="Arial"/>
          <w:lang w:eastAsia="en-US"/>
        </w:rPr>
      </w:pPr>
      <w:r>
        <w:rPr>
          <w:b/>
          <w:bCs/>
          <w:lang w:eastAsia="en-US"/>
        </w:rPr>
        <w:t>A</w:t>
      </w:r>
      <w:r>
        <w:rPr>
          <w:rFonts w:cs="Arial"/>
          <w:b/>
          <w:szCs w:val="18"/>
          <w:lang w:eastAsia="en-US"/>
        </w:rPr>
        <w:t>ctor/Role:</w:t>
      </w:r>
      <w:r>
        <w:rPr>
          <w:rFonts w:cs="Arial"/>
          <w:b/>
          <w:lang w:eastAsia="en-US"/>
        </w:rPr>
        <w:t xml:space="preserve"> CSR or Authorized User</w:t>
      </w:r>
      <w:r w:rsidDel="005F6B05">
        <w:rPr>
          <w:rFonts w:cs="Arial"/>
          <w:b/>
          <w:lang w:eastAsia="en-US"/>
        </w:rPr>
        <w:t xml:space="preserve"> </w:t>
      </w:r>
      <w:r>
        <w:rPr>
          <w:rFonts w:cs="Arial"/>
          <w:lang w:eastAsia="en-US"/>
        </w:rPr>
        <w:t xml:space="preserve"> </w:t>
      </w:r>
    </w:p>
    <w:p w14:paraId="58BE1733" w14:textId="77777777" w:rsidR="007F4E59" w:rsidRDefault="007F4E59" w:rsidP="007F4E59">
      <w:pPr>
        <w:rPr>
          <w:rFonts w:cs="Arial"/>
          <w:b/>
          <w:szCs w:val="18"/>
          <w:u w:val="single"/>
          <w:lang w:eastAsia="en-US"/>
        </w:rPr>
      </w:pPr>
      <w:r>
        <w:rPr>
          <w:rFonts w:cs="Arial"/>
          <w:b/>
          <w:szCs w:val="18"/>
          <w:lang w:eastAsia="en-US"/>
        </w:rPr>
        <w:t>Description:</w:t>
      </w:r>
    </w:p>
    <w:p w14:paraId="0F8CF4DE" w14:textId="77777777" w:rsidR="007F4E59" w:rsidRDefault="007F4E59" w:rsidP="007F4E59">
      <w:pPr>
        <w:rPr>
          <w:lang w:eastAsia="en-US"/>
        </w:rPr>
      </w:pPr>
      <w:r>
        <w:rPr>
          <w:lang w:eastAsia="en-US"/>
        </w:rPr>
        <w:t xml:space="preserve"> If CSR or Authorized User does not identify any problem and decides to continue the Billing process, he/she requests to Freeze the Deposit Bill Segment. </w:t>
      </w:r>
    </w:p>
    <w:p w14:paraId="21F96B8E" w14:textId="77777777" w:rsidR="007F4E59" w:rsidRDefault="007F4E59" w:rsidP="007D01FF"/>
    <w:p w14:paraId="4732C54B" w14:textId="2D9AAD5C" w:rsidR="007D01FF" w:rsidRDefault="00000000" w:rsidP="007D01FF">
      <w:pPr>
        <w:rPr>
          <w:rFonts w:cs="Arial"/>
          <w:b/>
          <w:u w:val="single"/>
          <w:lang w:eastAsia="en-US"/>
        </w:rPr>
      </w:pPr>
      <w:hyperlink w:anchor="BPM1" w:history="1">
        <w:r w:rsidR="007D01FF">
          <w:rPr>
            <w:rStyle w:val="Hyperlink"/>
            <w:rFonts w:cs="Arial"/>
            <w:b/>
          </w:rPr>
          <w:t>2.7</w:t>
        </w:r>
      </w:hyperlink>
      <w:r w:rsidR="007D01FF">
        <w:rPr>
          <w:rFonts w:cs="Arial"/>
          <w:b/>
          <w:u w:val="single"/>
        </w:rPr>
        <w:t xml:space="preserve"> Freeze Bill Segment(s) </w:t>
      </w:r>
      <w:r w:rsidR="007D01FF">
        <w:rPr>
          <w:rFonts w:cs="Arial"/>
          <w:b/>
          <w:u w:val="single"/>
          <w:lang w:eastAsia="en-US"/>
        </w:rPr>
        <w:t>Group:  Freeze Bill Segment</w:t>
      </w:r>
    </w:p>
    <w:p w14:paraId="4732C54C" w14:textId="1ABE5F54" w:rsidR="007D01FF" w:rsidRDefault="007D01FF" w:rsidP="007D01FF">
      <w:pPr>
        <w:ind w:left="2160"/>
        <w:rPr>
          <w:rFonts w:cs="Arial"/>
          <w:b/>
          <w:u w:val="single"/>
          <w:lang w:eastAsia="en-US"/>
        </w:rPr>
      </w:pPr>
      <w:r>
        <w:rPr>
          <w:rFonts w:cs="Arial"/>
          <w:b/>
          <w:lang w:eastAsia="en-US"/>
        </w:rPr>
        <w:t xml:space="preserve"> </w:t>
      </w:r>
      <w:r w:rsidR="00C933FF">
        <w:rPr>
          <w:rFonts w:cs="Arial"/>
          <w:b/>
          <w:lang w:eastAsia="en-US"/>
        </w:rPr>
        <w:t xml:space="preserve">    </w:t>
      </w:r>
      <w:r>
        <w:rPr>
          <w:rFonts w:cs="Arial"/>
          <w:b/>
          <w:u w:val="single"/>
          <w:lang w:eastAsia="en-US"/>
        </w:rPr>
        <w:t>Group:  Batch Billing</w:t>
      </w:r>
    </w:p>
    <w:p w14:paraId="4732C54D" w14:textId="0ADB854D" w:rsidR="007D01FF" w:rsidRDefault="007D01FF" w:rsidP="007D01FF">
      <w:pPr>
        <w:rPr>
          <w:rFonts w:cs="Arial"/>
          <w:lang w:eastAsia="en-US"/>
        </w:rPr>
      </w:pPr>
      <w:r>
        <w:rPr>
          <w:b/>
          <w:bCs/>
          <w:lang w:eastAsia="en-US"/>
        </w:rPr>
        <w:t>A</w:t>
      </w:r>
      <w:r>
        <w:rPr>
          <w:rFonts w:cs="Arial"/>
          <w:b/>
          <w:szCs w:val="18"/>
          <w:lang w:eastAsia="en-US"/>
        </w:rPr>
        <w:t>ctor/Role:</w:t>
      </w:r>
      <w:r>
        <w:rPr>
          <w:rFonts w:cs="Arial"/>
          <w:b/>
          <w:lang w:eastAsia="en-US"/>
        </w:rPr>
        <w:t xml:space="preserve"> </w:t>
      </w:r>
      <w:r w:rsidR="00B80AE5">
        <w:rPr>
          <w:rFonts w:cs="Arial"/>
          <w:b/>
          <w:lang w:eastAsia="en-US"/>
        </w:rPr>
        <w:t>CCS</w:t>
      </w:r>
      <w:r w:rsidR="00F93716">
        <w:rPr>
          <w:rFonts w:cs="Arial"/>
          <w:b/>
          <w:lang w:eastAsia="en-US"/>
        </w:rPr>
        <w:t>(CCB)</w:t>
      </w:r>
      <w:r>
        <w:rPr>
          <w:rFonts w:cs="Arial"/>
          <w:lang w:eastAsia="en-US"/>
        </w:rPr>
        <w:t xml:space="preserve"> </w:t>
      </w:r>
    </w:p>
    <w:p w14:paraId="4732C54E" w14:textId="77777777" w:rsidR="007D01FF" w:rsidRDefault="007D01FF" w:rsidP="007D01FF">
      <w:pPr>
        <w:rPr>
          <w:rFonts w:cs="Arial"/>
          <w:b/>
          <w:szCs w:val="18"/>
          <w:u w:val="single"/>
          <w:lang w:eastAsia="en-US"/>
        </w:rPr>
      </w:pPr>
      <w:r>
        <w:rPr>
          <w:rFonts w:cs="Arial"/>
          <w:b/>
          <w:szCs w:val="18"/>
          <w:lang w:eastAsia="en-US"/>
        </w:rPr>
        <w:t>Description:</w:t>
      </w:r>
    </w:p>
    <w:p w14:paraId="4732C54F" w14:textId="5F279C35" w:rsidR="007D01FF" w:rsidRDefault="007D01FF" w:rsidP="007D01FF">
      <w:pPr>
        <w:rPr>
          <w:lang w:eastAsia="en-US"/>
        </w:rPr>
      </w:pPr>
      <w:r>
        <w:rPr>
          <w:lang w:eastAsia="en-US"/>
        </w:rPr>
        <w:t xml:space="preserve">When this step is initiated </w:t>
      </w:r>
      <w:r w:rsidR="00B80AE5">
        <w:rPr>
          <w:lang w:eastAsia="en-US"/>
        </w:rPr>
        <w:t>CCS</w:t>
      </w:r>
      <w:r w:rsidR="00504BBB">
        <w:rPr>
          <w:lang w:eastAsia="en-US"/>
        </w:rPr>
        <w:t xml:space="preserve">(CCB) </w:t>
      </w:r>
      <w:r>
        <w:rPr>
          <w:lang w:eastAsia="en-US"/>
        </w:rPr>
        <w:t xml:space="preserve">freezes </w:t>
      </w:r>
      <w:r w:rsidR="00504BBB">
        <w:rPr>
          <w:lang w:eastAsia="en-US"/>
        </w:rPr>
        <w:t xml:space="preserve">the </w:t>
      </w:r>
      <w:r>
        <w:rPr>
          <w:lang w:eastAsia="en-US"/>
        </w:rPr>
        <w:t xml:space="preserve">Deposit Bill Segment and Associated Financial Transactions. If </w:t>
      </w:r>
      <w:r w:rsidR="00504BBB">
        <w:rPr>
          <w:lang w:eastAsia="en-US"/>
        </w:rPr>
        <w:t xml:space="preserve">the </w:t>
      </w:r>
      <w:r>
        <w:rPr>
          <w:lang w:eastAsia="en-US"/>
        </w:rPr>
        <w:t xml:space="preserve">Deposit amount is paid in full, an appropriate message is created. This message is printed on the bill. This is </w:t>
      </w:r>
      <w:r w:rsidR="00504BBB">
        <w:rPr>
          <w:lang w:eastAsia="en-US"/>
        </w:rPr>
        <w:t>a base f</w:t>
      </w:r>
      <w:r>
        <w:rPr>
          <w:lang w:eastAsia="en-US"/>
        </w:rPr>
        <w:t>eature available in the system. Typically Organizations use this feature to communicate to the Customer</w:t>
      </w:r>
      <w:r w:rsidR="00504BBB">
        <w:rPr>
          <w:lang w:eastAsia="en-US"/>
        </w:rPr>
        <w:t>.</w:t>
      </w:r>
    </w:p>
    <w:p w14:paraId="0D3CBBF5" w14:textId="77777777" w:rsidR="00504BBB" w:rsidRDefault="00504BBB" w:rsidP="007D01FF">
      <w:pPr>
        <w:rPr>
          <w:u w:val="single"/>
          <w:lang w:eastAsia="en-US"/>
        </w:rPr>
      </w:pPr>
    </w:p>
    <w:p w14:paraId="4732C550" w14:textId="4F380C6A" w:rsidR="007D01FF" w:rsidRDefault="007D01FF" w:rsidP="007D01FF">
      <w:pPr>
        <w:rPr>
          <w:lang w:eastAsia="en-US"/>
        </w:rPr>
      </w:pPr>
      <w:r>
        <w:rPr>
          <w:u w:val="single"/>
          <w:lang w:eastAsia="en-US"/>
        </w:rPr>
        <w:t>Manual Process</w:t>
      </w:r>
      <w:r>
        <w:rPr>
          <w:lang w:eastAsia="en-US"/>
        </w:rPr>
        <w:t xml:space="preserve">- This is initiated by CSR or Authorized User when he/she requests to Freeze Bill Segments created for </w:t>
      </w:r>
      <w:r w:rsidR="00EC0BCD">
        <w:rPr>
          <w:lang w:eastAsia="en-US"/>
        </w:rPr>
        <w:t xml:space="preserve">a </w:t>
      </w:r>
      <w:r>
        <w:rPr>
          <w:lang w:eastAsia="en-US"/>
        </w:rPr>
        <w:t xml:space="preserve">Deposit Service Agreement. </w:t>
      </w:r>
    </w:p>
    <w:p w14:paraId="4732C551" w14:textId="77777777" w:rsidR="007D01FF" w:rsidRDefault="007D01FF" w:rsidP="007D01FF">
      <w:pPr>
        <w:rPr>
          <w:lang w:eastAsia="en-US"/>
        </w:rPr>
      </w:pPr>
      <w:r>
        <w:rPr>
          <w:u w:val="single"/>
          <w:lang w:eastAsia="en-US"/>
        </w:rPr>
        <w:t>Automated Process</w:t>
      </w:r>
      <w:r>
        <w:rPr>
          <w:lang w:eastAsia="en-US"/>
        </w:rPr>
        <w:t>-This is a component of batch billing process and gets executed as a part of scheduled batch billing process that runs periodically. Functionality is the same as described in Manual process.</w:t>
      </w:r>
    </w:p>
    <w:p w14:paraId="4732C552" w14:textId="4279FE33" w:rsidR="007D01FF" w:rsidRDefault="007D01FF" w:rsidP="007D01FF">
      <w:pPr>
        <w:pStyle w:val="tty80"/>
        <w:rPr>
          <w:rFonts w:ascii="Book Antiqua" w:hAnsi="Book Antiqua"/>
          <w:lang w:eastAsia="en-US"/>
        </w:rPr>
      </w:pPr>
    </w:p>
    <w:p w14:paraId="3D7E5F20" w14:textId="77777777" w:rsidR="007D7131" w:rsidRDefault="007D7131" w:rsidP="007D7131">
      <w:pPr>
        <w:rPr>
          <w:rFonts w:cs="Arial"/>
          <w:b/>
          <w:lang w:eastAsia="en-US"/>
        </w:rPr>
      </w:pPr>
      <w:r w:rsidRPr="007D25D7">
        <w:rPr>
          <w:rFonts w:cs="Arial"/>
          <w:b/>
          <w:lang w:eastAsia="en-US"/>
        </w:rPr>
        <w:t xml:space="preserve">Process Plug-in enabled Y </w:t>
      </w:r>
      <w:r w:rsidRPr="007D25D7">
        <w:rPr>
          <w:rFonts w:cs="Arial"/>
          <w:lang w:eastAsia="en-US"/>
        </w:rPr>
        <w:t xml:space="preserve">        </w:t>
      </w:r>
      <w:r w:rsidRPr="007D25D7">
        <w:rPr>
          <w:rFonts w:cs="Arial"/>
          <w:b/>
          <w:lang w:eastAsia="en-US"/>
        </w:rPr>
        <w:t>Available Algorithm(s):</w:t>
      </w:r>
    </w:p>
    <w:tbl>
      <w:tblPr>
        <w:tblW w:w="5060" w:type="dxa"/>
        <w:tblInd w:w="5647" w:type="dxa"/>
        <w:tblLook w:val="04A0" w:firstRow="1" w:lastRow="0" w:firstColumn="1" w:lastColumn="0" w:noHBand="0" w:noVBand="1"/>
      </w:tblPr>
      <w:tblGrid>
        <w:gridCol w:w="5060"/>
      </w:tblGrid>
      <w:tr w:rsidR="007D7131" w:rsidRPr="00484112" w14:paraId="062FFA16" w14:textId="77777777" w:rsidTr="007D7131">
        <w:trPr>
          <w:trHeight w:val="290"/>
        </w:trPr>
        <w:tc>
          <w:tcPr>
            <w:tcW w:w="5060" w:type="dxa"/>
            <w:tcBorders>
              <w:top w:val="single" w:sz="4" w:space="0" w:color="auto"/>
              <w:left w:val="single" w:sz="4" w:space="0" w:color="auto"/>
              <w:bottom w:val="single" w:sz="4" w:space="0" w:color="auto"/>
              <w:right w:val="single" w:sz="4" w:space="0" w:color="auto"/>
            </w:tcBorders>
          </w:tcPr>
          <w:p w14:paraId="632004C0" w14:textId="7A42E1A0" w:rsidR="007D7131" w:rsidRDefault="007D7131" w:rsidP="007D7131">
            <w:pPr>
              <w:rPr>
                <w:rFonts w:cs="Arial"/>
                <w:bCs/>
                <w:szCs w:val="18"/>
                <w:lang w:eastAsia="en-US"/>
              </w:rPr>
            </w:pPr>
            <w:r w:rsidRPr="00EC0BCD">
              <w:rPr>
                <w:rStyle w:val="motreename"/>
              </w:rPr>
              <w:t>C2M-DEP-PAID</w:t>
            </w:r>
            <w:r w:rsidRPr="00812242">
              <w:rPr>
                <w:rStyle w:val="motreename"/>
              </w:rPr>
              <w:t xml:space="preserve"> – This </w:t>
            </w:r>
            <w:r>
              <w:rPr>
                <w:rStyle w:val="motreename"/>
              </w:rPr>
              <w:t>SA Type FT Freeze algorithm adds a Bill Message code to the Bill Segment when the deposit is paid in full.</w:t>
            </w:r>
          </w:p>
        </w:tc>
      </w:tr>
      <w:tr w:rsidR="007D7131" w:rsidRPr="00484112" w14:paraId="618BD538" w14:textId="77777777" w:rsidTr="007D7131">
        <w:trPr>
          <w:trHeight w:val="290"/>
        </w:trPr>
        <w:tc>
          <w:tcPr>
            <w:tcW w:w="5060" w:type="dxa"/>
            <w:tcBorders>
              <w:top w:val="single" w:sz="4" w:space="0" w:color="auto"/>
              <w:left w:val="single" w:sz="4" w:space="0" w:color="auto"/>
              <w:bottom w:val="single" w:sz="4" w:space="0" w:color="auto"/>
              <w:right w:val="single" w:sz="4" w:space="0" w:color="auto"/>
            </w:tcBorders>
          </w:tcPr>
          <w:p w14:paraId="1E93A43F" w14:textId="72D6AE1C" w:rsidR="007D7131" w:rsidRDefault="007D7131" w:rsidP="007D7131">
            <w:pPr>
              <w:rPr>
                <w:rFonts w:cs="Arial"/>
                <w:bCs/>
                <w:szCs w:val="18"/>
                <w:lang w:eastAsia="en-US"/>
              </w:rPr>
            </w:pPr>
            <w:r w:rsidRPr="007D25D7">
              <w:rPr>
                <w:rStyle w:val="motreename1"/>
                <w:rFonts w:ascii="Book Antiqua" w:hAnsi="Book Antiqua"/>
                <w:color w:val="auto"/>
              </w:rPr>
              <w:t xml:space="preserve">C1-DEP-ARSDT - </w:t>
            </w:r>
            <w:r>
              <w:t xml:space="preserve">This SA Type FT Freeze algorithm sets the FT arrears date for deposit adjustments.  </w:t>
            </w:r>
          </w:p>
        </w:tc>
      </w:tr>
    </w:tbl>
    <w:p w14:paraId="7999C5B3" w14:textId="77777777" w:rsidR="007D7131" w:rsidRDefault="007D7131" w:rsidP="007D7131">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7D7131" w:rsidRPr="00484112" w14:paraId="5E98AB55" w14:textId="77777777" w:rsidTr="00D541A3">
        <w:trPr>
          <w:trHeight w:val="290"/>
        </w:trPr>
        <w:tc>
          <w:tcPr>
            <w:tcW w:w="5060" w:type="dxa"/>
            <w:tcBorders>
              <w:top w:val="single" w:sz="4" w:space="0" w:color="auto"/>
              <w:left w:val="single" w:sz="4" w:space="0" w:color="auto"/>
              <w:bottom w:val="single" w:sz="4" w:space="0" w:color="auto"/>
              <w:right w:val="single" w:sz="4" w:space="0" w:color="auto"/>
            </w:tcBorders>
          </w:tcPr>
          <w:p w14:paraId="1B426E93" w14:textId="77777777" w:rsidR="007D7131" w:rsidRDefault="007D7131" w:rsidP="00D541A3">
            <w:pPr>
              <w:rPr>
                <w:rFonts w:cs="Arial"/>
                <w:bCs/>
                <w:szCs w:val="18"/>
                <w:lang w:eastAsia="en-US"/>
              </w:rPr>
            </w:pPr>
            <w:r w:rsidRPr="00B13F02">
              <w:rPr>
                <w:rFonts w:cs="Arial"/>
                <w:bCs/>
                <w:szCs w:val="18"/>
                <w:lang w:eastAsia="en-US"/>
              </w:rPr>
              <w:t xml:space="preserve">BILLING - </w:t>
            </w:r>
            <w:r w:rsidRPr="00B13F02">
              <w:rPr>
                <w:rFonts w:cs="Arial"/>
                <w:color w:val="000000"/>
                <w:szCs w:val="16"/>
              </w:rPr>
              <w:t>The Bill cycle Batch processing creates Bills for accounts with an "open" Bill cycle.</w:t>
            </w:r>
            <w:r>
              <w:rPr>
                <w:rFonts w:cs="Arial"/>
                <w:color w:val="000000"/>
                <w:szCs w:val="16"/>
              </w:rPr>
              <w:t xml:space="preserve">  </w:t>
            </w:r>
            <w:r>
              <w:rPr>
                <w:rFonts w:cs="Arial"/>
                <w:bCs/>
                <w:szCs w:val="18"/>
                <w:lang w:eastAsia="en-US"/>
              </w:rPr>
              <w:t xml:space="preserve"> Online Billing process creates </w:t>
            </w:r>
            <w:r>
              <w:rPr>
                <w:rFonts w:cs="Arial"/>
                <w:color w:val="000000"/>
                <w:szCs w:val="16"/>
              </w:rPr>
              <w:t xml:space="preserve">a </w:t>
            </w:r>
            <w:r w:rsidRPr="00695C2A">
              <w:rPr>
                <w:rFonts w:cs="Arial"/>
                <w:color w:val="000000"/>
                <w:szCs w:val="16"/>
              </w:rPr>
              <w:t>Bill</w:t>
            </w:r>
            <w:r>
              <w:rPr>
                <w:rFonts w:cs="Arial"/>
                <w:color w:val="000000"/>
                <w:szCs w:val="16"/>
              </w:rPr>
              <w:t xml:space="preserve"> </w:t>
            </w:r>
            <w:r w:rsidRPr="00695C2A">
              <w:rPr>
                <w:rFonts w:cs="Arial"/>
                <w:color w:val="000000"/>
                <w:szCs w:val="16"/>
              </w:rPr>
              <w:t>for accoun</w:t>
            </w:r>
            <w:r>
              <w:rPr>
                <w:rFonts w:cs="Arial"/>
                <w:color w:val="000000"/>
                <w:szCs w:val="16"/>
              </w:rPr>
              <w:t>t when requested by an Authorized User.</w:t>
            </w:r>
          </w:p>
        </w:tc>
      </w:tr>
    </w:tbl>
    <w:p w14:paraId="21F1C2FB" w14:textId="77777777" w:rsidR="007D7131" w:rsidRDefault="007D7131" w:rsidP="007D7131">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7D7131" w:rsidRPr="00484112" w14:paraId="5ABC48FD" w14:textId="77777777" w:rsidTr="00D541A3">
        <w:trPr>
          <w:trHeight w:val="290"/>
        </w:trPr>
        <w:tc>
          <w:tcPr>
            <w:tcW w:w="5060" w:type="dxa"/>
            <w:tcBorders>
              <w:top w:val="single" w:sz="4" w:space="0" w:color="auto"/>
              <w:left w:val="single" w:sz="4" w:space="0" w:color="auto"/>
              <w:bottom w:val="single" w:sz="4" w:space="0" w:color="auto"/>
              <w:right w:val="single" w:sz="4" w:space="0" w:color="auto"/>
            </w:tcBorders>
          </w:tcPr>
          <w:p w14:paraId="52D1EEA0" w14:textId="77777777" w:rsidR="007D7131" w:rsidRDefault="007D7131" w:rsidP="00D541A3">
            <w:pPr>
              <w:rPr>
                <w:rFonts w:cs="Arial"/>
                <w:bCs/>
                <w:szCs w:val="18"/>
                <w:lang w:eastAsia="en-US"/>
              </w:rPr>
            </w:pPr>
            <w:r>
              <w:rPr>
                <w:rFonts w:cs="Arial"/>
                <w:lang w:eastAsia="en-US"/>
              </w:rPr>
              <w:t>Deposit Class</w:t>
            </w:r>
          </w:p>
        </w:tc>
      </w:tr>
      <w:tr w:rsidR="007D7131" w:rsidRPr="00484112" w14:paraId="7EFB9A3A" w14:textId="77777777" w:rsidTr="00D541A3">
        <w:trPr>
          <w:trHeight w:val="290"/>
        </w:trPr>
        <w:tc>
          <w:tcPr>
            <w:tcW w:w="5060" w:type="dxa"/>
            <w:tcBorders>
              <w:top w:val="single" w:sz="4" w:space="0" w:color="auto"/>
              <w:left w:val="single" w:sz="4" w:space="0" w:color="auto"/>
              <w:bottom w:val="single" w:sz="4" w:space="0" w:color="auto"/>
              <w:right w:val="single" w:sz="4" w:space="0" w:color="auto"/>
            </w:tcBorders>
          </w:tcPr>
          <w:p w14:paraId="0448FC16" w14:textId="77777777" w:rsidR="007D7131" w:rsidRPr="00B13F02" w:rsidRDefault="007D7131" w:rsidP="00D541A3">
            <w:pPr>
              <w:rPr>
                <w:rFonts w:cs="Arial"/>
                <w:bCs/>
                <w:szCs w:val="18"/>
                <w:lang w:eastAsia="en-US"/>
              </w:rPr>
            </w:pPr>
            <w:r>
              <w:rPr>
                <w:rFonts w:cs="Arial"/>
                <w:lang w:eastAsia="en-US"/>
              </w:rPr>
              <w:lastRenderedPageBreak/>
              <w:t>SA Type</w:t>
            </w:r>
          </w:p>
        </w:tc>
      </w:tr>
      <w:tr w:rsidR="007D7131" w:rsidRPr="00484112" w14:paraId="020422A2" w14:textId="77777777" w:rsidTr="00D541A3">
        <w:trPr>
          <w:trHeight w:val="290"/>
        </w:trPr>
        <w:tc>
          <w:tcPr>
            <w:tcW w:w="5060" w:type="dxa"/>
            <w:tcBorders>
              <w:top w:val="single" w:sz="4" w:space="0" w:color="auto"/>
              <w:left w:val="single" w:sz="4" w:space="0" w:color="auto"/>
              <w:bottom w:val="single" w:sz="4" w:space="0" w:color="auto"/>
              <w:right w:val="single" w:sz="4" w:space="0" w:color="auto"/>
            </w:tcBorders>
          </w:tcPr>
          <w:p w14:paraId="155892CB" w14:textId="527957FA" w:rsidR="007D7131" w:rsidRPr="00B13F02" w:rsidRDefault="007D7131" w:rsidP="00D541A3">
            <w:pPr>
              <w:rPr>
                <w:rFonts w:cs="Arial"/>
                <w:bCs/>
                <w:szCs w:val="18"/>
                <w:lang w:eastAsia="en-US"/>
              </w:rPr>
            </w:pPr>
            <w:r>
              <w:rPr>
                <w:rFonts w:cs="Arial"/>
                <w:lang w:eastAsia="en-US"/>
              </w:rPr>
              <w:t>Bill Message</w:t>
            </w:r>
          </w:p>
        </w:tc>
      </w:tr>
    </w:tbl>
    <w:p w14:paraId="18D587EA" w14:textId="77777777" w:rsidR="00EC0BCD" w:rsidRDefault="00EC0BCD" w:rsidP="007D01FF">
      <w:pPr>
        <w:rPr>
          <w:rStyle w:val="Hyperlink"/>
          <w:rFonts w:cs="Arial"/>
          <w:b/>
        </w:rPr>
      </w:pPr>
    </w:p>
    <w:p w14:paraId="4732C566" w14:textId="77777777" w:rsidR="007D01FF" w:rsidRDefault="00000000" w:rsidP="007D01FF">
      <w:pPr>
        <w:rPr>
          <w:rFonts w:cs="Arial"/>
          <w:b/>
          <w:u w:val="single"/>
          <w:lang w:eastAsia="en-US"/>
        </w:rPr>
      </w:pPr>
      <w:hyperlink w:anchor="BPM1" w:history="1">
        <w:r w:rsidR="007D01FF">
          <w:rPr>
            <w:rStyle w:val="Hyperlink"/>
            <w:rFonts w:cs="Arial"/>
            <w:b/>
          </w:rPr>
          <w:t>2.8</w:t>
        </w:r>
      </w:hyperlink>
      <w:r w:rsidR="007D01FF">
        <w:rPr>
          <w:rFonts w:cs="Arial"/>
          <w:b/>
          <w:u w:val="single"/>
        </w:rPr>
        <w:t xml:space="preserve"> Request Rebill Bill Segment(s)</w:t>
      </w:r>
      <w:r w:rsidR="007D01FF">
        <w:rPr>
          <w:rFonts w:cs="Arial"/>
          <w:b/>
          <w:u w:val="single"/>
          <w:lang w:eastAsia="en-US"/>
        </w:rPr>
        <w:t xml:space="preserve"> </w:t>
      </w:r>
    </w:p>
    <w:p w14:paraId="4732C567" w14:textId="2BE06328" w:rsidR="007D01FF" w:rsidRDefault="007D01FF" w:rsidP="007D01FF">
      <w:pPr>
        <w:rPr>
          <w:rFonts w:cs="Arial"/>
          <w:lang w:eastAsia="en-US"/>
        </w:rPr>
      </w:pPr>
      <w:r>
        <w:rPr>
          <w:b/>
          <w:bCs/>
          <w:lang w:eastAsia="en-US"/>
        </w:rPr>
        <w:t>A</w:t>
      </w:r>
      <w:r>
        <w:rPr>
          <w:rFonts w:cs="Arial"/>
          <w:b/>
          <w:szCs w:val="18"/>
          <w:lang w:eastAsia="en-US"/>
        </w:rPr>
        <w:t>ctor/Role:</w:t>
      </w:r>
      <w:r>
        <w:rPr>
          <w:rFonts w:cs="Arial"/>
          <w:b/>
          <w:lang w:eastAsia="en-US"/>
        </w:rPr>
        <w:t xml:space="preserve"> </w:t>
      </w:r>
      <w:r w:rsidR="005F6B05">
        <w:rPr>
          <w:rFonts w:cs="Arial"/>
          <w:b/>
          <w:lang w:eastAsia="en-US"/>
        </w:rPr>
        <w:t>CSR or Authorized User</w:t>
      </w:r>
      <w:r w:rsidR="005F6B05" w:rsidDel="005F6B05">
        <w:rPr>
          <w:rFonts w:cs="Arial"/>
          <w:b/>
          <w:lang w:eastAsia="en-US"/>
        </w:rPr>
        <w:t xml:space="preserve"> </w:t>
      </w:r>
    </w:p>
    <w:p w14:paraId="4732C568" w14:textId="77777777" w:rsidR="007D01FF" w:rsidRDefault="007D01FF" w:rsidP="007D01FF">
      <w:pPr>
        <w:rPr>
          <w:rFonts w:cs="Arial"/>
          <w:b/>
          <w:szCs w:val="18"/>
          <w:u w:val="single"/>
          <w:lang w:eastAsia="en-US"/>
        </w:rPr>
      </w:pPr>
      <w:r>
        <w:rPr>
          <w:rFonts w:cs="Arial"/>
          <w:b/>
          <w:szCs w:val="18"/>
          <w:lang w:eastAsia="en-US"/>
        </w:rPr>
        <w:t>Description:</w:t>
      </w:r>
    </w:p>
    <w:p w14:paraId="4732C569" w14:textId="77777777" w:rsidR="007D01FF" w:rsidRDefault="007D01FF" w:rsidP="007D01FF">
      <w:r>
        <w:t>If the problem identified in the frozen Bill Segment has been resolved, the CSR or Authorized User requests to Cancel and Rebill the Deposit Bill Segment. </w:t>
      </w:r>
    </w:p>
    <w:p w14:paraId="4732C56A" w14:textId="21862404" w:rsidR="007D01FF" w:rsidRDefault="007D01FF" w:rsidP="007D01FF">
      <w:r>
        <w:rPr>
          <w:b/>
          <w:u w:val="single"/>
        </w:rPr>
        <w:t>Note</w:t>
      </w:r>
      <w:r>
        <w:t xml:space="preserve">. When something has been wrong for an extended </w:t>
      </w:r>
      <w:r w:rsidR="00305F12">
        <w:t>period</w:t>
      </w:r>
      <w:r>
        <w:t xml:space="preserve"> with Billing Deposit Service Agreement, CSR or Authorized User may use </w:t>
      </w:r>
      <w:r w:rsidRPr="00305F12">
        <w:t>Multi Cancel/Rebill page</w:t>
      </w:r>
      <w:r>
        <w:t xml:space="preserve"> to request Cancel/Rebill.  </w:t>
      </w:r>
    </w:p>
    <w:p w14:paraId="4732C56B" w14:textId="27EEAE25" w:rsidR="007D01FF" w:rsidRDefault="007D01FF" w:rsidP="007D01FF">
      <w:pPr>
        <w:pStyle w:val="tty80"/>
        <w:rPr>
          <w:rFonts w:ascii="Book Antiqua" w:hAnsi="Book Antiqua"/>
        </w:rPr>
      </w:pPr>
    </w:p>
    <w:p w14:paraId="091AAA76" w14:textId="77777777" w:rsidR="007D7131" w:rsidRDefault="007D7131" w:rsidP="007D7131">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7D7131" w:rsidRPr="00484112" w14:paraId="2235603F" w14:textId="77777777" w:rsidTr="00D541A3">
        <w:trPr>
          <w:trHeight w:val="290"/>
        </w:trPr>
        <w:tc>
          <w:tcPr>
            <w:tcW w:w="5060" w:type="dxa"/>
            <w:tcBorders>
              <w:top w:val="single" w:sz="4" w:space="0" w:color="auto"/>
              <w:left w:val="single" w:sz="4" w:space="0" w:color="auto"/>
              <w:bottom w:val="single" w:sz="4" w:space="0" w:color="auto"/>
              <w:right w:val="single" w:sz="4" w:space="0" w:color="auto"/>
            </w:tcBorders>
          </w:tcPr>
          <w:p w14:paraId="5F0A1E32" w14:textId="23B66670" w:rsidR="007D7131" w:rsidRDefault="007D7131" w:rsidP="00D541A3">
            <w:pPr>
              <w:rPr>
                <w:rFonts w:cs="Arial"/>
                <w:bCs/>
                <w:szCs w:val="18"/>
                <w:lang w:eastAsia="en-US"/>
              </w:rPr>
            </w:pPr>
            <w:r>
              <w:rPr>
                <w:rFonts w:cs="Arial"/>
                <w:bCs/>
                <w:szCs w:val="18"/>
                <w:lang w:eastAsia="en-US"/>
              </w:rPr>
              <w:t>Bill Cancel Reasons</w:t>
            </w:r>
          </w:p>
        </w:tc>
      </w:tr>
    </w:tbl>
    <w:p w14:paraId="2F765346" w14:textId="77777777" w:rsidR="00EC0BCD" w:rsidRDefault="00EC0BCD" w:rsidP="007D01FF">
      <w:pPr>
        <w:rPr>
          <w:rStyle w:val="Hyperlink"/>
          <w:rFonts w:cs="Arial"/>
          <w:b/>
          <w:lang w:eastAsia="en-US"/>
        </w:rPr>
      </w:pPr>
    </w:p>
    <w:p w14:paraId="4732C572" w14:textId="77777777" w:rsidR="007D01FF" w:rsidRDefault="00000000" w:rsidP="007D01FF">
      <w:pPr>
        <w:rPr>
          <w:rFonts w:cs="Arial"/>
          <w:b/>
          <w:u w:val="single"/>
          <w:lang w:eastAsia="en-US"/>
        </w:rPr>
      </w:pPr>
      <w:hyperlink w:anchor="BPM1" w:history="1">
        <w:r w:rsidR="007D01FF">
          <w:rPr>
            <w:rStyle w:val="Hyperlink"/>
            <w:rFonts w:cs="Arial"/>
            <w:b/>
            <w:lang w:eastAsia="en-US"/>
          </w:rPr>
          <w:t>2.9</w:t>
        </w:r>
      </w:hyperlink>
      <w:r w:rsidR="007D01FF">
        <w:rPr>
          <w:rFonts w:cs="Arial"/>
          <w:b/>
          <w:u w:val="single"/>
          <w:lang w:eastAsia="en-US"/>
        </w:rPr>
        <w:t xml:space="preserve"> Update Bill Segment(s) to Pending Cancel and Create New Bill Segment(s)</w:t>
      </w:r>
    </w:p>
    <w:p w14:paraId="4732C573" w14:textId="5FDD6733" w:rsidR="007D01FF" w:rsidRDefault="007D01FF" w:rsidP="007D01FF">
      <w:pPr>
        <w:rPr>
          <w:rFonts w:cs="Arial"/>
          <w:lang w:eastAsia="en-US"/>
        </w:rPr>
      </w:pPr>
      <w:r>
        <w:rPr>
          <w:lang w:eastAsia="en-US"/>
        </w:rPr>
        <w:t>A</w:t>
      </w:r>
      <w:r w:rsidR="004470C3">
        <w:rPr>
          <w:rFonts w:cs="Arial"/>
          <w:b/>
          <w:lang w:eastAsia="en-US"/>
        </w:rPr>
        <w:t>ctor/Role:</w:t>
      </w:r>
      <w:r>
        <w:rPr>
          <w:rFonts w:cs="Arial"/>
          <w:b/>
          <w:lang w:eastAsia="en-US"/>
        </w:rPr>
        <w:t xml:space="preserve"> </w:t>
      </w:r>
      <w:r w:rsidR="00B80AE5">
        <w:rPr>
          <w:rFonts w:cs="Arial"/>
          <w:b/>
          <w:lang w:eastAsia="en-US"/>
        </w:rPr>
        <w:t>CCS</w:t>
      </w:r>
      <w:r w:rsidR="00F93716">
        <w:rPr>
          <w:rFonts w:cs="Arial"/>
          <w:b/>
          <w:lang w:eastAsia="en-US"/>
        </w:rPr>
        <w:t>(CCB)</w:t>
      </w:r>
      <w:r>
        <w:rPr>
          <w:rFonts w:cs="Arial"/>
          <w:b/>
          <w:lang w:eastAsia="en-US"/>
        </w:rPr>
        <w:t xml:space="preserve"> </w:t>
      </w:r>
      <w:r>
        <w:rPr>
          <w:rFonts w:cs="Arial"/>
          <w:lang w:eastAsia="en-US"/>
        </w:rPr>
        <w:t xml:space="preserve"> </w:t>
      </w:r>
    </w:p>
    <w:p w14:paraId="4732C574" w14:textId="77777777" w:rsidR="007D01FF" w:rsidRDefault="007D01FF" w:rsidP="007D01FF">
      <w:pPr>
        <w:rPr>
          <w:rFonts w:cs="Arial"/>
          <w:b/>
          <w:u w:val="single"/>
          <w:lang w:eastAsia="en-US"/>
        </w:rPr>
      </w:pPr>
      <w:r>
        <w:rPr>
          <w:rFonts w:cs="Arial"/>
          <w:b/>
          <w:lang w:eastAsia="en-US"/>
        </w:rPr>
        <w:t>Description:</w:t>
      </w:r>
    </w:p>
    <w:p w14:paraId="4732C575" w14:textId="22EC7BE6" w:rsidR="007D01FF" w:rsidRDefault="007D01FF" w:rsidP="007D01FF">
      <w:pPr>
        <w:rPr>
          <w:lang w:eastAsia="en-US"/>
        </w:rPr>
      </w:pPr>
      <w:r>
        <w:rPr>
          <w:lang w:eastAsia="en-US"/>
        </w:rPr>
        <w:t xml:space="preserve">The original Bill Segment(s) </w:t>
      </w:r>
      <w:r w:rsidR="004470C3">
        <w:rPr>
          <w:lang w:eastAsia="en-US"/>
        </w:rPr>
        <w:t>is</w:t>
      </w:r>
      <w:r>
        <w:rPr>
          <w:lang w:eastAsia="en-US"/>
        </w:rPr>
        <w:t xml:space="preserve"> updated to Pending Cancel, and</w:t>
      </w:r>
      <w:r w:rsidR="004470C3">
        <w:rPr>
          <w:lang w:eastAsia="en-US"/>
        </w:rPr>
        <w:t xml:space="preserve"> new Bill Segment(s) created. </w:t>
      </w:r>
      <w:r w:rsidR="00EC0BCD">
        <w:rPr>
          <w:lang w:eastAsia="en-US"/>
        </w:rPr>
        <w:t xml:space="preserve"> N</w:t>
      </w:r>
      <w:r>
        <w:rPr>
          <w:lang w:eastAsia="en-US"/>
        </w:rPr>
        <w:t xml:space="preserve">ew </w:t>
      </w:r>
      <w:r w:rsidR="00EC0BCD">
        <w:rPr>
          <w:lang w:eastAsia="en-US"/>
        </w:rPr>
        <w:t xml:space="preserve">unfrozen </w:t>
      </w:r>
      <w:r>
        <w:rPr>
          <w:lang w:eastAsia="en-US"/>
        </w:rPr>
        <w:t>Financial Transaction</w:t>
      </w:r>
      <w:r w:rsidR="00EC0BCD">
        <w:rPr>
          <w:lang w:eastAsia="en-US"/>
        </w:rPr>
        <w:t xml:space="preserve">s are associated </w:t>
      </w:r>
      <w:r>
        <w:rPr>
          <w:lang w:eastAsia="en-US"/>
        </w:rPr>
        <w:t xml:space="preserve">with the new </w:t>
      </w:r>
      <w:r w:rsidR="00EC0BCD">
        <w:rPr>
          <w:lang w:eastAsia="en-US"/>
        </w:rPr>
        <w:t>freezable B</w:t>
      </w:r>
      <w:r>
        <w:rPr>
          <w:lang w:eastAsia="en-US"/>
        </w:rPr>
        <w:t>ill Segment.</w:t>
      </w:r>
    </w:p>
    <w:p w14:paraId="06B5E9E7" w14:textId="77777777" w:rsidR="007D7131" w:rsidRDefault="007D7131" w:rsidP="007D7131">
      <w:pPr>
        <w:pStyle w:val="tty80"/>
        <w:rPr>
          <w:rFonts w:ascii="Book Antiqua" w:hAnsi="Book Antiqua"/>
        </w:rPr>
      </w:pPr>
    </w:p>
    <w:p w14:paraId="0BDB0216" w14:textId="77777777" w:rsidR="007D7131" w:rsidRDefault="007D7131" w:rsidP="007D7131">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7D7131" w:rsidRPr="00484112" w14:paraId="4DEC1A1E" w14:textId="77777777" w:rsidTr="00D541A3">
        <w:trPr>
          <w:trHeight w:val="290"/>
        </w:trPr>
        <w:tc>
          <w:tcPr>
            <w:tcW w:w="5060" w:type="dxa"/>
            <w:tcBorders>
              <w:top w:val="single" w:sz="4" w:space="0" w:color="auto"/>
              <w:left w:val="single" w:sz="4" w:space="0" w:color="auto"/>
              <w:bottom w:val="single" w:sz="4" w:space="0" w:color="auto"/>
              <w:right w:val="single" w:sz="4" w:space="0" w:color="auto"/>
            </w:tcBorders>
          </w:tcPr>
          <w:p w14:paraId="6BEBBE30" w14:textId="77777777" w:rsidR="007D7131" w:rsidRDefault="007D7131" w:rsidP="00D541A3">
            <w:pPr>
              <w:rPr>
                <w:rFonts w:cs="Arial"/>
                <w:bCs/>
                <w:szCs w:val="18"/>
                <w:lang w:eastAsia="en-US"/>
              </w:rPr>
            </w:pPr>
            <w:r>
              <w:rPr>
                <w:rFonts w:cs="Arial"/>
                <w:bCs/>
                <w:szCs w:val="18"/>
                <w:lang w:eastAsia="en-US"/>
              </w:rPr>
              <w:t>Bill Cancel Reasons</w:t>
            </w:r>
          </w:p>
        </w:tc>
      </w:tr>
    </w:tbl>
    <w:p w14:paraId="75B2D347" w14:textId="77777777" w:rsidR="007D7131" w:rsidRDefault="007D7131" w:rsidP="007D7131">
      <w:pPr>
        <w:pStyle w:val="tty80"/>
        <w:rPr>
          <w:rFonts w:ascii="Book Antiqua" w:hAnsi="Book Antiqua"/>
        </w:rPr>
      </w:pPr>
    </w:p>
    <w:p w14:paraId="4732C57B" w14:textId="77777777" w:rsidR="007D01FF" w:rsidRDefault="00000000" w:rsidP="007D01FF">
      <w:pPr>
        <w:rPr>
          <w:rFonts w:cs="Arial"/>
          <w:b/>
          <w:u w:val="single"/>
          <w:lang w:eastAsia="en-US"/>
        </w:rPr>
      </w:pPr>
      <w:hyperlink w:anchor="BPM1" w:history="1">
        <w:r w:rsidR="007D01FF">
          <w:rPr>
            <w:rStyle w:val="Hyperlink"/>
            <w:rFonts w:cs="Arial"/>
            <w:b/>
            <w:lang w:eastAsia="en-US"/>
          </w:rPr>
          <w:t>3.0</w:t>
        </w:r>
      </w:hyperlink>
      <w:r w:rsidR="007D01FF">
        <w:rPr>
          <w:rFonts w:cs="Arial"/>
          <w:b/>
          <w:u w:val="single"/>
          <w:lang w:eastAsia="en-US"/>
        </w:rPr>
        <w:t xml:space="preserve"> Request Undo Rebill Bill Segment(s)</w:t>
      </w:r>
    </w:p>
    <w:p w14:paraId="4732C57C" w14:textId="638CB9C1" w:rsidR="007D01FF" w:rsidRDefault="007D01FF" w:rsidP="007D01FF">
      <w:pPr>
        <w:rPr>
          <w:rFonts w:cs="Arial"/>
          <w:lang w:eastAsia="en-US"/>
        </w:rPr>
      </w:pPr>
      <w:r>
        <w:rPr>
          <w:lang w:eastAsia="en-US"/>
        </w:rPr>
        <w:t>A</w:t>
      </w:r>
      <w:r w:rsidR="004470C3">
        <w:rPr>
          <w:rFonts w:cs="Arial"/>
          <w:b/>
          <w:lang w:eastAsia="en-US"/>
        </w:rPr>
        <w:t xml:space="preserve">ctor/Role: </w:t>
      </w:r>
      <w:r w:rsidR="005F6B05">
        <w:rPr>
          <w:rFonts w:cs="Arial"/>
          <w:b/>
          <w:lang w:eastAsia="en-US"/>
        </w:rPr>
        <w:t>CSR or Authorized User</w:t>
      </w:r>
      <w:r w:rsidR="005F6B05" w:rsidDel="005F6B05">
        <w:rPr>
          <w:rFonts w:cs="Arial"/>
          <w:b/>
          <w:lang w:eastAsia="en-US"/>
        </w:rPr>
        <w:t xml:space="preserve"> </w:t>
      </w:r>
      <w:r>
        <w:rPr>
          <w:rFonts w:cs="Arial"/>
          <w:b/>
          <w:lang w:eastAsia="en-US"/>
        </w:rPr>
        <w:t xml:space="preserve"> </w:t>
      </w:r>
      <w:r>
        <w:rPr>
          <w:rFonts w:cs="Arial"/>
          <w:lang w:eastAsia="en-US"/>
        </w:rPr>
        <w:t xml:space="preserve"> </w:t>
      </w:r>
    </w:p>
    <w:p w14:paraId="4732C57D" w14:textId="77777777" w:rsidR="007D01FF" w:rsidRDefault="007D01FF" w:rsidP="007D01FF">
      <w:pPr>
        <w:rPr>
          <w:rFonts w:cs="Arial"/>
          <w:b/>
          <w:u w:val="single"/>
          <w:lang w:eastAsia="en-US"/>
        </w:rPr>
      </w:pPr>
      <w:r>
        <w:rPr>
          <w:rFonts w:cs="Arial"/>
          <w:b/>
          <w:lang w:eastAsia="en-US"/>
        </w:rPr>
        <w:t>Description:</w:t>
      </w:r>
    </w:p>
    <w:p w14:paraId="4732C57E" w14:textId="77777777" w:rsidR="007D01FF" w:rsidRDefault="007D01FF" w:rsidP="007D01FF">
      <w:r>
        <w:rPr>
          <w:lang w:eastAsia="en-US"/>
        </w:rPr>
        <w:t>The CSR or Authorized User determines not to fr</w:t>
      </w:r>
      <w:r w:rsidR="004470C3">
        <w:rPr>
          <w:lang w:eastAsia="en-US"/>
        </w:rPr>
        <w:t xml:space="preserve">eeze the new Bill Segment(s). </w:t>
      </w:r>
      <w:r>
        <w:rPr>
          <w:lang w:eastAsia="en-US"/>
        </w:rPr>
        <w:t>If the undo function is used, the newly generated segment is deleted.</w:t>
      </w:r>
    </w:p>
    <w:p w14:paraId="74904467" w14:textId="77777777" w:rsidR="00EC0BCD" w:rsidRDefault="00EC0BCD" w:rsidP="007D01FF">
      <w:pPr>
        <w:rPr>
          <w:rStyle w:val="Hyperlink"/>
          <w:rFonts w:cs="Arial"/>
          <w:b/>
          <w:lang w:eastAsia="en-US"/>
        </w:rPr>
      </w:pPr>
    </w:p>
    <w:p w14:paraId="4732C581" w14:textId="28BF164E" w:rsidR="007D01FF" w:rsidRDefault="00000000" w:rsidP="007D01FF">
      <w:pPr>
        <w:rPr>
          <w:rFonts w:cs="Arial"/>
          <w:b/>
          <w:u w:val="single"/>
          <w:lang w:eastAsia="en-US"/>
        </w:rPr>
      </w:pPr>
      <w:hyperlink w:anchor="BPM1" w:history="1">
        <w:r w:rsidR="007D01FF">
          <w:rPr>
            <w:rStyle w:val="Hyperlink"/>
            <w:rFonts w:cs="Arial"/>
            <w:b/>
            <w:lang w:eastAsia="en-US"/>
          </w:rPr>
          <w:t>3.1</w:t>
        </w:r>
      </w:hyperlink>
      <w:r w:rsidR="007D01FF">
        <w:rPr>
          <w:rFonts w:cs="Arial"/>
          <w:b/>
          <w:u w:val="single"/>
          <w:lang w:eastAsia="en-US"/>
        </w:rPr>
        <w:t xml:space="preserve"> Delete New </w:t>
      </w:r>
      <w:r w:rsidR="00EC0BCD">
        <w:rPr>
          <w:rFonts w:cs="Arial"/>
          <w:b/>
          <w:u w:val="single"/>
          <w:lang w:eastAsia="en-US"/>
        </w:rPr>
        <w:t xml:space="preserve">Bill </w:t>
      </w:r>
      <w:r w:rsidR="007D01FF">
        <w:rPr>
          <w:rFonts w:cs="Arial"/>
          <w:b/>
          <w:u w:val="single"/>
          <w:lang w:eastAsia="en-US"/>
        </w:rPr>
        <w:t>Segment(s) and Return Original Bill Segment</w:t>
      </w:r>
      <w:r w:rsidR="00EC0BCD">
        <w:rPr>
          <w:rFonts w:cs="Arial"/>
          <w:b/>
          <w:u w:val="single"/>
          <w:lang w:eastAsia="en-US"/>
        </w:rPr>
        <w:t>(s)</w:t>
      </w:r>
      <w:r w:rsidR="007D01FF">
        <w:rPr>
          <w:rFonts w:cs="Arial"/>
          <w:b/>
          <w:u w:val="single"/>
          <w:lang w:eastAsia="en-US"/>
        </w:rPr>
        <w:t xml:space="preserve"> to Frozen</w:t>
      </w:r>
    </w:p>
    <w:p w14:paraId="4732C582" w14:textId="11F5EC3C" w:rsidR="007D01FF" w:rsidRDefault="007D01FF" w:rsidP="007D01FF">
      <w:pPr>
        <w:rPr>
          <w:rFonts w:cs="Arial"/>
          <w:lang w:eastAsia="en-US"/>
        </w:rPr>
      </w:pPr>
      <w:r>
        <w:rPr>
          <w:lang w:eastAsia="en-US"/>
        </w:rPr>
        <w:t>A</w:t>
      </w:r>
      <w:r w:rsidR="004470C3">
        <w:rPr>
          <w:rFonts w:cs="Arial"/>
          <w:b/>
          <w:lang w:eastAsia="en-US"/>
        </w:rPr>
        <w:t xml:space="preserve">ctor/Role: </w:t>
      </w:r>
      <w:r w:rsidR="00B80AE5">
        <w:rPr>
          <w:rFonts w:cs="Arial"/>
          <w:b/>
          <w:lang w:eastAsia="en-US"/>
        </w:rPr>
        <w:t>CCS</w:t>
      </w:r>
      <w:r w:rsidR="00F93716">
        <w:rPr>
          <w:rFonts w:cs="Arial"/>
          <w:b/>
          <w:lang w:eastAsia="en-US"/>
        </w:rPr>
        <w:t>(CCB)</w:t>
      </w:r>
      <w:r>
        <w:rPr>
          <w:rFonts w:cs="Arial"/>
          <w:b/>
          <w:lang w:eastAsia="en-US"/>
        </w:rPr>
        <w:t xml:space="preserve"> </w:t>
      </w:r>
      <w:r>
        <w:rPr>
          <w:rFonts w:cs="Arial"/>
          <w:lang w:eastAsia="en-US"/>
        </w:rPr>
        <w:t xml:space="preserve"> </w:t>
      </w:r>
    </w:p>
    <w:p w14:paraId="4732C583" w14:textId="77777777" w:rsidR="007D01FF" w:rsidRDefault="007D01FF" w:rsidP="007D01FF">
      <w:pPr>
        <w:rPr>
          <w:rFonts w:cs="Arial"/>
          <w:b/>
          <w:u w:val="single"/>
          <w:lang w:eastAsia="en-US"/>
        </w:rPr>
      </w:pPr>
      <w:r>
        <w:rPr>
          <w:rFonts w:cs="Arial"/>
          <w:b/>
          <w:lang w:eastAsia="en-US"/>
        </w:rPr>
        <w:t>Description:</w:t>
      </w:r>
    </w:p>
    <w:p w14:paraId="4732C584" w14:textId="67182D88" w:rsidR="007D01FF" w:rsidRDefault="00B80AE5" w:rsidP="007D01FF">
      <w:pPr>
        <w:pStyle w:val="tty80"/>
        <w:rPr>
          <w:rFonts w:ascii="Book Antiqua" w:hAnsi="Book Antiqua"/>
        </w:rPr>
      </w:pPr>
      <w:r>
        <w:rPr>
          <w:rFonts w:ascii="Book Antiqua" w:hAnsi="Book Antiqua"/>
          <w:lang w:eastAsia="en-US"/>
        </w:rPr>
        <w:t>CCS</w:t>
      </w:r>
      <w:r w:rsidR="00F93716">
        <w:rPr>
          <w:rFonts w:ascii="Book Antiqua" w:hAnsi="Book Antiqua"/>
          <w:lang w:eastAsia="en-US"/>
        </w:rPr>
        <w:t>(CCB)</w:t>
      </w:r>
      <w:r w:rsidR="007D01FF">
        <w:rPr>
          <w:rFonts w:ascii="Book Antiqua" w:hAnsi="Book Antiqua"/>
          <w:lang w:eastAsia="en-US"/>
        </w:rPr>
        <w:t xml:space="preserve"> deletes the newly generated segment and returns the o</w:t>
      </w:r>
      <w:r w:rsidR="004470C3">
        <w:rPr>
          <w:rFonts w:ascii="Book Antiqua" w:hAnsi="Book Antiqua"/>
          <w:lang w:eastAsia="en-US"/>
        </w:rPr>
        <w:t>riginal Bill Segment to frozen.</w:t>
      </w:r>
      <w:r w:rsidR="007D01FF">
        <w:rPr>
          <w:rFonts w:ascii="Book Antiqua" w:hAnsi="Book Antiqua"/>
          <w:lang w:eastAsia="en-US"/>
        </w:rPr>
        <w:t xml:space="preserve"> There is no impact to Financial Transactions</w:t>
      </w:r>
      <w:r w:rsidR="00EC0BCD">
        <w:rPr>
          <w:rFonts w:ascii="Book Antiqua" w:hAnsi="Book Antiqua"/>
          <w:lang w:eastAsia="en-US"/>
        </w:rPr>
        <w:t>.</w:t>
      </w:r>
    </w:p>
    <w:p w14:paraId="5D9D1A41" w14:textId="77777777" w:rsidR="00EC0BCD" w:rsidRDefault="00EC0BCD" w:rsidP="007D01FF">
      <w:pPr>
        <w:rPr>
          <w:rStyle w:val="Hyperlink"/>
          <w:rFonts w:cs="Arial"/>
          <w:b/>
        </w:rPr>
      </w:pPr>
    </w:p>
    <w:p w14:paraId="4732C587" w14:textId="3D6DF7EE" w:rsidR="007D01FF" w:rsidRDefault="00000000" w:rsidP="007D01FF">
      <w:pPr>
        <w:rPr>
          <w:rFonts w:cs="Arial"/>
          <w:b/>
          <w:u w:val="single"/>
          <w:lang w:eastAsia="en-US"/>
        </w:rPr>
      </w:pPr>
      <w:hyperlink w:anchor="BPM2" w:history="1">
        <w:r w:rsidR="007D01FF">
          <w:rPr>
            <w:rStyle w:val="Hyperlink"/>
            <w:rFonts w:cs="Arial"/>
            <w:b/>
          </w:rPr>
          <w:t>3.2</w:t>
        </w:r>
      </w:hyperlink>
      <w:r w:rsidR="007D01FF">
        <w:rPr>
          <w:rFonts w:cs="Arial"/>
          <w:b/>
          <w:u w:val="single"/>
        </w:rPr>
        <w:t xml:space="preserve"> Request Cancel </w:t>
      </w:r>
      <w:r w:rsidR="007D01FF">
        <w:rPr>
          <w:rFonts w:cs="Arial"/>
          <w:b/>
          <w:u w:val="single"/>
          <w:lang w:eastAsia="en-US"/>
        </w:rPr>
        <w:t xml:space="preserve">Frozen </w:t>
      </w:r>
      <w:r w:rsidR="007646BC">
        <w:rPr>
          <w:rFonts w:cs="Arial"/>
          <w:b/>
          <w:u w:val="single"/>
          <w:lang w:eastAsia="en-US"/>
        </w:rPr>
        <w:t xml:space="preserve">Bill </w:t>
      </w:r>
      <w:r w:rsidR="007D01FF">
        <w:rPr>
          <w:rFonts w:cs="Arial"/>
          <w:b/>
          <w:u w:val="single"/>
          <w:lang w:eastAsia="en-US"/>
        </w:rPr>
        <w:t>Segment(s)</w:t>
      </w:r>
    </w:p>
    <w:p w14:paraId="4732C588" w14:textId="45C7651C" w:rsidR="007D01FF" w:rsidRDefault="007D01FF" w:rsidP="007D01FF">
      <w:pPr>
        <w:rPr>
          <w:rFonts w:cs="Arial"/>
          <w:lang w:eastAsia="en-US"/>
        </w:rPr>
      </w:pPr>
      <w:r>
        <w:rPr>
          <w:b/>
          <w:bCs/>
          <w:lang w:eastAsia="en-US"/>
        </w:rPr>
        <w:t>A</w:t>
      </w:r>
      <w:r>
        <w:rPr>
          <w:rFonts w:cs="Arial"/>
          <w:b/>
          <w:szCs w:val="18"/>
          <w:lang w:eastAsia="en-US"/>
        </w:rPr>
        <w:t>ctor/Role:</w:t>
      </w:r>
      <w:r>
        <w:rPr>
          <w:rFonts w:cs="Arial"/>
          <w:b/>
          <w:lang w:eastAsia="en-US"/>
        </w:rPr>
        <w:t xml:space="preserve"> </w:t>
      </w:r>
      <w:r w:rsidR="005F6B05">
        <w:rPr>
          <w:rFonts w:cs="Arial"/>
          <w:b/>
          <w:lang w:eastAsia="en-US"/>
        </w:rPr>
        <w:t>CSR or Authorized User</w:t>
      </w:r>
      <w:r w:rsidR="005F6B05" w:rsidDel="005F6B05">
        <w:rPr>
          <w:rFonts w:cs="Arial"/>
          <w:b/>
          <w:lang w:eastAsia="en-US"/>
        </w:rPr>
        <w:t xml:space="preserve"> </w:t>
      </w:r>
      <w:r>
        <w:rPr>
          <w:rFonts w:cs="Arial"/>
          <w:lang w:eastAsia="en-US"/>
        </w:rPr>
        <w:t xml:space="preserve"> </w:t>
      </w:r>
    </w:p>
    <w:p w14:paraId="4732C589" w14:textId="77777777" w:rsidR="007D01FF" w:rsidRDefault="007D01FF" w:rsidP="007D01FF">
      <w:pPr>
        <w:rPr>
          <w:rFonts w:cs="Arial"/>
          <w:b/>
          <w:szCs w:val="18"/>
          <w:u w:val="single"/>
          <w:lang w:eastAsia="en-US"/>
        </w:rPr>
      </w:pPr>
      <w:r>
        <w:rPr>
          <w:rFonts w:cs="Arial"/>
          <w:b/>
          <w:szCs w:val="18"/>
          <w:lang w:eastAsia="en-US"/>
        </w:rPr>
        <w:t>Description:</w:t>
      </w:r>
    </w:p>
    <w:p w14:paraId="4732C58A" w14:textId="670A6D95" w:rsidR="007D01FF" w:rsidRDefault="007D01FF" w:rsidP="007D01FF">
      <w:bookmarkStart w:id="32" w:name="OLE_LINK2"/>
      <w:r>
        <w:rPr>
          <w:lang w:eastAsia="en-US"/>
        </w:rPr>
        <w:t>The Bill Segment(s) may need to be can</w:t>
      </w:r>
      <w:r w:rsidR="007A200B">
        <w:rPr>
          <w:lang w:eastAsia="en-US"/>
        </w:rPr>
        <w:t xml:space="preserve">celed and not created again. </w:t>
      </w:r>
      <w:r>
        <w:rPr>
          <w:lang w:eastAsia="en-US"/>
        </w:rPr>
        <w:t>The CSR or Authorized User initiates the Cancel function.</w:t>
      </w:r>
      <w:bookmarkEnd w:id="32"/>
    </w:p>
    <w:p w14:paraId="68603796" w14:textId="77777777" w:rsidR="007D7131" w:rsidRDefault="007D7131" w:rsidP="007D7131">
      <w:pPr>
        <w:pStyle w:val="tty80"/>
        <w:rPr>
          <w:rFonts w:ascii="Book Antiqua" w:hAnsi="Book Antiqua"/>
        </w:rPr>
      </w:pPr>
    </w:p>
    <w:p w14:paraId="4E416BCE" w14:textId="77777777" w:rsidR="007D7131" w:rsidRDefault="007D7131" w:rsidP="007D7131">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7D7131" w:rsidRPr="00484112" w14:paraId="089DC611" w14:textId="77777777" w:rsidTr="00D541A3">
        <w:trPr>
          <w:trHeight w:val="290"/>
        </w:trPr>
        <w:tc>
          <w:tcPr>
            <w:tcW w:w="5060" w:type="dxa"/>
            <w:tcBorders>
              <w:top w:val="single" w:sz="4" w:space="0" w:color="auto"/>
              <w:left w:val="single" w:sz="4" w:space="0" w:color="auto"/>
              <w:bottom w:val="single" w:sz="4" w:space="0" w:color="auto"/>
              <w:right w:val="single" w:sz="4" w:space="0" w:color="auto"/>
            </w:tcBorders>
          </w:tcPr>
          <w:p w14:paraId="3ED19068" w14:textId="77777777" w:rsidR="007D7131" w:rsidRDefault="007D7131" w:rsidP="00D541A3">
            <w:pPr>
              <w:rPr>
                <w:rFonts w:cs="Arial"/>
                <w:bCs/>
                <w:szCs w:val="18"/>
                <w:lang w:eastAsia="en-US"/>
              </w:rPr>
            </w:pPr>
            <w:r>
              <w:rPr>
                <w:rFonts w:cs="Arial"/>
                <w:bCs/>
                <w:szCs w:val="18"/>
                <w:lang w:eastAsia="en-US"/>
              </w:rPr>
              <w:t>Bill Cancel Reasons</w:t>
            </w:r>
          </w:p>
        </w:tc>
      </w:tr>
    </w:tbl>
    <w:p w14:paraId="201086BE" w14:textId="77777777" w:rsidR="00976BB5" w:rsidRDefault="00976BB5" w:rsidP="007D01FF"/>
    <w:p w14:paraId="4732C591" w14:textId="145BC7E6" w:rsidR="007D01FF" w:rsidRDefault="00000000" w:rsidP="007D01FF">
      <w:pPr>
        <w:rPr>
          <w:rFonts w:cs="Arial"/>
          <w:b/>
          <w:u w:val="single"/>
          <w:lang w:eastAsia="en-US"/>
        </w:rPr>
      </w:pPr>
      <w:hyperlink w:anchor="BPM2" w:history="1">
        <w:r w:rsidR="007D01FF">
          <w:rPr>
            <w:rStyle w:val="Hyperlink"/>
            <w:b/>
          </w:rPr>
          <w:t>3.3</w:t>
        </w:r>
      </w:hyperlink>
      <w:r w:rsidR="007D01FF">
        <w:rPr>
          <w:rFonts w:cs="Arial"/>
          <w:b/>
          <w:u w:val="single"/>
        </w:rPr>
        <w:t xml:space="preserve"> Update Bill Segment(s) to Pending Cancel </w:t>
      </w:r>
      <w:r w:rsidR="007D01FF">
        <w:rPr>
          <w:rFonts w:cs="Arial"/>
          <w:b/>
          <w:u w:val="single"/>
          <w:lang w:eastAsia="en-US"/>
        </w:rPr>
        <w:t xml:space="preserve"> </w:t>
      </w:r>
    </w:p>
    <w:p w14:paraId="4732C592" w14:textId="45FEE573" w:rsidR="007D01FF" w:rsidRDefault="007D01FF" w:rsidP="007D01FF">
      <w:pPr>
        <w:rPr>
          <w:rFonts w:cs="Arial"/>
          <w:lang w:eastAsia="en-US"/>
        </w:rPr>
      </w:pPr>
      <w:r>
        <w:rPr>
          <w:b/>
          <w:bCs/>
          <w:lang w:eastAsia="en-US"/>
        </w:rPr>
        <w:lastRenderedPageBreak/>
        <w:t>A</w:t>
      </w:r>
      <w:r>
        <w:rPr>
          <w:rFonts w:cs="Arial"/>
          <w:b/>
          <w:lang w:eastAsia="en-US"/>
        </w:rPr>
        <w:t xml:space="preserve">ctor/Role: </w:t>
      </w:r>
      <w:r w:rsidR="00B80AE5">
        <w:rPr>
          <w:rFonts w:cs="Arial"/>
          <w:b/>
          <w:lang w:eastAsia="en-US"/>
        </w:rPr>
        <w:t>CCS</w:t>
      </w:r>
      <w:r w:rsidR="00F93716">
        <w:rPr>
          <w:rFonts w:cs="Arial"/>
          <w:b/>
          <w:lang w:eastAsia="en-US"/>
        </w:rPr>
        <w:t>(CCB)</w:t>
      </w:r>
      <w:r>
        <w:rPr>
          <w:rFonts w:cs="Arial"/>
          <w:lang w:eastAsia="en-US"/>
        </w:rPr>
        <w:t xml:space="preserve"> </w:t>
      </w:r>
    </w:p>
    <w:p w14:paraId="4732C593" w14:textId="77777777" w:rsidR="007D01FF" w:rsidRDefault="007D01FF" w:rsidP="007D01FF">
      <w:pPr>
        <w:rPr>
          <w:rFonts w:cs="Arial"/>
          <w:b/>
          <w:szCs w:val="18"/>
          <w:u w:val="single"/>
          <w:lang w:eastAsia="en-US"/>
        </w:rPr>
      </w:pPr>
      <w:r>
        <w:rPr>
          <w:rFonts w:cs="Arial"/>
          <w:b/>
          <w:szCs w:val="18"/>
          <w:lang w:eastAsia="en-US"/>
        </w:rPr>
        <w:t>Description:</w:t>
      </w:r>
    </w:p>
    <w:p w14:paraId="4732C594" w14:textId="6E318CBC" w:rsidR="007D01FF" w:rsidRDefault="00B80AE5" w:rsidP="007D01FF">
      <w:r>
        <w:t>CCS</w:t>
      </w:r>
      <w:r w:rsidR="007646BC">
        <w:t>(CCB) u</w:t>
      </w:r>
      <w:r w:rsidR="007D01FF">
        <w:t xml:space="preserve">pdates the Bill Segment </w:t>
      </w:r>
      <w:r w:rsidR="007646BC">
        <w:t>t</w:t>
      </w:r>
      <w:r w:rsidR="007D01FF">
        <w:t>o Pending Cancel.</w:t>
      </w:r>
      <w:r w:rsidR="007646BC">
        <w:t xml:space="preserve">  The CSR or Authorized User then reviews the Bill Segment. </w:t>
      </w:r>
    </w:p>
    <w:p w14:paraId="2E70F650" w14:textId="77777777" w:rsidR="007D7131" w:rsidRDefault="007D7131" w:rsidP="007D7131">
      <w:pPr>
        <w:pStyle w:val="tty80"/>
        <w:rPr>
          <w:rFonts w:ascii="Book Antiqua" w:hAnsi="Book Antiqua"/>
        </w:rPr>
      </w:pPr>
    </w:p>
    <w:p w14:paraId="3EA62325" w14:textId="77777777" w:rsidR="007D7131" w:rsidRDefault="007D7131" w:rsidP="007D7131">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7D7131" w:rsidRPr="00484112" w14:paraId="1F8B9929" w14:textId="77777777" w:rsidTr="00D541A3">
        <w:trPr>
          <w:trHeight w:val="290"/>
        </w:trPr>
        <w:tc>
          <w:tcPr>
            <w:tcW w:w="5060" w:type="dxa"/>
            <w:tcBorders>
              <w:top w:val="single" w:sz="4" w:space="0" w:color="auto"/>
              <w:left w:val="single" w:sz="4" w:space="0" w:color="auto"/>
              <w:bottom w:val="single" w:sz="4" w:space="0" w:color="auto"/>
              <w:right w:val="single" w:sz="4" w:space="0" w:color="auto"/>
            </w:tcBorders>
          </w:tcPr>
          <w:p w14:paraId="069F123E" w14:textId="77777777" w:rsidR="007D7131" w:rsidRDefault="007D7131" w:rsidP="00D541A3">
            <w:pPr>
              <w:rPr>
                <w:rFonts w:cs="Arial"/>
                <w:bCs/>
                <w:szCs w:val="18"/>
                <w:lang w:eastAsia="en-US"/>
              </w:rPr>
            </w:pPr>
            <w:r>
              <w:rPr>
                <w:rFonts w:cs="Arial"/>
                <w:bCs/>
                <w:szCs w:val="18"/>
                <w:lang w:eastAsia="en-US"/>
              </w:rPr>
              <w:t>Bill Cancel Reasons</w:t>
            </w:r>
          </w:p>
        </w:tc>
      </w:tr>
    </w:tbl>
    <w:p w14:paraId="4732C596" w14:textId="77777777" w:rsidR="007D01FF" w:rsidRDefault="007D01FF" w:rsidP="007D01FF">
      <w:pPr>
        <w:rPr>
          <w:rFonts w:ascii="Arial" w:hAnsi="Arial" w:cs="Arial"/>
          <w:b/>
          <w:u w:val="single"/>
          <w:lang w:eastAsia="en-US"/>
        </w:rPr>
      </w:pPr>
    </w:p>
    <w:p w14:paraId="4732C597" w14:textId="77777777" w:rsidR="007D01FF" w:rsidRDefault="00000000" w:rsidP="007D01FF">
      <w:pPr>
        <w:rPr>
          <w:rFonts w:cs="Arial"/>
          <w:b/>
          <w:u w:val="single"/>
          <w:lang w:eastAsia="en-US"/>
        </w:rPr>
      </w:pPr>
      <w:hyperlink w:anchor="BPM2" w:history="1">
        <w:r w:rsidR="007D01FF">
          <w:rPr>
            <w:rStyle w:val="Hyperlink"/>
            <w:rFonts w:cs="Arial"/>
            <w:b/>
          </w:rPr>
          <w:t>3.4</w:t>
        </w:r>
      </w:hyperlink>
      <w:r w:rsidR="007D01FF">
        <w:rPr>
          <w:rFonts w:cs="Arial"/>
          <w:b/>
          <w:u w:val="single"/>
        </w:rPr>
        <w:t xml:space="preserve"> Request Undo Cancel Bill Segment(s)</w:t>
      </w:r>
      <w:r w:rsidR="007D01FF">
        <w:rPr>
          <w:rFonts w:cs="Arial"/>
          <w:b/>
          <w:u w:val="single"/>
          <w:lang w:eastAsia="en-US"/>
        </w:rPr>
        <w:t xml:space="preserve"> </w:t>
      </w:r>
    </w:p>
    <w:p w14:paraId="4732C598" w14:textId="5DF7AF29" w:rsidR="007D01FF" w:rsidRDefault="007D01FF" w:rsidP="007D01FF">
      <w:pPr>
        <w:rPr>
          <w:rFonts w:cs="Arial"/>
          <w:lang w:eastAsia="en-US"/>
        </w:rPr>
      </w:pPr>
      <w:r>
        <w:rPr>
          <w:b/>
          <w:bCs/>
          <w:lang w:eastAsia="en-US"/>
        </w:rPr>
        <w:t>A</w:t>
      </w:r>
      <w:r>
        <w:rPr>
          <w:rFonts w:cs="Arial"/>
          <w:b/>
          <w:bCs/>
          <w:szCs w:val="18"/>
          <w:lang w:eastAsia="en-US"/>
        </w:rPr>
        <w:t>c</w:t>
      </w:r>
      <w:r>
        <w:rPr>
          <w:rFonts w:cs="Arial"/>
          <w:b/>
          <w:szCs w:val="18"/>
          <w:lang w:eastAsia="en-US"/>
        </w:rPr>
        <w:t>tor/Role:</w:t>
      </w:r>
      <w:r>
        <w:rPr>
          <w:rFonts w:cs="Arial"/>
          <w:b/>
          <w:lang w:eastAsia="en-US"/>
        </w:rPr>
        <w:t xml:space="preserve"> </w:t>
      </w:r>
      <w:r w:rsidR="005F6B05">
        <w:rPr>
          <w:rFonts w:cs="Arial"/>
          <w:b/>
          <w:lang w:eastAsia="en-US"/>
        </w:rPr>
        <w:t>CSR or Authorized User</w:t>
      </w:r>
      <w:r w:rsidR="005F6B05" w:rsidDel="005F6B05">
        <w:rPr>
          <w:rFonts w:cs="Arial"/>
          <w:b/>
          <w:lang w:eastAsia="en-US"/>
        </w:rPr>
        <w:t xml:space="preserve"> </w:t>
      </w:r>
      <w:r>
        <w:rPr>
          <w:rFonts w:cs="Arial"/>
          <w:lang w:eastAsia="en-US"/>
        </w:rPr>
        <w:t xml:space="preserve"> </w:t>
      </w:r>
    </w:p>
    <w:p w14:paraId="4732C599" w14:textId="77777777" w:rsidR="007D01FF" w:rsidRDefault="007D01FF" w:rsidP="007D01FF">
      <w:pPr>
        <w:rPr>
          <w:rFonts w:cs="Arial"/>
          <w:b/>
          <w:szCs w:val="18"/>
          <w:u w:val="single"/>
          <w:lang w:eastAsia="en-US"/>
        </w:rPr>
      </w:pPr>
      <w:r>
        <w:rPr>
          <w:rFonts w:cs="Arial"/>
          <w:b/>
          <w:szCs w:val="18"/>
          <w:lang w:eastAsia="en-US"/>
        </w:rPr>
        <w:t>Description:</w:t>
      </w:r>
    </w:p>
    <w:p w14:paraId="4732C59A" w14:textId="77777777" w:rsidR="007D01FF" w:rsidRDefault="007D01FF" w:rsidP="007D01FF">
      <w:r>
        <w:rPr>
          <w:lang w:eastAsia="en-US"/>
        </w:rPr>
        <w:t>The CSR or Authorized User has the option to undo the pending</w:t>
      </w:r>
      <w:r w:rsidR="007A200B">
        <w:rPr>
          <w:lang w:eastAsia="en-US"/>
        </w:rPr>
        <w:t xml:space="preserve"> Cancel Bill Segment(s). </w:t>
      </w:r>
      <w:r>
        <w:rPr>
          <w:lang w:eastAsia="en-US"/>
        </w:rPr>
        <w:t xml:space="preserve">Prior to cancellation, the CSR or Authorized User determines the </w:t>
      </w:r>
      <w:hyperlink w:anchor="BillSegment" w:history="1">
        <w:r>
          <w:rPr>
            <w:rStyle w:val="Hyperlink"/>
            <w:lang w:eastAsia="en-US"/>
          </w:rPr>
          <w:t>Bill Segment(s)</w:t>
        </w:r>
      </w:hyperlink>
      <w:r>
        <w:rPr>
          <w:lang w:eastAsia="en-US"/>
        </w:rPr>
        <w:t xml:space="preserve"> should not be canceled, and uses the Undo function.</w:t>
      </w:r>
    </w:p>
    <w:p w14:paraId="4732C59D" w14:textId="77777777" w:rsidR="007D01FF" w:rsidRDefault="007D01FF" w:rsidP="007D01FF"/>
    <w:p w14:paraId="4732C59E" w14:textId="77777777" w:rsidR="007D01FF" w:rsidRDefault="00000000" w:rsidP="007D01FF">
      <w:pPr>
        <w:rPr>
          <w:rFonts w:cs="Arial"/>
          <w:b/>
          <w:u w:val="single"/>
          <w:lang w:eastAsia="en-US"/>
        </w:rPr>
      </w:pPr>
      <w:hyperlink w:anchor="BPM2" w:history="1">
        <w:r w:rsidR="007D01FF">
          <w:rPr>
            <w:rStyle w:val="Hyperlink"/>
            <w:b/>
            <w:bCs/>
          </w:rPr>
          <w:t>3.5</w:t>
        </w:r>
      </w:hyperlink>
      <w:r w:rsidR="007D01FF">
        <w:rPr>
          <w:rFonts w:cs="Arial"/>
          <w:b/>
          <w:bCs/>
          <w:u w:val="single"/>
        </w:rPr>
        <w:t xml:space="preserve"> Return</w:t>
      </w:r>
      <w:r w:rsidR="007D01FF">
        <w:rPr>
          <w:rFonts w:cs="Arial"/>
          <w:b/>
          <w:u w:val="single"/>
        </w:rPr>
        <w:t xml:space="preserve"> Original Bill Segment(s) to Frozen </w:t>
      </w:r>
      <w:r w:rsidR="007D01FF">
        <w:rPr>
          <w:rFonts w:cs="Arial"/>
          <w:b/>
          <w:u w:val="single"/>
          <w:lang w:eastAsia="en-US"/>
        </w:rPr>
        <w:t xml:space="preserve"> </w:t>
      </w:r>
    </w:p>
    <w:p w14:paraId="4732C59F" w14:textId="23A35F74" w:rsidR="007D01FF" w:rsidRDefault="007D01FF" w:rsidP="007D01FF">
      <w:pPr>
        <w:rPr>
          <w:rFonts w:cs="Arial"/>
          <w:lang w:eastAsia="en-US"/>
        </w:rPr>
      </w:pPr>
      <w:r>
        <w:rPr>
          <w:b/>
          <w:bCs/>
          <w:lang w:eastAsia="en-US"/>
        </w:rPr>
        <w:t>A</w:t>
      </w:r>
      <w:r>
        <w:rPr>
          <w:rFonts w:cs="Arial"/>
          <w:b/>
          <w:lang w:eastAsia="en-US"/>
        </w:rPr>
        <w:t xml:space="preserve">ctor/Role: </w:t>
      </w:r>
      <w:r w:rsidR="00B80AE5">
        <w:rPr>
          <w:rFonts w:cs="Arial"/>
          <w:b/>
          <w:lang w:eastAsia="en-US"/>
        </w:rPr>
        <w:t>CCS</w:t>
      </w:r>
      <w:r w:rsidR="00F93716">
        <w:rPr>
          <w:rFonts w:cs="Arial"/>
          <w:b/>
          <w:lang w:eastAsia="en-US"/>
        </w:rPr>
        <w:t>(CCB)</w:t>
      </w:r>
      <w:r>
        <w:rPr>
          <w:rFonts w:cs="Arial"/>
          <w:lang w:eastAsia="en-US"/>
        </w:rPr>
        <w:t xml:space="preserve"> </w:t>
      </w:r>
    </w:p>
    <w:p w14:paraId="4732C5A0" w14:textId="77777777" w:rsidR="007D01FF" w:rsidRDefault="007D01FF" w:rsidP="007D01FF">
      <w:pPr>
        <w:rPr>
          <w:rFonts w:cs="Arial"/>
          <w:b/>
          <w:szCs w:val="18"/>
          <w:u w:val="single"/>
          <w:lang w:eastAsia="en-US"/>
        </w:rPr>
      </w:pPr>
      <w:r>
        <w:rPr>
          <w:rFonts w:cs="Arial"/>
          <w:b/>
          <w:szCs w:val="18"/>
          <w:lang w:eastAsia="en-US"/>
        </w:rPr>
        <w:t>Description:</w:t>
      </w:r>
    </w:p>
    <w:p w14:paraId="4732C5A1" w14:textId="77777777" w:rsidR="007D01FF" w:rsidRDefault="007D01FF" w:rsidP="007D01FF">
      <w:pPr>
        <w:rPr>
          <w:rFonts w:ascii="Arial" w:hAnsi="Arial" w:cs="Arial"/>
          <w:b/>
          <w:u w:val="single"/>
          <w:lang w:eastAsia="en-US"/>
        </w:rPr>
      </w:pPr>
      <w:r>
        <w:t>When CSR or Authorized User requests Undo Cancel system updates Bill Segment Status to Frozen and Billing process could be resumed.</w:t>
      </w:r>
    </w:p>
    <w:p w14:paraId="4732C5A4" w14:textId="77777777" w:rsidR="007A200B" w:rsidRDefault="007A200B" w:rsidP="007D01FF">
      <w:pPr>
        <w:rPr>
          <w:rFonts w:ascii="Arial" w:hAnsi="Arial" w:cs="Arial"/>
          <w:b/>
          <w:u w:val="single"/>
          <w:lang w:eastAsia="en-US"/>
        </w:rPr>
      </w:pPr>
    </w:p>
    <w:p w14:paraId="4732C5A6" w14:textId="77777777" w:rsidR="007D01FF" w:rsidRDefault="00000000" w:rsidP="007D01FF">
      <w:pPr>
        <w:rPr>
          <w:rFonts w:cs="Arial"/>
          <w:b/>
          <w:u w:val="single"/>
          <w:lang w:eastAsia="en-US"/>
        </w:rPr>
      </w:pPr>
      <w:hyperlink w:anchor="BPM2" w:history="1">
        <w:r w:rsidR="007D01FF">
          <w:rPr>
            <w:rStyle w:val="Hyperlink"/>
            <w:rFonts w:cs="Arial"/>
            <w:b/>
          </w:rPr>
          <w:t>3.6</w:t>
        </w:r>
      </w:hyperlink>
      <w:r w:rsidR="007D01FF">
        <w:rPr>
          <w:rFonts w:cs="Arial"/>
          <w:b/>
          <w:u w:val="single"/>
        </w:rPr>
        <w:t xml:space="preserve"> Request Finalize Cancel Bill Segment(s) </w:t>
      </w:r>
      <w:r w:rsidR="007D01FF">
        <w:rPr>
          <w:rFonts w:cs="Arial"/>
          <w:b/>
          <w:u w:val="single"/>
          <w:lang w:eastAsia="en-US"/>
        </w:rPr>
        <w:t xml:space="preserve"> </w:t>
      </w:r>
    </w:p>
    <w:p w14:paraId="4732C5A7" w14:textId="02079389" w:rsidR="007D01FF" w:rsidRDefault="007D01FF" w:rsidP="007D01FF">
      <w:pPr>
        <w:rPr>
          <w:rFonts w:cs="Arial"/>
          <w:lang w:eastAsia="en-US"/>
        </w:rPr>
      </w:pPr>
      <w:r>
        <w:rPr>
          <w:b/>
          <w:bCs/>
          <w:lang w:eastAsia="en-US"/>
        </w:rPr>
        <w:t>A</w:t>
      </w:r>
      <w:r>
        <w:rPr>
          <w:rFonts w:cs="Arial"/>
          <w:b/>
          <w:szCs w:val="18"/>
          <w:lang w:eastAsia="en-US"/>
        </w:rPr>
        <w:t>ctor/Role:</w:t>
      </w:r>
      <w:r>
        <w:rPr>
          <w:rFonts w:cs="Arial"/>
          <w:b/>
          <w:lang w:eastAsia="en-US"/>
        </w:rPr>
        <w:t xml:space="preserve"> </w:t>
      </w:r>
      <w:r w:rsidR="005F6B05">
        <w:rPr>
          <w:rFonts w:cs="Arial"/>
          <w:b/>
          <w:lang w:eastAsia="en-US"/>
        </w:rPr>
        <w:t>CSR or Authorized User</w:t>
      </w:r>
      <w:r w:rsidR="005F6B05" w:rsidDel="005F6B05">
        <w:rPr>
          <w:rFonts w:cs="Arial"/>
          <w:b/>
          <w:lang w:eastAsia="en-US"/>
        </w:rPr>
        <w:t xml:space="preserve"> </w:t>
      </w:r>
      <w:r>
        <w:rPr>
          <w:rFonts w:cs="Arial"/>
          <w:lang w:eastAsia="en-US"/>
        </w:rPr>
        <w:t xml:space="preserve"> </w:t>
      </w:r>
    </w:p>
    <w:p w14:paraId="4732C5A8" w14:textId="77777777" w:rsidR="007D01FF" w:rsidRDefault="007D01FF" w:rsidP="007D01FF">
      <w:pPr>
        <w:rPr>
          <w:rFonts w:cs="Arial"/>
          <w:b/>
          <w:szCs w:val="18"/>
          <w:u w:val="single"/>
          <w:lang w:eastAsia="en-US"/>
        </w:rPr>
      </w:pPr>
      <w:r>
        <w:rPr>
          <w:rFonts w:cs="Arial"/>
          <w:b/>
          <w:szCs w:val="18"/>
          <w:lang w:eastAsia="en-US"/>
        </w:rPr>
        <w:t>Description:</w:t>
      </w:r>
    </w:p>
    <w:p w14:paraId="4732C5A9" w14:textId="77B3A7DD" w:rsidR="007D01FF" w:rsidRDefault="007D01FF" w:rsidP="007D01FF">
      <w:pPr>
        <w:rPr>
          <w:rFonts w:ascii="Arial" w:hAnsi="Arial" w:cs="Arial"/>
          <w:b/>
          <w:u w:val="single"/>
          <w:lang w:eastAsia="en-US"/>
        </w:rPr>
      </w:pPr>
      <w:r>
        <w:rPr>
          <w:lang w:eastAsia="en-US"/>
        </w:rPr>
        <w:t xml:space="preserve">The CSR or Authorized User confirms the cancellation of the </w:t>
      </w:r>
      <w:hyperlink w:anchor="BillSegment" w:history="1">
        <w:r>
          <w:rPr>
            <w:rStyle w:val="Hyperlink"/>
            <w:lang w:eastAsia="en-US"/>
          </w:rPr>
          <w:t>Bill Segment</w:t>
        </w:r>
      </w:hyperlink>
      <w:r>
        <w:rPr>
          <w:lang w:eastAsia="en-US"/>
        </w:rPr>
        <w:t>.</w:t>
      </w:r>
    </w:p>
    <w:p w14:paraId="4732C5AC" w14:textId="77777777" w:rsidR="007D01FF" w:rsidRDefault="007D01FF" w:rsidP="007D01FF">
      <w:pPr>
        <w:rPr>
          <w:rFonts w:cs="Arial"/>
          <w:bCs/>
          <w:szCs w:val="18"/>
          <w:lang w:eastAsia="en-US"/>
        </w:rPr>
      </w:pPr>
    </w:p>
    <w:p w14:paraId="4732C5AD" w14:textId="77777777" w:rsidR="007D01FF" w:rsidRDefault="00000000" w:rsidP="007D01FF">
      <w:pPr>
        <w:rPr>
          <w:rFonts w:cs="Arial"/>
          <w:b/>
          <w:u w:val="single"/>
          <w:lang w:eastAsia="en-US"/>
        </w:rPr>
      </w:pPr>
      <w:hyperlink w:anchor="BPM2" w:history="1">
        <w:r w:rsidR="007D01FF">
          <w:rPr>
            <w:rStyle w:val="Hyperlink"/>
            <w:rFonts w:cs="Arial"/>
            <w:b/>
            <w:lang w:eastAsia="en-US"/>
          </w:rPr>
          <w:t>3.7</w:t>
        </w:r>
      </w:hyperlink>
      <w:r w:rsidR="007D01FF">
        <w:rPr>
          <w:rFonts w:cs="Arial"/>
          <w:b/>
          <w:u w:val="single"/>
          <w:lang w:eastAsia="en-US"/>
        </w:rPr>
        <w:t xml:space="preserve"> Update Bill Segment(s) to Canceled</w:t>
      </w:r>
    </w:p>
    <w:p w14:paraId="4732C5AE" w14:textId="6A94FDA6" w:rsidR="007D01FF" w:rsidRDefault="007D01FF" w:rsidP="007D01FF">
      <w:pPr>
        <w:rPr>
          <w:rFonts w:cs="Arial"/>
          <w:lang w:eastAsia="en-US"/>
        </w:rPr>
      </w:pPr>
      <w:r>
        <w:rPr>
          <w:lang w:eastAsia="en-US"/>
        </w:rPr>
        <w:t>A</w:t>
      </w:r>
      <w:r>
        <w:rPr>
          <w:rFonts w:cs="Arial"/>
          <w:b/>
          <w:lang w:eastAsia="en-US"/>
        </w:rPr>
        <w:t xml:space="preserve">ctor/Role: </w:t>
      </w:r>
      <w:r w:rsidR="00B80AE5">
        <w:rPr>
          <w:rFonts w:cs="Arial"/>
          <w:b/>
          <w:lang w:eastAsia="en-US"/>
        </w:rPr>
        <w:t>CCS</w:t>
      </w:r>
      <w:r w:rsidR="00F93716">
        <w:rPr>
          <w:rFonts w:cs="Arial"/>
          <w:b/>
          <w:lang w:eastAsia="en-US"/>
        </w:rPr>
        <w:t>(CCB)</w:t>
      </w:r>
      <w:r>
        <w:rPr>
          <w:rFonts w:cs="Arial"/>
          <w:lang w:eastAsia="en-US"/>
        </w:rPr>
        <w:t xml:space="preserve"> </w:t>
      </w:r>
    </w:p>
    <w:p w14:paraId="4732C5AF" w14:textId="77777777" w:rsidR="007D01FF" w:rsidRDefault="007D01FF" w:rsidP="007D01FF">
      <w:pPr>
        <w:rPr>
          <w:rFonts w:cs="Arial"/>
          <w:b/>
          <w:u w:val="single"/>
          <w:lang w:eastAsia="en-US"/>
        </w:rPr>
      </w:pPr>
      <w:r>
        <w:rPr>
          <w:rFonts w:cs="Arial"/>
          <w:b/>
          <w:lang w:eastAsia="en-US"/>
        </w:rPr>
        <w:t>Description:</w:t>
      </w:r>
    </w:p>
    <w:p w14:paraId="4732C5B0" w14:textId="03D5C0B8" w:rsidR="007D01FF" w:rsidRDefault="007D01FF" w:rsidP="007D01FF">
      <w:r>
        <w:rPr>
          <w:lang w:eastAsia="en-US"/>
        </w:rPr>
        <w:t xml:space="preserve">The existing Bill Segment(s) </w:t>
      </w:r>
      <w:r w:rsidR="004470C3">
        <w:rPr>
          <w:lang w:eastAsia="en-US"/>
        </w:rPr>
        <w:t>is</w:t>
      </w:r>
      <w:r>
        <w:rPr>
          <w:lang w:eastAsia="en-US"/>
        </w:rPr>
        <w:t xml:space="preserve"> updat</w:t>
      </w:r>
      <w:r w:rsidR="007A200B">
        <w:rPr>
          <w:lang w:eastAsia="en-US"/>
        </w:rPr>
        <w:t xml:space="preserve">ed to Canceled status in </w:t>
      </w:r>
      <w:r w:rsidR="00B80AE5">
        <w:rPr>
          <w:lang w:eastAsia="en-US"/>
        </w:rPr>
        <w:t>CCS</w:t>
      </w:r>
      <w:r w:rsidR="00F93716">
        <w:rPr>
          <w:lang w:eastAsia="en-US"/>
        </w:rPr>
        <w:t>(CCB)</w:t>
      </w:r>
      <w:r w:rsidR="007A200B">
        <w:rPr>
          <w:lang w:eastAsia="en-US"/>
        </w:rPr>
        <w:t xml:space="preserve">. </w:t>
      </w:r>
      <w:r>
        <w:t>If a Bill Segment is cancelled, another Financial Transaction is created to reverse the o</w:t>
      </w:r>
      <w:r w:rsidR="007A200B">
        <w:t xml:space="preserve">riginal Financial Transaction. </w:t>
      </w:r>
      <w:r>
        <w:t>The cancellation Financial Transaction appears on the next Bill produced for the account as a Bill correction.</w:t>
      </w:r>
    </w:p>
    <w:p w14:paraId="4732C5B1" w14:textId="77777777" w:rsidR="007D01FF" w:rsidRDefault="007D01FF" w:rsidP="007D01FF">
      <w:pPr>
        <w:rPr>
          <w:rFonts w:ascii="Arial" w:hAnsi="Arial" w:cs="Arial"/>
          <w:b/>
          <w:u w:val="single"/>
          <w:lang w:eastAsia="en-US"/>
        </w:rPr>
      </w:pPr>
      <w:r>
        <w:rPr>
          <w:lang w:eastAsia="en-US"/>
        </w:rPr>
        <w:t xml:space="preserve">  </w:t>
      </w:r>
    </w:p>
    <w:p w14:paraId="4732C5B4" w14:textId="77777777" w:rsidR="007D01FF" w:rsidRDefault="007D01FF" w:rsidP="007D01FF">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7D7131" w:rsidRPr="00484112" w14:paraId="1B87A378" w14:textId="77777777" w:rsidTr="00D541A3">
        <w:trPr>
          <w:trHeight w:val="290"/>
        </w:trPr>
        <w:tc>
          <w:tcPr>
            <w:tcW w:w="5060" w:type="dxa"/>
            <w:tcBorders>
              <w:top w:val="single" w:sz="4" w:space="0" w:color="auto"/>
              <w:left w:val="single" w:sz="4" w:space="0" w:color="auto"/>
              <w:bottom w:val="single" w:sz="4" w:space="0" w:color="auto"/>
              <w:right w:val="single" w:sz="4" w:space="0" w:color="auto"/>
            </w:tcBorders>
          </w:tcPr>
          <w:p w14:paraId="6ECF233C" w14:textId="7EC0DF0A" w:rsidR="007D7131" w:rsidRDefault="007D7131" w:rsidP="00D541A3">
            <w:pPr>
              <w:rPr>
                <w:rFonts w:cs="Arial"/>
                <w:bCs/>
                <w:szCs w:val="18"/>
                <w:lang w:eastAsia="en-US"/>
              </w:rPr>
            </w:pPr>
            <w:r w:rsidRPr="000F6E45">
              <w:rPr>
                <w:rFonts w:cs="Arial"/>
                <w:color w:val="000000"/>
                <w:szCs w:val="16"/>
              </w:rPr>
              <w:t>C1-PR-FT-CAN</w:t>
            </w:r>
            <w:r>
              <w:rPr>
                <w:rFonts w:cs="Arial"/>
                <w:color w:val="000000"/>
                <w:szCs w:val="16"/>
              </w:rPr>
              <w:t xml:space="preserve"> – This Customer Class FT Freeze algorithm</w:t>
            </w:r>
            <w:r>
              <w:t xml:space="preserve"> </w:t>
            </w:r>
            <w:r w:rsidRPr="000F6E45">
              <w:rPr>
                <w:rFonts w:cs="Arial"/>
                <w:color w:val="000000"/>
                <w:szCs w:val="16"/>
              </w:rPr>
              <w:t>is used to prevent cancellation of an FT where Freeze Date/Time is on or before the Conversion Date/Time</w:t>
            </w:r>
          </w:p>
        </w:tc>
      </w:tr>
    </w:tbl>
    <w:p w14:paraId="016AA20A" w14:textId="77777777" w:rsidR="007D7131" w:rsidRDefault="007D7131" w:rsidP="007D7131">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7D7131" w:rsidRPr="00484112" w14:paraId="3CE2B695" w14:textId="77777777" w:rsidTr="00D541A3">
        <w:trPr>
          <w:trHeight w:val="290"/>
        </w:trPr>
        <w:tc>
          <w:tcPr>
            <w:tcW w:w="5060" w:type="dxa"/>
            <w:tcBorders>
              <w:top w:val="single" w:sz="4" w:space="0" w:color="auto"/>
              <w:left w:val="single" w:sz="4" w:space="0" w:color="auto"/>
              <w:bottom w:val="single" w:sz="4" w:space="0" w:color="auto"/>
              <w:right w:val="single" w:sz="4" w:space="0" w:color="auto"/>
            </w:tcBorders>
          </w:tcPr>
          <w:p w14:paraId="72D6FE32" w14:textId="77777777" w:rsidR="007D7131" w:rsidRDefault="007D7131" w:rsidP="00D541A3">
            <w:pPr>
              <w:rPr>
                <w:rFonts w:cs="Arial"/>
                <w:bCs/>
                <w:szCs w:val="18"/>
                <w:lang w:eastAsia="en-US"/>
              </w:rPr>
            </w:pPr>
            <w:bookmarkStart w:id="33" w:name="_Hlk164803371"/>
            <w:r>
              <w:rPr>
                <w:rFonts w:cs="Arial"/>
                <w:bCs/>
                <w:szCs w:val="18"/>
                <w:lang w:eastAsia="en-US"/>
              </w:rPr>
              <w:t>Bill Cancel Reasons</w:t>
            </w:r>
          </w:p>
        </w:tc>
      </w:tr>
    </w:tbl>
    <w:bookmarkEnd w:id="33"/>
    <w:p w14:paraId="4732C5BC" w14:textId="1F33323E" w:rsidR="007D01FF" w:rsidRDefault="007D01FF" w:rsidP="007D01FF">
      <w:pPr>
        <w:rPr>
          <w:rFonts w:ascii="Arial" w:hAnsi="Arial" w:cs="Arial"/>
          <w:b/>
          <w:u w:val="single"/>
          <w:lang w:eastAsia="en-US"/>
        </w:rPr>
      </w:pPr>
      <w:r>
        <w:t xml:space="preserve"> </w:t>
      </w:r>
    </w:p>
    <w:p w14:paraId="4732C5BD" w14:textId="77777777" w:rsidR="007D01FF" w:rsidRDefault="00000000" w:rsidP="007D01FF">
      <w:pPr>
        <w:rPr>
          <w:rFonts w:cs="Arial"/>
          <w:b/>
          <w:u w:val="single"/>
          <w:lang w:eastAsia="en-US"/>
        </w:rPr>
      </w:pPr>
      <w:hyperlink w:anchor="BPM2" w:history="1">
        <w:r w:rsidR="007D01FF">
          <w:rPr>
            <w:rStyle w:val="Hyperlink"/>
            <w:rFonts w:cs="Arial"/>
            <w:b/>
            <w:lang w:eastAsia="en-US"/>
          </w:rPr>
          <w:t>3.8</w:t>
        </w:r>
      </w:hyperlink>
      <w:r w:rsidR="007D01FF">
        <w:rPr>
          <w:rFonts w:cs="Arial"/>
          <w:b/>
          <w:u w:val="single"/>
          <w:lang w:eastAsia="en-US"/>
        </w:rPr>
        <w:t xml:space="preserve"> Request Add Bill Message(s)</w:t>
      </w:r>
    </w:p>
    <w:p w14:paraId="4732C5BE" w14:textId="0A1B3591" w:rsidR="007D01FF" w:rsidRDefault="007D01FF" w:rsidP="007D01FF">
      <w:pPr>
        <w:rPr>
          <w:rFonts w:cs="Arial"/>
          <w:lang w:eastAsia="en-US"/>
        </w:rPr>
      </w:pPr>
      <w:r>
        <w:rPr>
          <w:lang w:eastAsia="en-US"/>
        </w:rPr>
        <w:t>A</w:t>
      </w:r>
      <w:r>
        <w:rPr>
          <w:rFonts w:cs="Arial"/>
          <w:b/>
          <w:lang w:eastAsia="en-US"/>
        </w:rPr>
        <w:t xml:space="preserve">ctor/Role: </w:t>
      </w:r>
      <w:r w:rsidR="005F6B05">
        <w:rPr>
          <w:rFonts w:cs="Arial"/>
          <w:b/>
          <w:lang w:eastAsia="en-US"/>
        </w:rPr>
        <w:t>CSR or Authorized User</w:t>
      </w:r>
      <w:r w:rsidR="005F6B05" w:rsidDel="005F6B05">
        <w:rPr>
          <w:rFonts w:cs="Arial"/>
          <w:b/>
          <w:lang w:eastAsia="en-US"/>
        </w:rPr>
        <w:t xml:space="preserve"> </w:t>
      </w:r>
      <w:r>
        <w:rPr>
          <w:rFonts w:cs="Arial"/>
          <w:b/>
          <w:lang w:eastAsia="en-US"/>
        </w:rPr>
        <w:t xml:space="preserve"> </w:t>
      </w:r>
      <w:r>
        <w:rPr>
          <w:rFonts w:cs="Arial"/>
          <w:lang w:eastAsia="en-US"/>
        </w:rPr>
        <w:t xml:space="preserve"> </w:t>
      </w:r>
    </w:p>
    <w:p w14:paraId="4732C5BF" w14:textId="77777777" w:rsidR="007D01FF" w:rsidRDefault="007D01FF" w:rsidP="007D01FF">
      <w:pPr>
        <w:rPr>
          <w:rFonts w:cs="Arial"/>
          <w:b/>
          <w:u w:val="single"/>
          <w:lang w:eastAsia="en-US"/>
        </w:rPr>
      </w:pPr>
      <w:r>
        <w:rPr>
          <w:rFonts w:cs="Arial"/>
          <w:b/>
          <w:lang w:eastAsia="en-US"/>
        </w:rPr>
        <w:t>Description:</w:t>
      </w:r>
    </w:p>
    <w:p w14:paraId="4732C5C0" w14:textId="50E2A243" w:rsidR="007D01FF" w:rsidRDefault="007D01FF" w:rsidP="007D01FF">
      <w:pPr>
        <w:rPr>
          <w:lang w:eastAsia="en-US"/>
        </w:rPr>
      </w:pPr>
      <w:r>
        <w:rPr>
          <w:lang w:eastAsia="en-US"/>
        </w:rPr>
        <w:t>The CSR or Authorized User may add Service Agreement related Bill Messages</w:t>
      </w:r>
      <w:r w:rsidR="007A200B">
        <w:rPr>
          <w:lang w:eastAsia="en-US"/>
        </w:rPr>
        <w:t xml:space="preserve"> for </w:t>
      </w:r>
      <w:r w:rsidR="00DD491B">
        <w:rPr>
          <w:lang w:eastAsia="en-US"/>
        </w:rPr>
        <w:t xml:space="preserve">a frozen </w:t>
      </w:r>
      <w:r w:rsidR="007A200B">
        <w:rPr>
          <w:lang w:eastAsia="en-US"/>
        </w:rPr>
        <w:t xml:space="preserve">Deposit Bill Segment. </w:t>
      </w:r>
      <w:r>
        <w:rPr>
          <w:lang w:eastAsia="en-US"/>
        </w:rPr>
        <w:t>The CSR or Authorized User may also add Bill Messages at the Account Le</w:t>
      </w:r>
      <w:r w:rsidR="007A200B">
        <w:rPr>
          <w:lang w:eastAsia="en-US"/>
        </w:rPr>
        <w:t xml:space="preserve">vel. </w:t>
      </w:r>
      <w:r>
        <w:rPr>
          <w:lang w:eastAsia="en-US"/>
        </w:rPr>
        <w:t>The CSR or Authorized User adds these Bill Messages for an online Bill.</w:t>
      </w:r>
    </w:p>
    <w:p w14:paraId="49CBA79F" w14:textId="77777777" w:rsidR="007D7131" w:rsidRDefault="007D7131" w:rsidP="007D7131">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7D7131" w:rsidRPr="00484112" w14:paraId="4D1C6034" w14:textId="77777777" w:rsidTr="00D541A3">
        <w:trPr>
          <w:trHeight w:val="290"/>
        </w:trPr>
        <w:tc>
          <w:tcPr>
            <w:tcW w:w="5060" w:type="dxa"/>
            <w:tcBorders>
              <w:top w:val="single" w:sz="4" w:space="0" w:color="auto"/>
              <w:left w:val="single" w:sz="4" w:space="0" w:color="auto"/>
              <w:bottom w:val="single" w:sz="4" w:space="0" w:color="auto"/>
              <w:right w:val="single" w:sz="4" w:space="0" w:color="auto"/>
            </w:tcBorders>
          </w:tcPr>
          <w:p w14:paraId="24EA571B" w14:textId="4E0FD972" w:rsidR="007D7131" w:rsidRDefault="007D7131" w:rsidP="00D541A3">
            <w:pPr>
              <w:rPr>
                <w:rFonts w:cs="Arial"/>
                <w:bCs/>
                <w:szCs w:val="18"/>
                <w:lang w:eastAsia="en-US"/>
              </w:rPr>
            </w:pPr>
            <w:r>
              <w:rPr>
                <w:rFonts w:cs="Arial"/>
                <w:bCs/>
                <w:szCs w:val="18"/>
                <w:lang w:eastAsia="en-US"/>
              </w:rPr>
              <w:lastRenderedPageBreak/>
              <w:t>Bill Messages</w:t>
            </w:r>
          </w:p>
        </w:tc>
      </w:tr>
    </w:tbl>
    <w:p w14:paraId="4732C5C6" w14:textId="77777777" w:rsidR="007D01FF" w:rsidRDefault="007D01FF" w:rsidP="007D01FF">
      <w:pPr>
        <w:rPr>
          <w:rFonts w:ascii="Arial" w:hAnsi="Arial" w:cs="Arial"/>
          <w:b/>
          <w:u w:val="single"/>
          <w:lang w:eastAsia="en-US"/>
        </w:rPr>
      </w:pPr>
    </w:p>
    <w:p w14:paraId="4732C5C7" w14:textId="77777777" w:rsidR="007D01FF" w:rsidRDefault="00000000" w:rsidP="007D01FF">
      <w:pPr>
        <w:rPr>
          <w:rFonts w:cs="Arial"/>
          <w:b/>
          <w:u w:val="single"/>
          <w:lang w:eastAsia="en-US"/>
        </w:rPr>
      </w:pPr>
      <w:hyperlink w:anchor="BPM2" w:history="1">
        <w:r w:rsidR="007D01FF">
          <w:rPr>
            <w:rStyle w:val="Hyperlink"/>
            <w:rFonts w:cs="Arial"/>
            <w:b/>
            <w:lang w:eastAsia="en-US"/>
          </w:rPr>
          <w:t>3.9</w:t>
        </w:r>
      </w:hyperlink>
      <w:r w:rsidR="007D01FF">
        <w:rPr>
          <w:rFonts w:cs="Arial"/>
          <w:b/>
          <w:u w:val="single"/>
          <w:lang w:eastAsia="en-US"/>
        </w:rPr>
        <w:t xml:space="preserve"> Add Bill Message(s)</w:t>
      </w:r>
    </w:p>
    <w:p w14:paraId="4732C5C8" w14:textId="03FA51BE" w:rsidR="007D01FF" w:rsidRDefault="007D01FF" w:rsidP="007D01FF">
      <w:pPr>
        <w:rPr>
          <w:rFonts w:cs="Arial"/>
          <w:lang w:eastAsia="en-US"/>
        </w:rPr>
      </w:pPr>
      <w:r>
        <w:rPr>
          <w:lang w:eastAsia="en-US"/>
        </w:rPr>
        <w:t>A</w:t>
      </w:r>
      <w:r>
        <w:rPr>
          <w:rFonts w:cs="Arial"/>
          <w:b/>
          <w:lang w:eastAsia="en-US"/>
        </w:rPr>
        <w:t xml:space="preserve">ctor/Role: </w:t>
      </w:r>
      <w:r w:rsidR="00B80AE5">
        <w:rPr>
          <w:rFonts w:cs="Arial"/>
          <w:b/>
          <w:lang w:eastAsia="en-US"/>
        </w:rPr>
        <w:t>CCS</w:t>
      </w:r>
      <w:r w:rsidR="00F93716">
        <w:rPr>
          <w:rFonts w:cs="Arial"/>
          <w:b/>
          <w:lang w:eastAsia="en-US"/>
        </w:rPr>
        <w:t>(CCB)</w:t>
      </w:r>
      <w:r>
        <w:rPr>
          <w:rFonts w:cs="Arial"/>
          <w:lang w:eastAsia="en-US"/>
        </w:rPr>
        <w:t xml:space="preserve"> </w:t>
      </w:r>
    </w:p>
    <w:p w14:paraId="4732C5C9" w14:textId="77777777" w:rsidR="007D01FF" w:rsidRDefault="007D01FF" w:rsidP="007D01FF">
      <w:pPr>
        <w:rPr>
          <w:rFonts w:cs="Arial"/>
          <w:b/>
          <w:u w:val="single"/>
          <w:lang w:eastAsia="en-US"/>
        </w:rPr>
      </w:pPr>
      <w:r>
        <w:rPr>
          <w:rFonts w:cs="Arial"/>
          <w:b/>
          <w:lang w:eastAsia="en-US"/>
        </w:rPr>
        <w:t>Description:</w:t>
      </w:r>
    </w:p>
    <w:p w14:paraId="4732C5CA" w14:textId="712A5E39" w:rsidR="007D01FF" w:rsidRDefault="007D01FF" w:rsidP="007D01FF">
      <w:pPr>
        <w:rPr>
          <w:rFonts w:ascii="Arial" w:hAnsi="Arial" w:cs="Arial"/>
          <w:b/>
          <w:u w:val="single"/>
          <w:lang w:eastAsia="en-US"/>
        </w:rPr>
      </w:pPr>
      <w:r>
        <w:rPr>
          <w:lang w:eastAsia="en-US"/>
        </w:rPr>
        <w:t xml:space="preserve">The Bill Message(s) is added in </w:t>
      </w:r>
      <w:r w:rsidR="00B80AE5">
        <w:rPr>
          <w:lang w:eastAsia="en-US"/>
        </w:rPr>
        <w:t>CCS</w:t>
      </w:r>
      <w:r w:rsidR="00F93716">
        <w:rPr>
          <w:lang w:eastAsia="en-US"/>
        </w:rPr>
        <w:t>(CCB)</w:t>
      </w:r>
      <w:r>
        <w:rPr>
          <w:lang w:eastAsia="en-US"/>
        </w:rPr>
        <w:t xml:space="preserve">.  </w:t>
      </w:r>
    </w:p>
    <w:p w14:paraId="4732C5CD" w14:textId="77777777" w:rsidR="007D01FF" w:rsidRDefault="007D01FF" w:rsidP="007D01FF">
      <w:pPr>
        <w:rPr>
          <w:rFonts w:ascii="Arial" w:hAnsi="Arial" w:cs="Arial"/>
          <w:b/>
          <w:u w:val="single"/>
          <w:lang w:eastAsia="en-US"/>
        </w:rPr>
      </w:pPr>
    </w:p>
    <w:p w14:paraId="4732C5CE" w14:textId="77777777" w:rsidR="007D01FF" w:rsidRDefault="00000000" w:rsidP="007D01FF">
      <w:pPr>
        <w:rPr>
          <w:rFonts w:cs="Arial"/>
          <w:b/>
          <w:u w:val="single"/>
          <w:lang w:eastAsia="en-US"/>
        </w:rPr>
      </w:pPr>
      <w:hyperlink w:anchor="BPM2" w:history="1">
        <w:r w:rsidR="007D01FF">
          <w:rPr>
            <w:rStyle w:val="Hyperlink"/>
            <w:rFonts w:cs="Arial"/>
            <w:b/>
            <w:lang w:eastAsia="en-US"/>
          </w:rPr>
          <w:t>4.0</w:t>
        </w:r>
      </w:hyperlink>
      <w:r w:rsidR="007D01FF">
        <w:rPr>
          <w:rFonts w:cs="Arial"/>
          <w:b/>
          <w:u w:val="single"/>
          <w:lang w:eastAsia="en-US"/>
        </w:rPr>
        <w:t xml:space="preserve"> Request Complete Bill</w:t>
      </w:r>
    </w:p>
    <w:p w14:paraId="4732C5CF" w14:textId="7D503C7C" w:rsidR="007D01FF" w:rsidRDefault="007D01FF" w:rsidP="007D01FF">
      <w:pPr>
        <w:rPr>
          <w:rFonts w:cs="Arial"/>
          <w:lang w:eastAsia="en-US"/>
        </w:rPr>
      </w:pPr>
      <w:r>
        <w:rPr>
          <w:lang w:eastAsia="en-US"/>
        </w:rPr>
        <w:t>A</w:t>
      </w:r>
      <w:r>
        <w:rPr>
          <w:rFonts w:cs="Arial"/>
          <w:b/>
          <w:lang w:eastAsia="en-US"/>
        </w:rPr>
        <w:t xml:space="preserve">ctor/Role:  </w:t>
      </w:r>
      <w:r w:rsidR="005F6B05">
        <w:rPr>
          <w:rFonts w:cs="Arial"/>
          <w:b/>
          <w:lang w:eastAsia="en-US"/>
        </w:rPr>
        <w:t>CSR or Authorized User</w:t>
      </w:r>
      <w:r w:rsidR="005F6B05" w:rsidDel="005F6B05">
        <w:rPr>
          <w:rFonts w:cs="Arial"/>
          <w:b/>
          <w:lang w:eastAsia="en-US"/>
        </w:rPr>
        <w:t xml:space="preserve"> </w:t>
      </w:r>
      <w:r>
        <w:rPr>
          <w:rFonts w:cs="Arial"/>
          <w:b/>
          <w:lang w:eastAsia="en-US"/>
        </w:rPr>
        <w:t xml:space="preserve"> </w:t>
      </w:r>
      <w:r>
        <w:rPr>
          <w:rFonts w:cs="Arial"/>
          <w:lang w:eastAsia="en-US"/>
        </w:rPr>
        <w:t xml:space="preserve"> </w:t>
      </w:r>
    </w:p>
    <w:p w14:paraId="4732C5D0" w14:textId="77777777" w:rsidR="007D01FF" w:rsidRDefault="007D01FF" w:rsidP="007D01FF">
      <w:pPr>
        <w:rPr>
          <w:rFonts w:cs="Arial"/>
          <w:b/>
          <w:u w:val="single"/>
          <w:lang w:eastAsia="en-US"/>
        </w:rPr>
      </w:pPr>
      <w:r>
        <w:rPr>
          <w:rFonts w:cs="Arial"/>
          <w:b/>
          <w:lang w:eastAsia="en-US"/>
        </w:rPr>
        <w:t>Description:</w:t>
      </w:r>
    </w:p>
    <w:p w14:paraId="4732C5D1" w14:textId="52D4BEED" w:rsidR="007D01FF" w:rsidRDefault="007D01FF" w:rsidP="007D01FF">
      <w:r>
        <w:t xml:space="preserve">When </w:t>
      </w:r>
      <w:r w:rsidR="00DD491B">
        <w:t xml:space="preserve">the </w:t>
      </w:r>
      <w:r>
        <w:t xml:space="preserve">CSR or Authorized User </w:t>
      </w:r>
      <w:r w:rsidR="00DD491B">
        <w:t xml:space="preserve">is satisfied with the Frozen </w:t>
      </w:r>
      <w:r>
        <w:t>Bill Segment</w:t>
      </w:r>
      <w:r w:rsidR="00DD491B">
        <w:t xml:space="preserve">(s), they </w:t>
      </w:r>
      <w:r>
        <w:t xml:space="preserve">initiate the Complete Bill function.  </w:t>
      </w:r>
    </w:p>
    <w:p w14:paraId="04D6DB5E" w14:textId="77777777" w:rsidR="00976BB5" w:rsidRDefault="00976BB5" w:rsidP="007D01FF"/>
    <w:p w14:paraId="4732C5D5" w14:textId="7510B376" w:rsidR="007D01FF" w:rsidRDefault="00000000" w:rsidP="007D01FF">
      <w:pPr>
        <w:rPr>
          <w:rFonts w:cs="Arial"/>
          <w:b/>
          <w:u w:val="single"/>
          <w:lang w:eastAsia="en-US"/>
        </w:rPr>
      </w:pPr>
      <w:hyperlink w:anchor="BPM2" w:history="1">
        <w:r w:rsidR="007D01FF">
          <w:rPr>
            <w:rStyle w:val="Hyperlink"/>
            <w:rFonts w:cs="Arial"/>
            <w:b/>
            <w:lang w:eastAsia="en-US"/>
          </w:rPr>
          <w:t>4.1</w:t>
        </w:r>
      </w:hyperlink>
      <w:r w:rsidR="007D01FF">
        <w:rPr>
          <w:rFonts w:cs="Arial"/>
          <w:b/>
          <w:u w:val="single"/>
          <w:lang w:eastAsia="en-US"/>
        </w:rPr>
        <w:t xml:space="preserve"> Create Bill Message </w:t>
      </w:r>
      <w:r w:rsidR="007E6672">
        <w:rPr>
          <w:rFonts w:cs="Arial"/>
          <w:b/>
          <w:u w:val="single"/>
          <w:lang w:eastAsia="en-US"/>
        </w:rPr>
        <w:t xml:space="preserve"> </w:t>
      </w:r>
      <w:r w:rsidR="007D01FF">
        <w:rPr>
          <w:rFonts w:cs="Arial"/>
          <w:b/>
          <w:u w:val="single"/>
          <w:lang w:eastAsia="en-US"/>
        </w:rPr>
        <w:t xml:space="preserve">Group:  Pre-Bill Completion </w:t>
      </w:r>
    </w:p>
    <w:p w14:paraId="4732C5D6" w14:textId="4B8014B3" w:rsidR="007D01FF" w:rsidRDefault="00976BB5" w:rsidP="007D01FF">
      <w:pPr>
        <w:ind w:left="1440" w:firstLine="720"/>
        <w:rPr>
          <w:rFonts w:cs="Arial"/>
          <w:b/>
          <w:u w:val="single"/>
          <w:lang w:eastAsia="en-US"/>
        </w:rPr>
      </w:pPr>
      <w:r>
        <w:rPr>
          <w:rFonts w:cs="Arial"/>
          <w:b/>
          <w:lang w:eastAsia="en-US"/>
        </w:rPr>
        <w:t xml:space="preserve"> </w:t>
      </w:r>
      <w:r w:rsidR="007D01FF">
        <w:rPr>
          <w:rFonts w:cs="Arial"/>
          <w:b/>
          <w:u w:val="single"/>
          <w:lang w:eastAsia="en-US"/>
        </w:rPr>
        <w:t>Group:  Bill Completion</w:t>
      </w:r>
    </w:p>
    <w:p w14:paraId="4732C5D7" w14:textId="6FB88165" w:rsidR="007D01FF" w:rsidRDefault="00976BB5" w:rsidP="007D01FF">
      <w:pPr>
        <w:ind w:left="1440" w:firstLine="720"/>
        <w:rPr>
          <w:rFonts w:cs="Arial"/>
          <w:b/>
          <w:u w:val="single"/>
          <w:lang w:eastAsia="en-US"/>
        </w:rPr>
      </w:pPr>
      <w:r>
        <w:rPr>
          <w:rFonts w:cs="Arial"/>
          <w:b/>
          <w:lang w:eastAsia="en-US"/>
        </w:rPr>
        <w:t xml:space="preserve"> </w:t>
      </w:r>
      <w:r w:rsidR="007D01FF">
        <w:rPr>
          <w:rFonts w:cs="Arial"/>
          <w:b/>
          <w:u w:val="single"/>
          <w:lang w:eastAsia="en-US"/>
        </w:rPr>
        <w:t>Group: Batch Billing</w:t>
      </w:r>
    </w:p>
    <w:p w14:paraId="4732C5D8" w14:textId="65544CFB" w:rsidR="007D01FF" w:rsidRDefault="007D01FF" w:rsidP="007D01FF">
      <w:pPr>
        <w:rPr>
          <w:rFonts w:cs="Arial"/>
          <w:lang w:eastAsia="en-US"/>
        </w:rPr>
      </w:pPr>
      <w:r>
        <w:rPr>
          <w:b/>
          <w:bCs/>
          <w:lang w:eastAsia="en-US"/>
        </w:rPr>
        <w:t>A</w:t>
      </w:r>
      <w:r>
        <w:rPr>
          <w:rFonts w:cs="Arial"/>
          <w:b/>
          <w:lang w:eastAsia="en-US"/>
        </w:rPr>
        <w:t xml:space="preserve">ctor/Role: </w:t>
      </w:r>
      <w:r w:rsidR="00B80AE5">
        <w:rPr>
          <w:rFonts w:cs="Arial"/>
          <w:b/>
          <w:lang w:eastAsia="en-US"/>
        </w:rPr>
        <w:t>CCS</w:t>
      </w:r>
      <w:r w:rsidR="00F93716">
        <w:rPr>
          <w:rFonts w:cs="Arial"/>
          <w:b/>
          <w:lang w:eastAsia="en-US"/>
        </w:rPr>
        <w:t>(CCB)</w:t>
      </w:r>
      <w:r>
        <w:rPr>
          <w:rFonts w:cs="Arial"/>
          <w:lang w:eastAsia="en-US"/>
        </w:rPr>
        <w:t xml:space="preserve"> </w:t>
      </w:r>
    </w:p>
    <w:p w14:paraId="4732C5D9" w14:textId="77777777" w:rsidR="007D01FF" w:rsidRDefault="007D01FF" w:rsidP="007D01FF">
      <w:pPr>
        <w:rPr>
          <w:rFonts w:cs="Arial"/>
          <w:b/>
          <w:u w:val="single"/>
          <w:lang w:eastAsia="en-US"/>
        </w:rPr>
      </w:pPr>
      <w:r>
        <w:rPr>
          <w:rFonts w:cs="Arial"/>
          <w:b/>
          <w:lang w:eastAsia="en-US"/>
        </w:rPr>
        <w:t>Description:</w:t>
      </w:r>
    </w:p>
    <w:p w14:paraId="4732C5DA" w14:textId="7ABA3A68" w:rsidR="007D01FF" w:rsidRDefault="007D01FF" w:rsidP="007D01FF">
      <w:pPr>
        <w:rPr>
          <w:lang w:eastAsia="en-US"/>
        </w:rPr>
      </w:pPr>
      <w:r>
        <w:t>Bill Completion is the last and one of the most critical compo</w:t>
      </w:r>
      <w:r w:rsidR="007A200B">
        <w:t xml:space="preserve">nents of the Billing process. </w:t>
      </w:r>
      <w:r>
        <w:t>The system completes the Bill and it’s</w:t>
      </w:r>
      <w:r w:rsidR="007A200B">
        <w:t xml:space="preserve"> ready for extract and print.</w:t>
      </w:r>
      <w:r w:rsidR="007A200B">
        <w:rPr>
          <w:rFonts w:cs="Arial"/>
          <w:szCs w:val="18"/>
          <w:lang w:eastAsia="en-US"/>
        </w:rPr>
        <w:t xml:space="preserve"> </w:t>
      </w:r>
      <w:r w:rsidR="00B80AE5">
        <w:rPr>
          <w:lang w:eastAsia="en-US"/>
        </w:rPr>
        <w:t>CCS</w:t>
      </w:r>
      <w:r w:rsidR="00F93716">
        <w:rPr>
          <w:lang w:eastAsia="en-US"/>
        </w:rPr>
        <w:t>(CCB)</w:t>
      </w:r>
      <w:r>
        <w:rPr>
          <w:lang w:eastAsia="en-US"/>
        </w:rPr>
        <w:t xml:space="preserve"> makes use of Pr</w:t>
      </w:r>
      <w:r w:rsidR="007A200B">
        <w:rPr>
          <w:lang w:eastAsia="en-US"/>
        </w:rPr>
        <w:t xml:space="preserve">e-Bill Completion algorithms. </w:t>
      </w:r>
      <w:r>
        <w:rPr>
          <w:lang w:eastAsia="en-US"/>
        </w:rPr>
        <w:t xml:space="preserve">Based on configuration, one such algorithm can delete Bill Segments in error, create Bill messages for the deleted segments, and create a To Do entry.  </w:t>
      </w:r>
    </w:p>
    <w:p w14:paraId="734A51C8" w14:textId="77777777" w:rsidR="00DD491B" w:rsidRDefault="00DD491B" w:rsidP="007D01FF">
      <w:pPr>
        <w:rPr>
          <w:u w:val="single"/>
        </w:rPr>
      </w:pPr>
    </w:p>
    <w:p w14:paraId="4732C5DB" w14:textId="77777777" w:rsidR="007D01FF" w:rsidRDefault="007D01FF" w:rsidP="007D01FF">
      <w:r>
        <w:rPr>
          <w:u w:val="single"/>
        </w:rPr>
        <w:t>Manual Process</w:t>
      </w:r>
      <w:r>
        <w:t xml:space="preserve">:  Based on configuration, additional Bill Messages can be added </w:t>
      </w:r>
    </w:p>
    <w:p w14:paraId="4732C5DC" w14:textId="731A1755" w:rsidR="007D01FF" w:rsidRDefault="007D01FF" w:rsidP="007D01FF">
      <w:r>
        <w:rPr>
          <w:u w:val="single"/>
        </w:rPr>
        <w:t>Automated Process</w:t>
      </w:r>
      <w:r w:rsidR="00305F12">
        <w:rPr>
          <w:u w:val="single"/>
        </w:rPr>
        <w:t xml:space="preserve">: </w:t>
      </w:r>
      <w:r w:rsidR="00305F12">
        <w:t>(</w:t>
      </w:r>
      <w:r>
        <w:t xml:space="preserve">Batch billing) if required, such algorithms can: </w:t>
      </w:r>
    </w:p>
    <w:p w14:paraId="4732C5DD" w14:textId="77777777" w:rsidR="007D01FF" w:rsidRDefault="007D01FF" w:rsidP="007D01FF">
      <w:r>
        <w:t>Delete Bill Segments in error, create Bill Messages for deleted Bill Segments, and create a To Do entry</w:t>
      </w:r>
    </w:p>
    <w:p w14:paraId="4732C5DE" w14:textId="77777777" w:rsidR="007D01FF" w:rsidRDefault="007D01FF" w:rsidP="007D01FF">
      <w:r>
        <w:t xml:space="preserve">Delete bill certain type of Financial Transactions linked to the bill, for example, if only payments exist for newly created bill  </w:t>
      </w:r>
    </w:p>
    <w:p w14:paraId="74185FA9" w14:textId="77777777" w:rsidR="007D7131" w:rsidRDefault="007D7131" w:rsidP="007D7131">
      <w:pPr>
        <w:pStyle w:val="tty80"/>
        <w:rPr>
          <w:rFonts w:ascii="Book Antiqua" w:hAnsi="Book Antiqua"/>
          <w:lang w:eastAsia="en-US"/>
        </w:rPr>
      </w:pPr>
    </w:p>
    <w:p w14:paraId="661AD6AB" w14:textId="77777777" w:rsidR="007D7131" w:rsidRDefault="007D7131" w:rsidP="007D7131">
      <w:pPr>
        <w:rPr>
          <w:rFonts w:cs="Arial"/>
          <w:b/>
          <w:lang w:eastAsia="en-US"/>
        </w:rPr>
      </w:pPr>
      <w:r w:rsidRPr="007D25D7">
        <w:rPr>
          <w:rFonts w:cs="Arial"/>
          <w:b/>
          <w:lang w:eastAsia="en-US"/>
        </w:rPr>
        <w:t xml:space="preserve">Process Plug-in enabled Y </w:t>
      </w:r>
      <w:r w:rsidRPr="007D25D7">
        <w:rPr>
          <w:rFonts w:cs="Arial"/>
          <w:lang w:eastAsia="en-US"/>
        </w:rPr>
        <w:t xml:space="preserve">        </w:t>
      </w:r>
      <w:r w:rsidRPr="007D25D7">
        <w:rPr>
          <w:rFonts w:cs="Arial"/>
          <w:b/>
          <w:lang w:eastAsia="en-US"/>
        </w:rPr>
        <w:t>Available Algorithm(s):</w:t>
      </w:r>
    </w:p>
    <w:tbl>
      <w:tblPr>
        <w:tblW w:w="5060" w:type="dxa"/>
        <w:tblInd w:w="5647" w:type="dxa"/>
        <w:tblLook w:val="04A0" w:firstRow="1" w:lastRow="0" w:firstColumn="1" w:lastColumn="0" w:noHBand="0" w:noVBand="1"/>
      </w:tblPr>
      <w:tblGrid>
        <w:gridCol w:w="5060"/>
      </w:tblGrid>
      <w:tr w:rsidR="007D7131" w:rsidRPr="00484112" w14:paraId="58C369E4" w14:textId="77777777" w:rsidTr="00D541A3">
        <w:trPr>
          <w:trHeight w:val="290"/>
        </w:trPr>
        <w:tc>
          <w:tcPr>
            <w:tcW w:w="5060" w:type="dxa"/>
            <w:tcBorders>
              <w:top w:val="single" w:sz="4" w:space="0" w:color="auto"/>
              <w:left w:val="single" w:sz="4" w:space="0" w:color="auto"/>
              <w:bottom w:val="single" w:sz="4" w:space="0" w:color="auto"/>
              <w:right w:val="single" w:sz="4" w:space="0" w:color="auto"/>
            </w:tcBorders>
          </w:tcPr>
          <w:p w14:paraId="076DFC57" w14:textId="77777777" w:rsidR="007D7131" w:rsidRPr="00532431" w:rsidRDefault="007D7131" w:rsidP="007D7131">
            <w:pPr>
              <w:rPr>
                <w:rFonts w:cs="Arial"/>
                <w:bCs/>
                <w:szCs w:val="16"/>
              </w:rPr>
            </w:pPr>
            <w:r w:rsidRPr="00FB023E">
              <w:rPr>
                <w:rFonts w:cs="Arial"/>
                <w:bCs/>
                <w:szCs w:val="18"/>
                <w:lang w:eastAsia="en-US"/>
              </w:rPr>
              <w:t>DEL</w:t>
            </w:r>
            <w:r>
              <w:rPr>
                <w:rFonts w:cs="Arial"/>
                <w:bCs/>
                <w:szCs w:val="18"/>
                <w:lang w:eastAsia="en-US"/>
              </w:rPr>
              <w:t xml:space="preserve"> </w:t>
            </w:r>
            <w:r w:rsidRPr="00FB023E">
              <w:rPr>
                <w:rFonts w:cs="Arial"/>
                <w:bCs/>
                <w:szCs w:val="18"/>
                <w:lang w:eastAsia="en-US"/>
              </w:rPr>
              <w:t>BSEG –</w:t>
            </w:r>
            <w:r w:rsidRPr="00FB023E">
              <w:rPr>
                <w:rFonts w:cs="Arial"/>
                <w:bCs/>
                <w:szCs w:val="16"/>
              </w:rPr>
              <w:t xml:space="preserve">This </w:t>
            </w:r>
            <w:r>
              <w:rPr>
                <w:rFonts w:cs="Arial"/>
                <w:bCs/>
                <w:szCs w:val="16"/>
              </w:rPr>
              <w:t xml:space="preserve">SA Type </w:t>
            </w:r>
            <w:r w:rsidRPr="00FB023E">
              <w:rPr>
                <w:rFonts w:cs="Arial"/>
                <w:bCs/>
                <w:szCs w:val="16"/>
              </w:rPr>
              <w:t>pre-</w:t>
            </w:r>
            <w:r>
              <w:rPr>
                <w:rFonts w:cs="Arial"/>
                <w:bCs/>
                <w:szCs w:val="16"/>
              </w:rPr>
              <w:t xml:space="preserve">bill </w:t>
            </w:r>
            <w:r w:rsidRPr="00FB023E">
              <w:rPr>
                <w:rFonts w:cs="Arial"/>
                <w:bCs/>
                <w:szCs w:val="16"/>
              </w:rPr>
              <w:t xml:space="preserve">completion </w:t>
            </w:r>
            <w:r>
              <w:t xml:space="preserve"> </w:t>
            </w:r>
            <w:r w:rsidRPr="00532431">
              <w:rPr>
                <w:rFonts w:cs="Arial"/>
                <w:bCs/>
                <w:szCs w:val="16"/>
              </w:rPr>
              <w:t>algorithm deletes bill segments that are in Error if: 1) the bill is not in Error, 2) the bill is being completed in batch, and 3) the process date matches the bill cycle window end date 4) at least one other frozen bill segment exists that is not in Error.</w:t>
            </w:r>
          </w:p>
          <w:p w14:paraId="2EAA5D20" w14:textId="21765AC4" w:rsidR="007D7131" w:rsidRDefault="007D7131" w:rsidP="007D7131">
            <w:pPr>
              <w:rPr>
                <w:rFonts w:cs="Arial"/>
                <w:bCs/>
                <w:szCs w:val="18"/>
                <w:lang w:eastAsia="en-US"/>
              </w:rPr>
            </w:pPr>
            <w:r w:rsidRPr="00532431">
              <w:rPr>
                <w:rFonts w:cs="Arial"/>
                <w:bCs/>
                <w:szCs w:val="16"/>
              </w:rPr>
              <w:t>When a bill segment is deleted, this algorithm also creates a To Do entry (using the To Do Type and To Do Role (if specified) and adds a Bill Message to the bill.</w:t>
            </w:r>
          </w:p>
        </w:tc>
      </w:tr>
      <w:tr w:rsidR="007D7131" w:rsidRPr="00484112" w14:paraId="46D5E7FA" w14:textId="77777777" w:rsidTr="00D541A3">
        <w:trPr>
          <w:trHeight w:val="290"/>
        </w:trPr>
        <w:tc>
          <w:tcPr>
            <w:tcW w:w="5060" w:type="dxa"/>
            <w:tcBorders>
              <w:top w:val="single" w:sz="4" w:space="0" w:color="auto"/>
              <w:left w:val="single" w:sz="4" w:space="0" w:color="auto"/>
              <w:bottom w:val="single" w:sz="4" w:space="0" w:color="auto"/>
              <w:right w:val="single" w:sz="4" w:space="0" w:color="auto"/>
            </w:tcBorders>
          </w:tcPr>
          <w:p w14:paraId="5BC244CA" w14:textId="5484DDC7" w:rsidR="007D7131" w:rsidRDefault="007D7131" w:rsidP="007D7131">
            <w:pPr>
              <w:rPr>
                <w:rFonts w:cs="Arial"/>
                <w:bCs/>
                <w:szCs w:val="18"/>
                <w:lang w:eastAsia="en-US"/>
              </w:rPr>
            </w:pPr>
            <w:r>
              <w:rPr>
                <w:rFonts w:cs="Arial"/>
                <w:bCs/>
                <w:szCs w:val="18"/>
                <w:lang w:eastAsia="en-US"/>
              </w:rPr>
              <w:t xml:space="preserve">CPBC-DB - </w:t>
            </w:r>
            <w:r>
              <w:rPr>
                <w:rFonts w:cs="Arial"/>
                <w:color w:val="000000"/>
                <w:szCs w:val="16"/>
              </w:rPr>
              <w:t>This Customer Class pre-bill completion algorithm determines to delete a bill if it only contains frozen financial transactions of given types</w:t>
            </w:r>
          </w:p>
        </w:tc>
      </w:tr>
      <w:tr w:rsidR="007D7131" w:rsidRPr="00484112" w14:paraId="149B85DF" w14:textId="77777777" w:rsidTr="00D541A3">
        <w:trPr>
          <w:trHeight w:val="290"/>
        </w:trPr>
        <w:tc>
          <w:tcPr>
            <w:tcW w:w="5060" w:type="dxa"/>
            <w:tcBorders>
              <w:top w:val="single" w:sz="4" w:space="0" w:color="auto"/>
              <w:left w:val="single" w:sz="4" w:space="0" w:color="auto"/>
              <w:bottom w:val="single" w:sz="4" w:space="0" w:color="auto"/>
              <w:right w:val="single" w:sz="4" w:space="0" w:color="auto"/>
            </w:tcBorders>
          </w:tcPr>
          <w:p w14:paraId="0BFD6F17" w14:textId="083D0D90" w:rsidR="007D7131" w:rsidRDefault="007D7131" w:rsidP="007D7131">
            <w:pPr>
              <w:rPr>
                <w:rFonts w:cs="Arial"/>
                <w:bCs/>
                <w:szCs w:val="18"/>
                <w:lang w:eastAsia="en-US"/>
              </w:rPr>
            </w:pPr>
            <w:r w:rsidRPr="001130E9">
              <w:rPr>
                <w:rFonts w:cs="Arial"/>
                <w:bCs/>
                <w:szCs w:val="18"/>
                <w:lang w:eastAsia="en-US"/>
              </w:rPr>
              <w:t>C1-CHKBLELIG</w:t>
            </w:r>
            <w:r>
              <w:rPr>
                <w:rFonts w:cs="Arial"/>
                <w:bCs/>
                <w:szCs w:val="18"/>
                <w:lang w:eastAsia="en-US"/>
              </w:rPr>
              <w:t xml:space="preserve"> - </w:t>
            </w:r>
            <w:r>
              <w:t>This</w:t>
            </w:r>
            <w:r w:rsidRPr="001130E9">
              <w:rPr>
                <w:rFonts w:cs="Arial"/>
                <w:bCs/>
                <w:szCs w:val="18"/>
                <w:lang w:eastAsia="en-US"/>
              </w:rPr>
              <w:t xml:space="preserve"> </w:t>
            </w:r>
            <w:r>
              <w:rPr>
                <w:rFonts w:cs="Arial"/>
                <w:bCs/>
                <w:szCs w:val="18"/>
                <w:lang w:eastAsia="en-US"/>
              </w:rPr>
              <w:t xml:space="preserve">Customer Class pre-bill completion </w:t>
            </w:r>
            <w:r w:rsidRPr="001130E9">
              <w:rPr>
                <w:rFonts w:cs="Arial"/>
                <w:bCs/>
                <w:szCs w:val="18"/>
                <w:lang w:eastAsia="en-US"/>
              </w:rPr>
              <w:t xml:space="preserve">algorithm checks if all Bill Segments on </w:t>
            </w:r>
            <w:r w:rsidRPr="001130E9">
              <w:rPr>
                <w:rFonts w:cs="Arial"/>
                <w:bCs/>
                <w:szCs w:val="18"/>
                <w:lang w:eastAsia="en-US"/>
              </w:rPr>
              <w:lastRenderedPageBreak/>
              <w:t>the Bill are Freezable, Frozen or Cancelled. If not, return Skip Bill Completion Action.</w:t>
            </w:r>
          </w:p>
        </w:tc>
      </w:tr>
      <w:tr w:rsidR="007D7131" w:rsidRPr="00484112" w14:paraId="050A830C" w14:textId="77777777" w:rsidTr="00D541A3">
        <w:trPr>
          <w:trHeight w:val="290"/>
        </w:trPr>
        <w:tc>
          <w:tcPr>
            <w:tcW w:w="5060" w:type="dxa"/>
            <w:tcBorders>
              <w:top w:val="single" w:sz="4" w:space="0" w:color="auto"/>
              <w:left w:val="single" w:sz="4" w:space="0" w:color="auto"/>
              <w:bottom w:val="single" w:sz="4" w:space="0" w:color="auto"/>
              <w:right w:val="single" w:sz="4" w:space="0" w:color="auto"/>
            </w:tcBorders>
          </w:tcPr>
          <w:p w14:paraId="0FE2A617" w14:textId="293E00DD" w:rsidR="007D7131" w:rsidRDefault="007D7131" w:rsidP="007D7131">
            <w:pPr>
              <w:rPr>
                <w:rFonts w:cs="Arial"/>
                <w:bCs/>
                <w:szCs w:val="18"/>
                <w:lang w:eastAsia="en-US"/>
              </w:rPr>
            </w:pPr>
            <w:r w:rsidRPr="00F12E9F">
              <w:rPr>
                <w:rFonts w:cs="Arial"/>
                <w:bCs/>
              </w:rPr>
              <w:lastRenderedPageBreak/>
              <w:t>C1-CPBC-TAXT</w:t>
            </w:r>
            <w:r>
              <w:rPr>
                <w:rFonts w:cs="Arial"/>
                <w:bCs/>
              </w:rPr>
              <w:t xml:space="preserve"> – This Customer Class pre-bill completion algorithm </w:t>
            </w:r>
            <w:r w:rsidRPr="00532431">
              <w:rPr>
                <w:rFonts w:cs="Arial"/>
                <w:bCs/>
              </w:rPr>
              <w:t>accumulates and compares a bill's tax amount to the threshold amount and regenerates bill segments as necessary to take the threshold into consideration.</w:t>
            </w:r>
            <w:r>
              <w:rPr>
                <w:rFonts w:cs="Arial"/>
                <w:bCs/>
              </w:rPr>
              <w:t xml:space="preserve">  </w:t>
            </w:r>
            <w:r w:rsidRPr="00532431">
              <w:rPr>
                <w:rFonts w:cs="Arial"/>
                <w:bCs/>
              </w:rPr>
              <w:t xml:space="preserve">If a bill's accumulated tax amount is less than the tax threshold amount, then taxes should not be charged.  </w:t>
            </w:r>
          </w:p>
        </w:tc>
      </w:tr>
      <w:tr w:rsidR="007D7131" w:rsidRPr="00484112" w14:paraId="2BF27FEC" w14:textId="77777777" w:rsidTr="00D541A3">
        <w:trPr>
          <w:trHeight w:val="290"/>
        </w:trPr>
        <w:tc>
          <w:tcPr>
            <w:tcW w:w="5060" w:type="dxa"/>
            <w:tcBorders>
              <w:top w:val="single" w:sz="4" w:space="0" w:color="auto"/>
              <w:left w:val="single" w:sz="4" w:space="0" w:color="auto"/>
              <w:bottom w:val="single" w:sz="4" w:space="0" w:color="auto"/>
              <w:right w:val="single" w:sz="4" w:space="0" w:color="auto"/>
            </w:tcBorders>
          </w:tcPr>
          <w:p w14:paraId="094EB7EC" w14:textId="4AB3F6ED" w:rsidR="007D7131" w:rsidRDefault="007D7131" w:rsidP="007D7131">
            <w:pPr>
              <w:rPr>
                <w:rFonts w:cs="Arial"/>
                <w:bCs/>
                <w:szCs w:val="18"/>
                <w:lang w:eastAsia="en-US"/>
              </w:rPr>
            </w:pPr>
            <w:r w:rsidRPr="00812242">
              <w:rPr>
                <w:rStyle w:val="motreename1"/>
                <w:rFonts w:ascii="Book Antiqua" w:hAnsi="Book Antiqua"/>
                <w:bCs/>
              </w:rPr>
              <w:t>C1-CSB-EBC</w:t>
            </w:r>
            <w:r w:rsidRPr="005A16C0">
              <w:rPr>
                <w:rStyle w:val="motreename1"/>
                <w:bCs/>
              </w:rPr>
              <w:t xml:space="preserve"> -</w:t>
            </w:r>
            <w:r w:rsidRPr="00F12E9F">
              <w:rPr>
                <w:rFonts w:cs="Arial"/>
                <w:color w:val="000000"/>
              </w:rPr>
              <w:t xml:space="preserve"> This algorithm skips completion of a bill until the bill cycle schedule end date. This is only done if the account linked to the bill has a characteristic that matches the </w:t>
            </w:r>
            <w:r>
              <w:rPr>
                <w:rFonts w:cs="Arial"/>
                <w:color w:val="000000"/>
              </w:rPr>
              <w:t xml:space="preserve">Summary Billing </w:t>
            </w:r>
            <w:r w:rsidRPr="00F12E9F">
              <w:rPr>
                <w:rFonts w:cs="Arial"/>
                <w:color w:val="000000"/>
              </w:rPr>
              <w:t>Characteristic Type and Characteristic Value parameters defined.</w:t>
            </w:r>
          </w:p>
        </w:tc>
      </w:tr>
    </w:tbl>
    <w:p w14:paraId="17313F8F" w14:textId="77777777" w:rsidR="007D7131" w:rsidRDefault="007D7131" w:rsidP="007D7131">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7D7131" w:rsidRPr="00484112" w14:paraId="1AECABE2" w14:textId="77777777" w:rsidTr="00D541A3">
        <w:trPr>
          <w:trHeight w:val="290"/>
        </w:trPr>
        <w:tc>
          <w:tcPr>
            <w:tcW w:w="5060" w:type="dxa"/>
            <w:tcBorders>
              <w:top w:val="single" w:sz="4" w:space="0" w:color="auto"/>
              <w:left w:val="single" w:sz="4" w:space="0" w:color="auto"/>
              <w:bottom w:val="single" w:sz="4" w:space="0" w:color="auto"/>
              <w:right w:val="single" w:sz="4" w:space="0" w:color="auto"/>
            </w:tcBorders>
          </w:tcPr>
          <w:p w14:paraId="57600D57" w14:textId="77777777" w:rsidR="007D7131" w:rsidRDefault="007D7131" w:rsidP="00D541A3">
            <w:pPr>
              <w:rPr>
                <w:rFonts w:cs="Arial"/>
                <w:bCs/>
                <w:szCs w:val="18"/>
                <w:lang w:eastAsia="en-US"/>
              </w:rPr>
            </w:pPr>
            <w:r w:rsidRPr="00B13F02">
              <w:rPr>
                <w:rFonts w:cs="Arial"/>
                <w:bCs/>
                <w:szCs w:val="18"/>
                <w:lang w:eastAsia="en-US"/>
              </w:rPr>
              <w:t xml:space="preserve">BILLING - </w:t>
            </w:r>
            <w:r w:rsidRPr="00B13F02">
              <w:rPr>
                <w:rFonts w:cs="Arial"/>
                <w:color w:val="000000"/>
                <w:szCs w:val="16"/>
              </w:rPr>
              <w:t>The Bill cycle Batch processing creates Bills for accounts with an "open" Bill cycle.</w:t>
            </w:r>
            <w:r>
              <w:rPr>
                <w:rFonts w:cs="Arial"/>
                <w:color w:val="000000"/>
                <w:szCs w:val="16"/>
              </w:rPr>
              <w:t xml:space="preserve">  </w:t>
            </w:r>
            <w:r>
              <w:rPr>
                <w:rFonts w:cs="Arial"/>
                <w:bCs/>
                <w:szCs w:val="18"/>
                <w:lang w:eastAsia="en-US"/>
              </w:rPr>
              <w:t xml:space="preserve"> Online Billing process creates </w:t>
            </w:r>
            <w:r>
              <w:rPr>
                <w:rFonts w:cs="Arial"/>
                <w:color w:val="000000"/>
                <w:szCs w:val="16"/>
              </w:rPr>
              <w:t xml:space="preserve">a </w:t>
            </w:r>
            <w:r w:rsidRPr="00695C2A">
              <w:rPr>
                <w:rFonts w:cs="Arial"/>
                <w:color w:val="000000"/>
                <w:szCs w:val="16"/>
              </w:rPr>
              <w:t>Bill</w:t>
            </w:r>
            <w:r>
              <w:rPr>
                <w:rFonts w:cs="Arial"/>
                <w:color w:val="000000"/>
                <w:szCs w:val="16"/>
              </w:rPr>
              <w:t xml:space="preserve"> </w:t>
            </w:r>
            <w:r w:rsidRPr="00695C2A">
              <w:rPr>
                <w:rFonts w:cs="Arial"/>
                <w:color w:val="000000"/>
                <w:szCs w:val="16"/>
              </w:rPr>
              <w:t>for accoun</w:t>
            </w:r>
            <w:r>
              <w:rPr>
                <w:rFonts w:cs="Arial"/>
                <w:color w:val="000000"/>
                <w:szCs w:val="16"/>
              </w:rPr>
              <w:t>t when requested by an Authorized User.</w:t>
            </w:r>
          </w:p>
        </w:tc>
      </w:tr>
    </w:tbl>
    <w:p w14:paraId="048AB873" w14:textId="77777777" w:rsidR="007D7131" w:rsidRDefault="007D7131" w:rsidP="007D7131">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7D7131" w:rsidRPr="00484112" w14:paraId="17125946" w14:textId="77777777" w:rsidTr="00D541A3">
        <w:trPr>
          <w:trHeight w:val="290"/>
        </w:trPr>
        <w:tc>
          <w:tcPr>
            <w:tcW w:w="5060" w:type="dxa"/>
            <w:tcBorders>
              <w:top w:val="single" w:sz="4" w:space="0" w:color="auto"/>
              <w:left w:val="single" w:sz="4" w:space="0" w:color="auto"/>
              <w:bottom w:val="single" w:sz="4" w:space="0" w:color="auto"/>
              <w:right w:val="single" w:sz="4" w:space="0" w:color="auto"/>
            </w:tcBorders>
          </w:tcPr>
          <w:p w14:paraId="1B1F33C9" w14:textId="77777777" w:rsidR="007D7131" w:rsidRPr="00B13F02" w:rsidRDefault="007D7131" w:rsidP="00D541A3">
            <w:pPr>
              <w:rPr>
                <w:rFonts w:cs="Arial"/>
                <w:bCs/>
                <w:szCs w:val="18"/>
                <w:lang w:eastAsia="en-US"/>
              </w:rPr>
            </w:pPr>
            <w:r>
              <w:rPr>
                <w:rFonts w:cs="Arial"/>
                <w:lang w:eastAsia="en-US"/>
              </w:rPr>
              <w:t>SA Type</w:t>
            </w:r>
          </w:p>
        </w:tc>
      </w:tr>
      <w:tr w:rsidR="007D7131" w:rsidRPr="00484112" w14:paraId="753D56EA" w14:textId="77777777" w:rsidTr="00D541A3">
        <w:trPr>
          <w:trHeight w:val="290"/>
        </w:trPr>
        <w:tc>
          <w:tcPr>
            <w:tcW w:w="5060" w:type="dxa"/>
            <w:tcBorders>
              <w:top w:val="single" w:sz="4" w:space="0" w:color="auto"/>
              <w:left w:val="single" w:sz="4" w:space="0" w:color="auto"/>
              <w:bottom w:val="single" w:sz="4" w:space="0" w:color="auto"/>
              <w:right w:val="single" w:sz="4" w:space="0" w:color="auto"/>
            </w:tcBorders>
          </w:tcPr>
          <w:p w14:paraId="35F78F33" w14:textId="22CF63F6" w:rsidR="007D7131" w:rsidRPr="00B13F02" w:rsidRDefault="007D7131" w:rsidP="00D541A3">
            <w:pPr>
              <w:rPr>
                <w:rFonts w:cs="Arial"/>
                <w:bCs/>
                <w:szCs w:val="18"/>
                <w:lang w:eastAsia="en-US"/>
              </w:rPr>
            </w:pPr>
            <w:r>
              <w:rPr>
                <w:rFonts w:cs="Arial"/>
                <w:bCs/>
                <w:szCs w:val="18"/>
                <w:lang w:eastAsia="en-US"/>
              </w:rPr>
              <w:t>Customer Class</w:t>
            </w:r>
          </w:p>
        </w:tc>
      </w:tr>
    </w:tbl>
    <w:p w14:paraId="4732C621" w14:textId="77777777" w:rsidR="007A200B" w:rsidRDefault="007A200B" w:rsidP="007D01FF">
      <w:pPr>
        <w:rPr>
          <w:rFonts w:cs="Arial"/>
          <w:sz w:val="18"/>
          <w:szCs w:val="18"/>
          <w:u w:val="single"/>
          <w:lang w:eastAsia="en-US"/>
        </w:rPr>
      </w:pPr>
    </w:p>
    <w:p w14:paraId="4732C622" w14:textId="6CAC8C30" w:rsidR="007D01FF" w:rsidRDefault="00000000" w:rsidP="007D01FF">
      <w:pPr>
        <w:rPr>
          <w:rFonts w:cs="Arial"/>
          <w:b/>
          <w:u w:val="single"/>
          <w:lang w:eastAsia="en-US"/>
        </w:rPr>
      </w:pPr>
      <w:hyperlink w:anchor="BPM2" w:history="1">
        <w:r w:rsidR="007D01FF">
          <w:rPr>
            <w:rStyle w:val="Hyperlink"/>
            <w:rFonts w:cs="Arial"/>
            <w:b/>
            <w:lang w:eastAsia="en-US"/>
          </w:rPr>
          <w:t>4.2</w:t>
        </w:r>
      </w:hyperlink>
      <w:r w:rsidR="007D01FF">
        <w:rPr>
          <w:rFonts w:cs="Arial"/>
          <w:b/>
          <w:u w:val="single"/>
          <w:lang w:eastAsia="en-US"/>
        </w:rPr>
        <w:t xml:space="preserve"> Create Bill Messages Based on Configuration</w:t>
      </w:r>
      <w:r w:rsidR="007E6672">
        <w:rPr>
          <w:rFonts w:cs="Arial"/>
          <w:b/>
          <w:u w:val="single"/>
          <w:lang w:eastAsia="en-US"/>
        </w:rPr>
        <w:t xml:space="preserve"> </w:t>
      </w:r>
      <w:r w:rsidR="007D01FF">
        <w:rPr>
          <w:rFonts w:cs="Arial"/>
          <w:b/>
          <w:u w:val="single"/>
          <w:lang w:eastAsia="en-US"/>
        </w:rPr>
        <w:t xml:space="preserve">Group:  Bill Completion </w:t>
      </w:r>
    </w:p>
    <w:p w14:paraId="4732C623" w14:textId="4982A5ED" w:rsidR="007D01FF" w:rsidRDefault="007E6672" w:rsidP="007D01FF">
      <w:pPr>
        <w:ind w:left="3600" w:firstLine="720"/>
        <w:rPr>
          <w:rFonts w:cs="Arial"/>
          <w:b/>
          <w:u w:val="single"/>
          <w:lang w:eastAsia="en-US"/>
        </w:rPr>
      </w:pPr>
      <w:r>
        <w:rPr>
          <w:rFonts w:cs="Arial"/>
          <w:b/>
          <w:lang w:eastAsia="en-US"/>
        </w:rPr>
        <w:t xml:space="preserve">  </w:t>
      </w:r>
      <w:r w:rsidR="007D01FF">
        <w:rPr>
          <w:rFonts w:cs="Arial"/>
          <w:b/>
          <w:lang w:eastAsia="en-US"/>
        </w:rPr>
        <w:t xml:space="preserve"> </w:t>
      </w:r>
      <w:r w:rsidR="007D01FF">
        <w:rPr>
          <w:rFonts w:cs="Arial"/>
          <w:b/>
          <w:u w:val="single"/>
          <w:lang w:eastAsia="en-US"/>
        </w:rPr>
        <w:t>Group:  Batch Billing</w:t>
      </w:r>
    </w:p>
    <w:p w14:paraId="4732C624" w14:textId="4F43DCBF" w:rsidR="007D01FF" w:rsidRDefault="007D01FF" w:rsidP="007D01FF">
      <w:pPr>
        <w:rPr>
          <w:rFonts w:cs="Arial"/>
          <w:lang w:eastAsia="en-US"/>
        </w:rPr>
      </w:pPr>
      <w:r>
        <w:rPr>
          <w:lang w:eastAsia="en-US"/>
        </w:rPr>
        <w:t>A</w:t>
      </w:r>
      <w:r w:rsidR="007A200B">
        <w:rPr>
          <w:rFonts w:cs="Arial"/>
          <w:b/>
          <w:lang w:eastAsia="en-US"/>
        </w:rPr>
        <w:t>ctor/Role:</w:t>
      </w:r>
      <w:r>
        <w:rPr>
          <w:rFonts w:cs="Arial"/>
          <w:b/>
          <w:lang w:eastAsia="en-US"/>
        </w:rPr>
        <w:t xml:space="preserve"> </w:t>
      </w:r>
      <w:r w:rsidR="00B80AE5">
        <w:rPr>
          <w:rFonts w:cs="Arial"/>
          <w:b/>
          <w:lang w:eastAsia="en-US"/>
        </w:rPr>
        <w:t>CCS</w:t>
      </w:r>
      <w:r w:rsidR="00F93716">
        <w:rPr>
          <w:rFonts w:cs="Arial"/>
          <w:b/>
          <w:lang w:eastAsia="en-US"/>
        </w:rPr>
        <w:t>(CCB)</w:t>
      </w:r>
      <w:r>
        <w:rPr>
          <w:rFonts w:cs="Arial"/>
          <w:b/>
          <w:lang w:eastAsia="en-US"/>
        </w:rPr>
        <w:t xml:space="preserve"> </w:t>
      </w:r>
      <w:r>
        <w:rPr>
          <w:rFonts w:cs="Arial"/>
          <w:lang w:eastAsia="en-US"/>
        </w:rPr>
        <w:t xml:space="preserve"> </w:t>
      </w:r>
    </w:p>
    <w:p w14:paraId="4732C625" w14:textId="77777777" w:rsidR="007D01FF" w:rsidRDefault="007D01FF" w:rsidP="007D01FF">
      <w:pPr>
        <w:rPr>
          <w:rFonts w:cs="Arial"/>
          <w:b/>
          <w:u w:val="single"/>
          <w:lang w:eastAsia="en-US"/>
        </w:rPr>
      </w:pPr>
      <w:r>
        <w:rPr>
          <w:rFonts w:cs="Arial"/>
          <w:b/>
          <w:lang w:eastAsia="en-US"/>
        </w:rPr>
        <w:t>Description:</w:t>
      </w:r>
    </w:p>
    <w:p w14:paraId="4732C626" w14:textId="19ADE0CF" w:rsidR="007D01FF" w:rsidRDefault="00B80AE5" w:rsidP="007D01FF">
      <w:pPr>
        <w:rPr>
          <w:lang w:eastAsia="en-US"/>
        </w:rPr>
      </w:pPr>
      <w:r>
        <w:rPr>
          <w:lang w:eastAsia="en-US"/>
        </w:rPr>
        <w:t>CCS</w:t>
      </w:r>
      <w:r w:rsidR="00F93716">
        <w:rPr>
          <w:lang w:eastAsia="en-US"/>
        </w:rPr>
        <w:t>(CCB)</w:t>
      </w:r>
      <w:r w:rsidR="007D01FF">
        <w:rPr>
          <w:lang w:eastAsia="en-US"/>
        </w:rPr>
        <w:t xml:space="preserve"> can also automatically </w:t>
      </w:r>
      <w:r w:rsidR="004470C3">
        <w:rPr>
          <w:lang w:eastAsia="en-US"/>
        </w:rPr>
        <w:t xml:space="preserve">add </w:t>
      </w:r>
      <w:r w:rsidR="0075729A">
        <w:rPr>
          <w:lang w:eastAsia="en-US"/>
        </w:rPr>
        <w:t>–</w:t>
      </w:r>
      <w:r w:rsidR="007D01FF">
        <w:rPr>
          <w:lang w:eastAsia="en-US"/>
        </w:rPr>
        <w:t xml:space="preserve"> Bill Mes</w:t>
      </w:r>
      <w:r w:rsidR="007A200B">
        <w:rPr>
          <w:lang w:eastAsia="en-US"/>
        </w:rPr>
        <w:t xml:space="preserve">sages during Bill completion. </w:t>
      </w:r>
      <w:r w:rsidR="007D01FF">
        <w:rPr>
          <w:lang w:eastAsia="en-US"/>
        </w:rPr>
        <w:t>This step could be executed from online and batch processing.</w:t>
      </w:r>
    </w:p>
    <w:p w14:paraId="4732C627" w14:textId="77777777" w:rsidR="007D01FF" w:rsidRDefault="007D01FF" w:rsidP="007D01FF">
      <w:pPr>
        <w:rPr>
          <w:lang w:eastAsia="en-US"/>
        </w:rPr>
      </w:pPr>
      <w:r>
        <w:rPr>
          <w:lang w:eastAsia="en-US"/>
        </w:rPr>
        <w:t xml:space="preserve"> Bill Messages come from a variety of sources:</w:t>
      </w:r>
    </w:p>
    <w:p w14:paraId="4732C628" w14:textId="77777777" w:rsidR="007D01FF" w:rsidRDefault="007D01FF" w:rsidP="007D01FF">
      <w:pPr>
        <w:numPr>
          <w:ilvl w:val="0"/>
          <w:numId w:val="24"/>
        </w:numPr>
        <w:rPr>
          <w:lang w:eastAsia="en-US"/>
        </w:rPr>
      </w:pPr>
      <w:r>
        <w:rPr>
          <w:lang w:eastAsia="en-US"/>
        </w:rPr>
        <w:t>Account Bill Messages</w:t>
      </w:r>
    </w:p>
    <w:p w14:paraId="4732C629" w14:textId="77777777" w:rsidR="007D01FF" w:rsidRDefault="007D01FF" w:rsidP="007D01FF">
      <w:pPr>
        <w:numPr>
          <w:ilvl w:val="0"/>
          <w:numId w:val="24"/>
        </w:numPr>
        <w:rPr>
          <w:lang w:eastAsia="en-US"/>
        </w:rPr>
      </w:pPr>
      <w:r>
        <w:rPr>
          <w:lang w:eastAsia="en-US"/>
        </w:rPr>
        <w:t>Customer Class Bill Messages</w:t>
      </w:r>
    </w:p>
    <w:p w14:paraId="4732C62A" w14:textId="77777777" w:rsidR="007D01FF" w:rsidRDefault="007D01FF" w:rsidP="007D01FF">
      <w:pPr>
        <w:numPr>
          <w:ilvl w:val="0"/>
          <w:numId w:val="24"/>
        </w:numPr>
        <w:rPr>
          <w:lang w:eastAsia="en-US"/>
        </w:rPr>
      </w:pPr>
      <w:r>
        <w:rPr>
          <w:lang w:eastAsia="en-US"/>
        </w:rPr>
        <w:t>Service Agreement related Messages that are linked to Bill Segments</w:t>
      </w:r>
    </w:p>
    <w:p w14:paraId="4732C62B" w14:textId="77777777" w:rsidR="007D01FF" w:rsidRDefault="007D01FF" w:rsidP="007D01FF">
      <w:pPr>
        <w:numPr>
          <w:ilvl w:val="0"/>
          <w:numId w:val="24"/>
        </w:numPr>
        <w:rPr>
          <w:lang w:eastAsia="en-US"/>
        </w:rPr>
      </w:pPr>
      <w:r>
        <w:rPr>
          <w:lang w:eastAsia="en-US"/>
        </w:rPr>
        <w:t>Service Provider Bill Messages</w:t>
      </w:r>
    </w:p>
    <w:p w14:paraId="4732C62C" w14:textId="77777777" w:rsidR="007D01FF" w:rsidRDefault="007D01FF" w:rsidP="007D01FF">
      <w:pPr>
        <w:numPr>
          <w:ilvl w:val="0"/>
          <w:numId w:val="24"/>
        </w:numPr>
        <w:rPr>
          <w:lang w:eastAsia="en-US"/>
        </w:rPr>
      </w:pPr>
      <w:r>
        <w:rPr>
          <w:lang w:eastAsia="en-US"/>
        </w:rPr>
        <w:t>Ad hoc Messages by CSR or Authorized User</w:t>
      </w:r>
    </w:p>
    <w:p w14:paraId="4732C62D" w14:textId="77777777" w:rsidR="007D01FF" w:rsidRDefault="007D01FF" w:rsidP="007D01FF">
      <w:pPr>
        <w:numPr>
          <w:ilvl w:val="0"/>
          <w:numId w:val="24"/>
        </w:numPr>
        <w:rPr>
          <w:lang w:eastAsia="en-US"/>
        </w:rPr>
      </w:pPr>
      <w:r>
        <w:rPr>
          <w:lang w:eastAsia="en-US"/>
        </w:rPr>
        <w:t>Custom Background Processes and Algorithm Bill Messages</w:t>
      </w:r>
    </w:p>
    <w:p w14:paraId="4732C62E" w14:textId="3932DCF5" w:rsidR="007D01FF" w:rsidRDefault="007D01FF" w:rsidP="007D01FF">
      <w:pPr>
        <w:rPr>
          <w:lang w:eastAsia="en-US"/>
        </w:rPr>
      </w:pPr>
    </w:p>
    <w:p w14:paraId="492904B4" w14:textId="77777777" w:rsidR="007D7131" w:rsidRDefault="007D7131" w:rsidP="007D7131">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7D7131" w:rsidRPr="00484112" w14:paraId="1852053C" w14:textId="77777777" w:rsidTr="00D541A3">
        <w:trPr>
          <w:trHeight w:val="290"/>
        </w:trPr>
        <w:tc>
          <w:tcPr>
            <w:tcW w:w="5060" w:type="dxa"/>
            <w:tcBorders>
              <w:top w:val="single" w:sz="4" w:space="0" w:color="auto"/>
              <w:left w:val="single" w:sz="4" w:space="0" w:color="auto"/>
              <w:bottom w:val="single" w:sz="4" w:space="0" w:color="auto"/>
              <w:right w:val="single" w:sz="4" w:space="0" w:color="auto"/>
            </w:tcBorders>
          </w:tcPr>
          <w:p w14:paraId="45A64FD9" w14:textId="77777777" w:rsidR="007D7131" w:rsidRDefault="007D7131" w:rsidP="00D541A3">
            <w:pPr>
              <w:rPr>
                <w:rFonts w:cs="Arial"/>
                <w:bCs/>
                <w:szCs w:val="18"/>
                <w:lang w:eastAsia="en-US"/>
              </w:rPr>
            </w:pPr>
            <w:r w:rsidRPr="00B13F02">
              <w:rPr>
                <w:rFonts w:cs="Arial"/>
                <w:bCs/>
                <w:szCs w:val="18"/>
                <w:lang w:eastAsia="en-US"/>
              </w:rPr>
              <w:t xml:space="preserve">BILLING - </w:t>
            </w:r>
            <w:r w:rsidRPr="00B13F02">
              <w:rPr>
                <w:rFonts w:cs="Arial"/>
                <w:color w:val="000000"/>
                <w:szCs w:val="16"/>
              </w:rPr>
              <w:t>The Bill cycle Batch processing creates Bills for accounts with an "open" Bill cycle.</w:t>
            </w:r>
            <w:r>
              <w:rPr>
                <w:rFonts w:cs="Arial"/>
                <w:color w:val="000000"/>
                <w:szCs w:val="16"/>
              </w:rPr>
              <w:t xml:space="preserve">  </w:t>
            </w:r>
            <w:r>
              <w:rPr>
                <w:rFonts w:cs="Arial"/>
                <w:bCs/>
                <w:szCs w:val="18"/>
                <w:lang w:eastAsia="en-US"/>
              </w:rPr>
              <w:t xml:space="preserve"> Online Billing process creates </w:t>
            </w:r>
            <w:r>
              <w:rPr>
                <w:rFonts w:cs="Arial"/>
                <w:color w:val="000000"/>
                <w:szCs w:val="16"/>
              </w:rPr>
              <w:t xml:space="preserve">a </w:t>
            </w:r>
            <w:r w:rsidRPr="00695C2A">
              <w:rPr>
                <w:rFonts w:cs="Arial"/>
                <w:color w:val="000000"/>
                <w:szCs w:val="16"/>
              </w:rPr>
              <w:t>Bill</w:t>
            </w:r>
            <w:r>
              <w:rPr>
                <w:rFonts w:cs="Arial"/>
                <w:color w:val="000000"/>
                <w:szCs w:val="16"/>
              </w:rPr>
              <w:t xml:space="preserve"> </w:t>
            </w:r>
            <w:r w:rsidRPr="00695C2A">
              <w:rPr>
                <w:rFonts w:cs="Arial"/>
                <w:color w:val="000000"/>
                <w:szCs w:val="16"/>
              </w:rPr>
              <w:t>for accoun</w:t>
            </w:r>
            <w:r>
              <w:rPr>
                <w:rFonts w:cs="Arial"/>
                <w:color w:val="000000"/>
                <w:szCs w:val="16"/>
              </w:rPr>
              <w:t>t when requested by an Authorized User.</w:t>
            </w:r>
          </w:p>
        </w:tc>
      </w:tr>
    </w:tbl>
    <w:p w14:paraId="1D9F9AA0" w14:textId="77777777" w:rsidR="007D7131" w:rsidRDefault="007D7131" w:rsidP="007D7131">
      <w:pPr>
        <w:rPr>
          <w:rFonts w:cs="Arial"/>
          <w:b/>
          <w:lang w:eastAsia="en-US"/>
        </w:rPr>
      </w:pPr>
      <w:r>
        <w:rPr>
          <w:rFonts w:cs="Arial"/>
          <w:b/>
          <w:lang w:eastAsia="en-US"/>
        </w:rPr>
        <w:lastRenderedPageBreak/>
        <w:t xml:space="preserve">Configuration required Y          Entities to Configure:  </w:t>
      </w:r>
    </w:p>
    <w:tbl>
      <w:tblPr>
        <w:tblW w:w="5060" w:type="dxa"/>
        <w:tblInd w:w="5647" w:type="dxa"/>
        <w:tblLook w:val="04A0" w:firstRow="1" w:lastRow="0" w:firstColumn="1" w:lastColumn="0" w:noHBand="0" w:noVBand="1"/>
      </w:tblPr>
      <w:tblGrid>
        <w:gridCol w:w="5060"/>
      </w:tblGrid>
      <w:tr w:rsidR="007D7131" w:rsidRPr="00484112" w14:paraId="6ADDF24C" w14:textId="77777777" w:rsidTr="007D7131">
        <w:trPr>
          <w:trHeight w:val="290"/>
        </w:trPr>
        <w:tc>
          <w:tcPr>
            <w:tcW w:w="5060" w:type="dxa"/>
            <w:tcBorders>
              <w:top w:val="single" w:sz="4" w:space="0" w:color="auto"/>
              <w:left w:val="single" w:sz="4" w:space="0" w:color="auto"/>
              <w:bottom w:val="single" w:sz="4" w:space="0" w:color="auto"/>
              <w:right w:val="single" w:sz="4" w:space="0" w:color="auto"/>
            </w:tcBorders>
          </w:tcPr>
          <w:p w14:paraId="52EAA0E9" w14:textId="41866857" w:rsidR="007D7131" w:rsidRDefault="007D7131" w:rsidP="007D7131">
            <w:pPr>
              <w:rPr>
                <w:rFonts w:cs="Arial"/>
                <w:lang w:eastAsia="en-US"/>
              </w:rPr>
            </w:pPr>
            <w:r>
              <w:rPr>
                <w:rFonts w:cs="Arial"/>
                <w:bCs/>
                <w:szCs w:val="18"/>
                <w:lang w:eastAsia="en-US"/>
              </w:rPr>
              <w:t>Customer Class Bill Messages</w:t>
            </w:r>
          </w:p>
        </w:tc>
      </w:tr>
      <w:tr w:rsidR="007D7131" w:rsidRPr="00484112" w14:paraId="62E93ED8" w14:textId="77777777" w:rsidTr="007D7131">
        <w:trPr>
          <w:trHeight w:val="290"/>
        </w:trPr>
        <w:tc>
          <w:tcPr>
            <w:tcW w:w="5060" w:type="dxa"/>
            <w:tcBorders>
              <w:top w:val="single" w:sz="4" w:space="0" w:color="auto"/>
              <w:left w:val="single" w:sz="4" w:space="0" w:color="auto"/>
              <w:bottom w:val="single" w:sz="4" w:space="0" w:color="auto"/>
              <w:right w:val="single" w:sz="4" w:space="0" w:color="auto"/>
            </w:tcBorders>
          </w:tcPr>
          <w:p w14:paraId="46114D66" w14:textId="5C5DA287" w:rsidR="007D7131" w:rsidRDefault="007D7131" w:rsidP="007D7131">
            <w:pPr>
              <w:rPr>
                <w:rFonts w:cs="Arial"/>
                <w:bCs/>
                <w:szCs w:val="18"/>
                <w:lang w:eastAsia="en-US"/>
              </w:rPr>
            </w:pPr>
            <w:r>
              <w:rPr>
                <w:rFonts w:cs="Arial"/>
                <w:bCs/>
                <w:szCs w:val="18"/>
                <w:lang w:eastAsia="en-US"/>
              </w:rPr>
              <w:t>Account and Service Agreement Bill Messages</w:t>
            </w:r>
          </w:p>
        </w:tc>
      </w:tr>
    </w:tbl>
    <w:p w14:paraId="01A68336" w14:textId="77777777" w:rsidR="005039E7" w:rsidRDefault="005039E7" w:rsidP="007D01FF"/>
    <w:p w14:paraId="4732C647" w14:textId="6BA059EB" w:rsidR="007D01FF" w:rsidRDefault="00000000" w:rsidP="007D01FF">
      <w:pPr>
        <w:rPr>
          <w:rFonts w:cs="Arial"/>
          <w:b/>
          <w:u w:val="single"/>
          <w:lang w:eastAsia="en-US"/>
        </w:rPr>
      </w:pPr>
      <w:hyperlink w:anchor="BPM2" w:history="1">
        <w:r w:rsidR="007D01FF">
          <w:rPr>
            <w:rStyle w:val="Hyperlink"/>
            <w:rFonts w:cs="Arial"/>
            <w:b/>
            <w:lang w:eastAsia="en-US"/>
          </w:rPr>
          <w:t>4.3</w:t>
        </w:r>
      </w:hyperlink>
      <w:r w:rsidR="007D01FF">
        <w:rPr>
          <w:rFonts w:cs="Arial"/>
          <w:b/>
          <w:u w:val="single"/>
          <w:lang w:eastAsia="en-US"/>
        </w:rPr>
        <w:t xml:space="preserve"> Add Adjustments, Payments, and Bill Corrections to Affect Bill Amount Group:  Bill Completion </w:t>
      </w:r>
    </w:p>
    <w:p w14:paraId="4732C648" w14:textId="77777777" w:rsidR="007D01FF" w:rsidRDefault="007D01FF" w:rsidP="007D01FF">
      <w:pPr>
        <w:ind w:left="5760" w:firstLine="720"/>
        <w:rPr>
          <w:rFonts w:cs="Arial"/>
          <w:b/>
          <w:u w:val="single"/>
          <w:lang w:eastAsia="en-US"/>
        </w:rPr>
      </w:pPr>
      <w:r>
        <w:rPr>
          <w:rFonts w:cs="Arial"/>
          <w:b/>
          <w:lang w:eastAsia="en-US"/>
        </w:rPr>
        <w:t xml:space="preserve">         </w:t>
      </w:r>
      <w:r>
        <w:rPr>
          <w:rFonts w:cs="Arial"/>
          <w:b/>
          <w:u w:val="single"/>
          <w:lang w:eastAsia="en-US"/>
        </w:rPr>
        <w:t>Group:  Batch Billing</w:t>
      </w:r>
    </w:p>
    <w:p w14:paraId="4732C649" w14:textId="1E51C120" w:rsidR="007D01FF" w:rsidRDefault="007D01FF" w:rsidP="007D01FF">
      <w:pPr>
        <w:rPr>
          <w:rFonts w:cs="Arial"/>
          <w:lang w:eastAsia="en-US"/>
        </w:rPr>
      </w:pPr>
      <w:r>
        <w:rPr>
          <w:b/>
          <w:bCs/>
          <w:lang w:eastAsia="en-US"/>
        </w:rPr>
        <w:t>A</w:t>
      </w:r>
      <w:r>
        <w:rPr>
          <w:rFonts w:cs="Arial"/>
          <w:b/>
          <w:bCs/>
          <w:lang w:eastAsia="en-US"/>
        </w:rPr>
        <w:t>c</w:t>
      </w:r>
      <w:r w:rsidR="007A200B">
        <w:rPr>
          <w:rFonts w:cs="Arial"/>
          <w:b/>
          <w:lang w:eastAsia="en-US"/>
        </w:rPr>
        <w:t xml:space="preserve">tor/Role: </w:t>
      </w:r>
      <w:r w:rsidR="00B80AE5">
        <w:rPr>
          <w:rFonts w:cs="Arial"/>
          <w:b/>
          <w:lang w:eastAsia="en-US"/>
        </w:rPr>
        <w:t>CCS</w:t>
      </w:r>
      <w:r w:rsidR="00F93716">
        <w:rPr>
          <w:rFonts w:cs="Arial"/>
          <w:b/>
          <w:lang w:eastAsia="en-US"/>
        </w:rPr>
        <w:t>(CCB)</w:t>
      </w:r>
      <w:r>
        <w:rPr>
          <w:rFonts w:cs="Arial"/>
          <w:lang w:eastAsia="en-US"/>
        </w:rPr>
        <w:t xml:space="preserve"> </w:t>
      </w:r>
    </w:p>
    <w:p w14:paraId="4732C64A" w14:textId="77777777" w:rsidR="007D01FF" w:rsidRDefault="007D01FF" w:rsidP="007D01FF">
      <w:pPr>
        <w:rPr>
          <w:rFonts w:cs="Arial"/>
          <w:b/>
          <w:u w:val="single"/>
          <w:lang w:eastAsia="en-US"/>
        </w:rPr>
      </w:pPr>
      <w:r>
        <w:rPr>
          <w:rFonts w:cs="Arial"/>
          <w:b/>
          <w:lang w:eastAsia="en-US"/>
        </w:rPr>
        <w:t>Description:</w:t>
      </w:r>
    </w:p>
    <w:p w14:paraId="4732C64B" w14:textId="36882E5A" w:rsidR="007D01FF" w:rsidRDefault="007D01FF" w:rsidP="007D01FF">
      <w:pPr>
        <w:rPr>
          <w:lang w:eastAsia="en-US"/>
        </w:rPr>
      </w:pPr>
      <w:r>
        <w:rPr>
          <w:lang w:eastAsia="en-US"/>
        </w:rPr>
        <w:t xml:space="preserve">During Bill Completion </w:t>
      </w:r>
      <w:r w:rsidR="00B80AE5">
        <w:rPr>
          <w:lang w:eastAsia="en-US"/>
        </w:rPr>
        <w:t>CCS</w:t>
      </w:r>
      <w:r w:rsidR="00F93716">
        <w:rPr>
          <w:lang w:eastAsia="en-US"/>
        </w:rPr>
        <w:t>(CCB)</w:t>
      </w:r>
      <w:r>
        <w:rPr>
          <w:lang w:eastAsia="en-US"/>
        </w:rPr>
        <w:t xml:space="preserve"> adds Adjustments, Payments or Bill corrections not included in the previous Bi</w:t>
      </w:r>
      <w:r w:rsidR="007A200B">
        <w:rPr>
          <w:lang w:eastAsia="en-US"/>
        </w:rPr>
        <w:t xml:space="preserve">lls to the newly created Bill. </w:t>
      </w:r>
    </w:p>
    <w:p w14:paraId="7B2F9CD5" w14:textId="11583F04" w:rsidR="00B11106" w:rsidRDefault="00B11106" w:rsidP="00B11106">
      <w:pPr>
        <w:rPr>
          <w:lang w:eastAsia="en-US"/>
        </w:rPr>
      </w:pPr>
    </w:p>
    <w:p w14:paraId="31D3E433" w14:textId="77777777" w:rsidR="007D7131" w:rsidRDefault="007D7131" w:rsidP="007D7131">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7D7131" w:rsidRPr="00484112" w14:paraId="23102A12" w14:textId="77777777" w:rsidTr="00D541A3">
        <w:trPr>
          <w:trHeight w:val="290"/>
        </w:trPr>
        <w:tc>
          <w:tcPr>
            <w:tcW w:w="5060" w:type="dxa"/>
            <w:tcBorders>
              <w:top w:val="single" w:sz="4" w:space="0" w:color="auto"/>
              <w:left w:val="single" w:sz="4" w:space="0" w:color="auto"/>
              <w:bottom w:val="single" w:sz="4" w:space="0" w:color="auto"/>
              <w:right w:val="single" w:sz="4" w:space="0" w:color="auto"/>
            </w:tcBorders>
          </w:tcPr>
          <w:p w14:paraId="28E63872" w14:textId="77777777" w:rsidR="007D7131" w:rsidRDefault="007D7131" w:rsidP="00D541A3">
            <w:pPr>
              <w:rPr>
                <w:rFonts w:cs="Arial"/>
                <w:bCs/>
                <w:szCs w:val="18"/>
                <w:lang w:eastAsia="en-US"/>
              </w:rPr>
            </w:pPr>
            <w:r w:rsidRPr="00B13F02">
              <w:rPr>
                <w:rFonts w:cs="Arial"/>
                <w:bCs/>
                <w:szCs w:val="18"/>
                <w:lang w:eastAsia="en-US"/>
              </w:rPr>
              <w:t xml:space="preserve">BILLING - </w:t>
            </w:r>
            <w:r w:rsidRPr="00B13F02">
              <w:rPr>
                <w:rFonts w:cs="Arial"/>
                <w:color w:val="000000"/>
                <w:szCs w:val="16"/>
              </w:rPr>
              <w:t>The Bill cycle Batch processing creates Bills for accounts with an "open" Bill cycle.</w:t>
            </w:r>
            <w:r>
              <w:rPr>
                <w:rFonts w:cs="Arial"/>
                <w:color w:val="000000"/>
                <w:szCs w:val="16"/>
              </w:rPr>
              <w:t xml:space="preserve">  </w:t>
            </w:r>
            <w:r>
              <w:rPr>
                <w:rFonts w:cs="Arial"/>
                <w:bCs/>
                <w:szCs w:val="18"/>
                <w:lang w:eastAsia="en-US"/>
              </w:rPr>
              <w:t xml:space="preserve"> Online Billing process creates </w:t>
            </w:r>
            <w:r>
              <w:rPr>
                <w:rFonts w:cs="Arial"/>
                <w:color w:val="000000"/>
                <w:szCs w:val="16"/>
              </w:rPr>
              <w:t xml:space="preserve">a </w:t>
            </w:r>
            <w:r w:rsidRPr="00695C2A">
              <w:rPr>
                <w:rFonts w:cs="Arial"/>
                <w:color w:val="000000"/>
                <w:szCs w:val="16"/>
              </w:rPr>
              <w:t>Bill</w:t>
            </w:r>
            <w:r>
              <w:rPr>
                <w:rFonts w:cs="Arial"/>
                <w:color w:val="000000"/>
                <w:szCs w:val="16"/>
              </w:rPr>
              <w:t xml:space="preserve"> </w:t>
            </w:r>
            <w:r w:rsidRPr="00695C2A">
              <w:rPr>
                <w:rFonts w:cs="Arial"/>
                <w:color w:val="000000"/>
                <w:szCs w:val="16"/>
              </w:rPr>
              <w:t>for accoun</w:t>
            </w:r>
            <w:r>
              <w:rPr>
                <w:rFonts w:cs="Arial"/>
                <w:color w:val="000000"/>
                <w:szCs w:val="16"/>
              </w:rPr>
              <w:t>t when requested by an Authorized User.</w:t>
            </w:r>
          </w:p>
        </w:tc>
      </w:tr>
    </w:tbl>
    <w:p w14:paraId="4732C64E" w14:textId="77777777" w:rsidR="007D01FF" w:rsidRDefault="007D01FF" w:rsidP="007D01FF">
      <w:pPr>
        <w:rPr>
          <w:lang w:eastAsia="en-US"/>
        </w:rPr>
      </w:pPr>
    </w:p>
    <w:p w14:paraId="4732C64F" w14:textId="14E0E09A" w:rsidR="007D01FF" w:rsidRDefault="00000000" w:rsidP="007D01FF">
      <w:pPr>
        <w:rPr>
          <w:rFonts w:cs="Arial"/>
          <w:b/>
          <w:u w:val="single"/>
          <w:lang w:eastAsia="en-US"/>
        </w:rPr>
      </w:pPr>
      <w:hyperlink w:anchor="BPM2" w:history="1">
        <w:r w:rsidR="007D01FF">
          <w:rPr>
            <w:rStyle w:val="Hyperlink"/>
            <w:rFonts w:cs="Arial"/>
            <w:b/>
            <w:lang w:eastAsia="en-US"/>
          </w:rPr>
          <w:t>4.4</w:t>
        </w:r>
      </w:hyperlink>
      <w:r w:rsidR="007D01FF">
        <w:rPr>
          <w:rFonts w:cs="Arial"/>
          <w:b/>
          <w:u w:val="single"/>
          <w:lang w:eastAsia="en-US"/>
        </w:rPr>
        <w:t xml:space="preserve"> Determine Due Date and Credit Review Date Group:  Bill Completion </w:t>
      </w:r>
    </w:p>
    <w:p w14:paraId="4732C650" w14:textId="2DE40915" w:rsidR="007D01FF" w:rsidRDefault="007D01FF" w:rsidP="007D01FF">
      <w:pPr>
        <w:ind w:left="4320"/>
        <w:rPr>
          <w:rFonts w:cs="Arial"/>
          <w:b/>
          <w:u w:val="single"/>
          <w:lang w:eastAsia="en-US"/>
        </w:rPr>
      </w:pPr>
      <w:r>
        <w:rPr>
          <w:rFonts w:cs="Arial"/>
          <w:b/>
          <w:lang w:eastAsia="en-US"/>
        </w:rPr>
        <w:t xml:space="preserve">   </w:t>
      </w:r>
      <w:r w:rsidR="00EF3534">
        <w:rPr>
          <w:rFonts w:cs="Arial"/>
          <w:b/>
          <w:lang w:eastAsia="en-US"/>
        </w:rPr>
        <w:t xml:space="preserve"> </w:t>
      </w:r>
      <w:r>
        <w:rPr>
          <w:rFonts w:cs="Arial"/>
          <w:b/>
          <w:u w:val="single"/>
          <w:lang w:eastAsia="en-US"/>
        </w:rPr>
        <w:t>Group</w:t>
      </w:r>
      <w:r w:rsidR="00EF3534">
        <w:rPr>
          <w:rFonts w:cs="Arial"/>
          <w:b/>
          <w:u w:val="single"/>
          <w:lang w:eastAsia="en-US"/>
        </w:rPr>
        <w:t>:</w:t>
      </w:r>
      <w:r>
        <w:rPr>
          <w:rFonts w:cs="Arial"/>
          <w:b/>
          <w:u w:val="single"/>
          <w:lang w:eastAsia="en-US"/>
        </w:rPr>
        <w:t xml:space="preserve"> Batch Billing</w:t>
      </w:r>
    </w:p>
    <w:p w14:paraId="4732C651" w14:textId="0A446AD7" w:rsidR="007D01FF" w:rsidRDefault="007D01FF" w:rsidP="007D01FF">
      <w:pPr>
        <w:rPr>
          <w:rFonts w:cs="Arial"/>
          <w:lang w:eastAsia="en-US"/>
        </w:rPr>
      </w:pPr>
      <w:r>
        <w:rPr>
          <w:lang w:eastAsia="en-US"/>
        </w:rPr>
        <w:t>A</w:t>
      </w:r>
      <w:r w:rsidR="007A200B">
        <w:rPr>
          <w:rFonts w:cs="Arial"/>
          <w:b/>
          <w:lang w:eastAsia="en-US"/>
        </w:rPr>
        <w:t xml:space="preserve">ctor/Role: </w:t>
      </w:r>
      <w:r w:rsidR="00B80AE5">
        <w:rPr>
          <w:rFonts w:cs="Arial"/>
          <w:b/>
          <w:lang w:eastAsia="en-US"/>
        </w:rPr>
        <w:t>CCS</w:t>
      </w:r>
      <w:r w:rsidR="00F93716">
        <w:rPr>
          <w:rFonts w:cs="Arial"/>
          <w:b/>
          <w:lang w:eastAsia="en-US"/>
        </w:rPr>
        <w:t>(CCB)</w:t>
      </w:r>
      <w:r>
        <w:rPr>
          <w:rFonts w:cs="Arial"/>
          <w:b/>
          <w:lang w:eastAsia="en-US"/>
        </w:rPr>
        <w:t xml:space="preserve"> </w:t>
      </w:r>
      <w:r>
        <w:rPr>
          <w:rFonts w:cs="Arial"/>
          <w:lang w:eastAsia="en-US"/>
        </w:rPr>
        <w:t xml:space="preserve"> </w:t>
      </w:r>
    </w:p>
    <w:p w14:paraId="4732C652" w14:textId="77777777" w:rsidR="007D01FF" w:rsidRDefault="007D01FF" w:rsidP="007D01FF">
      <w:pPr>
        <w:rPr>
          <w:rFonts w:cs="Arial"/>
          <w:b/>
          <w:u w:val="single"/>
          <w:lang w:eastAsia="en-US"/>
        </w:rPr>
      </w:pPr>
      <w:r>
        <w:rPr>
          <w:rFonts w:cs="Arial"/>
          <w:b/>
          <w:lang w:eastAsia="en-US"/>
        </w:rPr>
        <w:t>Description:</w:t>
      </w:r>
    </w:p>
    <w:p w14:paraId="2A2D743B" w14:textId="621E6118" w:rsidR="00E74C22" w:rsidRDefault="007D01FF" w:rsidP="007D01FF">
      <w:pPr>
        <w:rPr>
          <w:lang w:eastAsia="en-US"/>
        </w:rPr>
      </w:pPr>
      <w:r>
        <w:rPr>
          <w:lang w:eastAsia="en-US"/>
        </w:rPr>
        <w:t xml:space="preserve">During Bill </w:t>
      </w:r>
      <w:r w:rsidR="00E74C22">
        <w:rPr>
          <w:lang w:eastAsia="en-US"/>
        </w:rPr>
        <w:t>Completion,</w:t>
      </w:r>
      <w:r>
        <w:rPr>
          <w:lang w:eastAsia="en-US"/>
        </w:rPr>
        <w:t xml:space="preserve"> the Due Date, and next Credit Review Date are determined and made available as information for the Bill and Account.   </w:t>
      </w:r>
    </w:p>
    <w:p w14:paraId="294C1E2C" w14:textId="77777777" w:rsidR="007D7131" w:rsidRDefault="007D7131" w:rsidP="007D7131">
      <w:pPr>
        <w:pStyle w:val="tty80"/>
        <w:rPr>
          <w:rFonts w:ascii="Book Antiqua" w:hAnsi="Book Antiqua"/>
          <w:lang w:eastAsia="en-US"/>
        </w:rPr>
      </w:pPr>
    </w:p>
    <w:p w14:paraId="682E52F3" w14:textId="77777777" w:rsidR="007D7131" w:rsidRDefault="007D7131" w:rsidP="007D7131">
      <w:pPr>
        <w:rPr>
          <w:rFonts w:cs="Arial"/>
          <w:b/>
          <w:lang w:eastAsia="en-US"/>
        </w:rPr>
      </w:pPr>
      <w:r w:rsidRPr="007D25D7">
        <w:rPr>
          <w:rFonts w:cs="Arial"/>
          <w:b/>
          <w:lang w:eastAsia="en-US"/>
        </w:rPr>
        <w:t xml:space="preserve">Process Plug-in enabled Y </w:t>
      </w:r>
      <w:r w:rsidRPr="007D25D7">
        <w:rPr>
          <w:rFonts w:cs="Arial"/>
          <w:lang w:eastAsia="en-US"/>
        </w:rPr>
        <w:t xml:space="preserve">        </w:t>
      </w:r>
      <w:r w:rsidRPr="007D25D7">
        <w:rPr>
          <w:rFonts w:cs="Arial"/>
          <w:b/>
          <w:lang w:eastAsia="en-US"/>
        </w:rPr>
        <w:t>Available Algorithm(s):</w:t>
      </w:r>
    </w:p>
    <w:tbl>
      <w:tblPr>
        <w:tblW w:w="5060" w:type="dxa"/>
        <w:tblInd w:w="5647" w:type="dxa"/>
        <w:tblLook w:val="04A0" w:firstRow="1" w:lastRow="0" w:firstColumn="1" w:lastColumn="0" w:noHBand="0" w:noVBand="1"/>
      </w:tblPr>
      <w:tblGrid>
        <w:gridCol w:w="5060"/>
      </w:tblGrid>
      <w:tr w:rsidR="007D7131" w:rsidRPr="00484112" w14:paraId="7E9A65A5" w14:textId="77777777" w:rsidTr="00D541A3">
        <w:trPr>
          <w:trHeight w:val="290"/>
        </w:trPr>
        <w:tc>
          <w:tcPr>
            <w:tcW w:w="5060" w:type="dxa"/>
            <w:tcBorders>
              <w:top w:val="single" w:sz="4" w:space="0" w:color="auto"/>
              <w:left w:val="single" w:sz="4" w:space="0" w:color="auto"/>
              <w:bottom w:val="single" w:sz="4" w:space="0" w:color="auto"/>
              <w:right w:val="single" w:sz="4" w:space="0" w:color="auto"/>
            </w:tcBorders>
          </w:tcPr>
          <w:p w14:paraId="543133BB" w14:textId="505B5753" w:rsidR="007D7131" w:rsidRDefault="007D7131" w:rsidP="00D541A3">
            <w:pPr>
              <w:rPr>
                <w:rFonts w:cs="Arial"/>
                <w:bCs/>
                <w:szCs w:val="18"/>
                <w:lang w:eastAsia="en-US"/>
              </w:rPr>
            </w:pPr>
            <w:r w:rsidRPr="000D232C">
              <w:rPr>
                <w:rFonts w:cs="Arial"/>
                <w:color w:val="000000"/>
                <w:szCs w:val="16"/>
              </w:rPr>
              <w:t>DUE DT OVRD</w:t>
            </w:r>
            <w:r>
              <w:rPr>
                <w:rFonts w:cs="Arial"/>
                <w:color w:val="000000"/>
                <w:szCs w:val="16"/>
              </w:rPr>
              <w:t xml:space="preserve"> – </w:t>
            </w:r>
            <w:r w:rsidRPr="000D232C">
              <w:rPr>
                <w:rFonts w:cs="Arial"/>
                <w:color w:val="000000"/>
                <w:szCs w:val="16"/>
              </w:rPr>
              <w:t xml:space="preserve">This </w:t>
            </w:r>
            <w:r>
              <w:rPr>
                <w:rFonts w:cs="Arial"/>
                <w:color w:val="000000"/>
                <w:szCs w:val="16"/>
              </w:rPr>
              <w:t xml:space="preserve">Customer Class </w:t>
            </w:r>
            <w:r w:rsidRPr="000D232C">
              <w:rPr>
                <w:rFonts w:cs="Arial"/>
                <w:color w:val="000000"/>
                <w:szCs w:val="16"/>
              </w:rPr>
              <w:t xml:space="preserve">override bill due date algorithm may override a bill's due date.  </w:t>
            </w:r>
          </w:p>
        </w:tc>
      </w:tr>
    </w:tbl>
    <w:p w14:paraId="3B381A4C" w14:textId="77777777" w:rsidR="007D7131" w:rsidRDefault="007D7131" w:rsidP="007D7131">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7D7131" w:rsidRPr="00484112" w14:paraId="5BA8E6EA" w14:textId="77777777" w:rsidTr="00D541A3">
        <w:trPr>
          <w:trHeight w:val="290"/>
        </w:trPr>
        <w:tc>
          <w:tcPr>
            <w:tcW w:w="5060" w:type="dxa"/>
            <w:tcBorders>
              <w:top w:val="single" w:sz="4" w:space="0" w:color="auto"/>
              <w:left w:val="single" w:sz="4" w:space="0" w:color="auto"/>
              <w:bottom w:val="single" w:sz="4" w:space="0" w:color="auto"/>
              <w:right w:val="single" w:sz="4" w:space="0" w:color="auto"/>
            </w:tcBorders>
          </w:tcPr>
          <w:p w14:paraId="7255ABB3" w14:textId="77777777" w:rsidR="007D7131" w:rsidRDefault="007D7131" w:rsidP="00D541A3">
            <w:pPr>
              <w:rPr>
                <w:rFonts w:cs="Arial"/>
                <w:bCs/>
                <w:szCs w:val="18"/>
                <w:lang w:eastAsia="en-US"/>
              </w:rPr>
            </w:pPr>
            <w:r w:rsidRPr="00B13F02">
              <w:rPr>
                <w:rFonts w:cs="Arial"/>
                <w:bCs/>
                <w:szCs w:val="18"/>
                <w:lang w:eastAsia="en-US"/>
              </w:rPr>
              <w:t xml:space="preserve">BILLING - </w:t>
            </w:r>
            <w:r w:rsidRPr="00B13F02">
              <w:rPr>
                <w:rFonts w:cs="Arial"/>
                <w:color w:val="000000"/>
                <w:szCs w:val="16"/>
              </w:rPr>
              <w:t>The Bill cycle Batch processing creates Bills for accounts with an "open" Bill cycle.</w:t>
            </w:r>
            <w:r>
              <w:rPr>
                <w:rFonts w:cs="Arial"/>
                <w:color w:val="000000"/>
                <w:szCs w:val="16"/>
              </w:rPr>
              <w:t xml:space="preserve">  </w:t>
            </w:r>
            <w:r>
              <w:rPr>
                <w:rFonts w:cs="Arial"/>
                <w:bCs/>
                <w:szCs w:val="18"/>
                <w:lang w:eastAsia="en-US"/>
              </w:rPr>
              <w:t xml:space="preserve"> Online Billing process creates </w:t>
            </w:r>
            <w:r>
              <w:rPr>
                <w:rFonts w:cs="Arial"/>
                <w:color w:val="000000"/>
                <w:szCs w:val="16"/>
              </w:rPr>
              <w:t xml:space="preserve">a </w:t>
            </w:r>
            <w:r w:rsidRPr="00695C2A">
              <w:rPr>
                <w:rFonts w:cs="Arial"/>
                <w:color w:val="000000"/>
                <w:szCs w:val="16"/>
              </w:rPr>
              <w:t>Bill</w:t>
            </w:r>
            <w:r>
              <w:rPr>
                <w:rFonts w:cs="Arial"/>
                <w:color w:val="000000"/>
                <w:szCs w:val="16"/>
              </w:rPr>
              <w:t xml:space="preserve"> </w:t>
            </w:r>
            <w:r w:rsidRPr="00695C2A">
              <w:rPr>
                <w:rFonts w:cs="Arial"/>
                <w:color w:val="000000"/>
                <w:szCs w:val="16"/>
              </w:rPr>
              <w:t>for accoun</w:t>
            </w:r>
            <w:r>
              <w:rPr>
                <w:rFonts w:cs="Arial"/>
                <w:color w:val="000000"/>
                <w:szCs w:val="16"/>
              </w:rPr>
              <w:t>t when requested by an Authorized User.</w:t>
            </w:r>
          </w:p>
        </w:tc>
      </w:tr>
    </w:tbl>
    <w:p w14:paraId="79AF86A1" w14:textId="77777777" w:rsidR="007D7131" w:rsidRDefault="007D7131" w:rsidP="007D7131">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7D7131" w:rsidRPr="00484112" w14:paraId="1655C04A" w14:textId="77777777" w:rsidTr="00D541A3">
        <w:trPr>
          <w:trHeight w:val="290"/>
        </w:trPr>
        <w:tc>
          <w:tcPr>
            <w:tcW w:w="5060" w:type="dxa"/>
            <w:tcBorders>
              <w:top w:val="single" w:sz="4" w:space="0" w:color="auto"/>
              <w:left w:val="single" w:sz="4" w:space="0" w:color="auto"/>
              <w:bottom w:val="single" w:sz="4" w:space="0" w:color="auto"/>
              <w:right w:val="single" w:sz="4" w:space="0" w:color="auto"/>
            </w:tcBorders>
          </w:tcPr>
          <w:p w14:paraId="5DCCD6B5" w14:textId="1F77E2EC" w:rsidR="007D7131" w:rsidRDefault="007D7131" w:rsidP="00D541A3">
            <w:pPr>
              <w:rPr>
                <w:rFonts w:cs="Arial"/>
                <w:bCs/>
                <w:szCs w:val="18"/>
                <w:lang w:eastAsia="en-US"/>
              </w:rPr>
            </w:pPr>
            <w:r>
              <w:rPr>
                <w:rFonts w:cs="Arial"/>
                <w:bCs/>
                <w:szCs w:val="18"/>
                <w:lang w:eastAsia="en-US"/>
              </w:rPr>
              <w:t>Customer Class</w:t>
            </w:r>
          </w:p>
        </w:tc>
      </w:tr>
    </w:tbl>
    <w:p w14:paraId="4732C66D" w14:textId="77777777" w:rsidR="007D01FF" w:rsidRDefault="007D01FF" w:rsidP="007D01FF">
      <w:pPr>
        <w:rPr>
          <w:rFonts w:ascii="Arial" w:hAnsi="Arial" w:cs="Arial"/>
          <w:b/>
          <w:u w:val="single"/>
          <w:lang w:eastAsia="en-US"/>
        </w:rPr>
      </w:pPr>
    </w:p>
    <w:p w14:paraId="4732C672" w14:textId="60BD7D33" w:rsidR="007D01FF" w:rsidRDefault="00000000" w:rsidP="007D01FF">
      <w:pPr>
        <w:rPr>
          <w:rFonts w:cs="Arial"/>
          <w:b/>
          <w:u w:val="single"/>
          <w:lang w:eastAsia="en-US"/>
        </w:rPr>
      </w:pPr>
      <w:hyperlink w:anchor="BPM2" w:history="1">
        <w:r w:rsidR="007D01FF">
          <w:rPr>
            <w:rStyle w:val="Hyperlink"/>
            <w:rFonts w:cs="Arial"/>
            <w:b/>
            <w:lang w:eastAsia="en-US"/>
          </w:rPr>
          <w:t>4.5</w:t>
        </w:r>
      </w:hyperlink>
      <w:r w:rsidR="007D01FF">
        <w:rPr>
          <w:rFonts w:cs="Arial"/>
          <w:b/>
          <w:u w:val="single"/>
          <w:lang w:eastAsia="en-US"/>
        </w:rPr>
        <w:t xml:space="preserve"> Apply Deposit Refund Method </w:t>
      </w:r>
      <w:r w:rsidR="007E6672">
        <w:rPr>
          <w:rFonts w:cs="Arial"/>
          <w:b/>
          <w:u w:val="single"/>
          <w:lang w:eastAsia="en-US"/>
        </w:rPr>
        <w:t xml:space="preserve"> </w:t>
      </w:r>
      <w:r w:rsidR="007D01FF">
        <w:rPr>
          <w:rFonts w:cs="Arial"/>
          <w:b/>
          <w:u w:val="single"/>
          <w:lang w:eastAsia="en-US"/>
        </w:rPr>
        <w:t xml:space="preserve">Group:  Bill Completion </w:t>
      </w:r>
    </w:p>
    <w:p w14:paraId="4732C673" w14:textId="0F101939" w:rsidR="007D01FF" w:rsidRDefault="007D01FF" w:rsidP="007D01FF">
      <w:pPr>
        <w:ind w:left="2160" w:firstLine="720"/>
        <w:rPr>
          <w:b/>
          <w:bCs/>
          <w:lang w:eastAsia="en-US"/>
        </w:rPr>
      </w:pPr>
      <w:r>
        <w:rPr>
          <w:rFonts w:cs="Arial"/>
          <w:b/>
          <w:lang w:eastAsia="en-US"/>
        </w:rPr>
        <w:t xml:space="preserve">       </w:t>
      </w:r>
      <w:r w:rsidR="007E6672">
        <w:rPr>
          <w:rFonts w:cs="Arial"/>
          <w:b/>
          <w:lang w:eastAsia="en-US"/>
        </w:rPr>
        <w:t xml:space="preserve"> </w:t>
      </w:r>
      <w:r>
        <w:rPr>
          <w:rFonts w:cs="Arial"/>
          <w:b/>
          <w:u w:val="single"/>
          <w:lang w:eastAsia="en-US"/>
        </w:rPr>
        <w:t>Group:  Batch Billing</w:t>
      </w:r>
      <w:r>
        <w:rPr>
          <w:rFonts w:cs="Arial"/>
          <w:b/>
          <w:lang w:eastAsia="en-US"/>
        </w:rPr>
        <w:tab/>
      </w:r>
      <w:r>
        <w:rPr>
          <w:rFonts w:cs="Arial"/>
          <w:b/>
          <w:lang w:eastAsia="en-US"/>
        </w:rPr>
        <w:tab/>
      </w:r>
      <w:r>
        <w:rPr>
          <w:rFonts w:cs="Arial"/>
          <w:b/>
          <w:lang w:eastAsia="en-US"/>
        </w:rPr>
        <w:tab/>
      </w:r>
    </w:p>
    <w:p w14:paraId="4732C674" w14:textId="4E5832E7" w:rsidR="007D01FF" w:rsidRDefault="007D01FF" w:rsidP="007D01FF">
      <w:pPr>
        <w:rPr>
          <w:rFonts w:cs="Arial"/>
          <w:lang w:eastAsia="en-US"/>
        </w:rPr>
      </w:pPr>
      <w:r>
        <w:rPr>
          <w:b/>
          <w:bCs/>
          <w:lang w:eastAsia="en-US"/>
        </w:rPr>
        <w:t>A</w:t>
      </w:r>
      <w:r>
        <w:rPr>
          <w:rFonts w:cs="Arial"/>
          <w:b/>
          <w:bCs/>
          <w:lang w:eastAsia="en-US"/>
        </w:rPr>
        <w:t>ct</w:t>
      </w:r>
      <w:r w:rsidR="007A200B">
        <w:rPr>
          <w:rFonts w:cs="Arial"/>
          <w:b/>
          <w:lang w:eastAsia="en-US"/>
        </w:rPr>
        <w:t xml:space="preserve">or/Role: </w:t>
      </w:r>
      <w:r w:rsidR="00B80AE5">
        <w:rPr>
          <w:rFonts w:cs="Arial"/>
          <w:b/>
          <w:lang w:eastAsia="en-US"/>
        </w:rPr>
        <w:t>CCS</w:t>
      </w:r>
      <w:r w:rsidR="00F93716">
        <w:rPr>
          <w:rFonts w:cs="Arial"/>
          <w:b/>
          <w:lang w:eastAsia="en-US"/>
        </w:rPr>
        <w:t>(CCB)</w:t>
      </w:r>
      <w:r>
        <w:rPr>
          <w:rFonts w:cs="Arial"/>
          <w:b/>
          <w:lang w:eastAsia="en-US"/>
        </w:rPr>
        <w:t xml:space="preserve"> </w:t>
      </w:r>
      <w:r>
        <w:rPr>
          <w:rFonts w:cs="Arial"/>
          <w:lang w:eastAsia="en-US"/>
        </w:rPr>
        <w:t xml:space="preserve"> </w:t>
      </w:r>
    </w:p>
    <w:p w14:paraId="4732C675" w14:textId="77777777" w:rsidR="007D01FF" w:rsidRDefault="007D01FF" w:rsidP="007D01FF">
      <w:pPr>
        <w:rPr>
          <w:rFonts w:cs="Arial"/>
          <w:b/>
          <w:u w:val="single"/>
          <w:lang w:eastAsia="en-US"/>
        </w:rPr>
      </w:pPr>
      <w:r>
        <w:rPr>
          <w:rFonts w:cs="Arial"/>
          <w:b/>
          <w:lang w:eastAsia="en-US"/>
        </w:rPr>
        <w:t>Description:</w:t>
      </w:r>
    </w:p>
    <w:p w14:paraId="17D23CF9" w14:textId="75DC59E7" w:rsidR="00E74C22" w:rsidRPr="00381A22" w:rsidRDefault="00381A22">
      <w:r>
        <w:rPr>
          <w:lang w:eastAsia="en-US"/>
        </w:rPr>
        <w:t xml:space="preserve">When a Bill being completed includes a final Bill Segment for a stopped Deposit Service Agreement, </w:t>
      </w:r>
      <w:r w:rsidR="00B80AE5">
        <w:rPr>
          <w:lang w:eastAsia="en-US"/>
        </w:rPr>
        <w:t>CCS</w:t>
      </w:r>
      <w:r>
        <w:rPr>
          <w:lang w:eastAsia="en-US"/>
        </w:rPr>
        <w:t xml:space="preserve">(CCB) initiates the deposit refund process as defined on the Deposit Service Agreement’s Deposit Class.  </w:t>
      </w:r>
      <w:r w:rsidRPr="00381A22">
        <w:t xml:space="preserve">See </w:t>
      </w:r>
      <w:r w:rsidR="007D01FF" w:rsidRPr="00381A22">
        <w:t>3.3.3.1</w:t>
      </w:r>
      <w:r w:rsidR="007D01FF" w:rsidRPr="00812242">
        <w:t xml:space="preserve"> Refund Deposit</w:t>
      </w:r>
      <w:r>
        <w:t xml:space="preserve"> for additional details.  </w:t>
      </w:r>
    </w:p>
    <w:p w14:paraId="75434D50" w14:textId="77777777" w:rsidR="00EF3534" w:rsidRDefault="00EF3534" w:rsidP="007D7131">
      <w:pPr>
        <w:rPr>
          <w:rFonts w:cs="Arial"/>
          <w:b/>
          <w:lang w:eastAsia="en-US"/>
        </w:rPr>
      </w:pPr>
    </w:p>
    <w:p w14:paraId="5607E169" w14:textId="77A44DA3" w:rsidR="007D7131" w:rsidRDefault="007D7131" w:rsidP="007D7131">
      <w:pPr>
        <w:rPr>
          <w:rFonts w:cs="Arial"/>
          <w:b/>
          <w:lang w:eastAsia="en-US"/>
        </w:rPr>
      </w:pPr>
      <w:r w:rsidRPr="007D25D7">
        <w:rPr>
          <w:rFonts w:cs="Arial"/>
          <w:b/>
          <w:lang w:eastAsia="en-US"/>
        </w:rPr>
        <w:t xml:space="preserve">Process Plug-in enabled Y </w:t>
      </w:r>
      <w:r w:rsidRPr="007D25D7">
        <w:rPr>
          <w:rFonts w:cs="Arial"/>
          <w:lang w:eastAsia="en-US"/>
        </w:rPr>
        <w:t xml:space="preserve">        </w:t>
      </w:r>
      <w:r w:rsidRPr="007D25D7">
        <w:rPr>
          <w:rFonts w:cs="Arial"/>
          <w:b/>
          <w:lang w:eastAsia="en-US"/>
        </w:rPr>
        <w:t>Available Algorithm(s):</w:t>
      </w:r>
    </w:p>
    <w:tbl>
      <w:tblPr>
        <w:tblW w:w="5060" w:type="dxa"/>
        <w:tblInd w:w="5647" w:type="dxa"/>
        <w:tblLook w:val="04A0" w:firstRow="1" w:lastRow="0" w:firstColumn="1" w:lastColumn="0" w:noHBand="0" w:noVBand="1"/>
      </w:tblPr>
      <w:tblGrid>
        <w:gridCol w:w="5060"/>
      </w:tblGrid>
      <w:tr w:rsidR="007D7131" w:rsidRPr="00484112" w14:paraId="7A0FA7AB" w14:textId="77777777" w:rsidTr="00D541A3">
        <w:trPr>
          <w:trHeight w:val="290"/>
        </w:trPr>
        <w:tc>
          <w:tcPr>
            <w:tcW w:w="5060" w:type="dxa"/>
            <w:tcBorders>
              <w:top w:val="single" w:sz="4" w:space="0" w:color="auto"/>
              <w:left w:val="single" w:sz="4" w:space="0" w:color="auto"/>
              <w:bottom w:val="single" w:sz="4" w:space="0" w:color="auto"/>
              <w:right w:val="single" w:sz="4" w:space="0" w:color="auto"/>
            </w:tcBorders>
          </w:tcPr>
          <w:p w14:paraId="2302A215" w14:textId="77777777" w:rsidR="007D7131" w:rsidRDefault="007D7131" w:rsidP="007D7131">
            <w:pPr>
              <w:rPr>
                <w:rStyle w:val="motreename"/>
                <w:bCs/>
              </w:rPr>
            </w:pPr>
            <w:r w:rsidRPr="003E145E">
              <w:rPr>
                <w:rStyle w:val="motreename"/>
                <w:bCs/>
              </w:rPr>
              <w:lastRenderedPageBreak/>
              <w:t>C2M-APPLYDP</w:t>
            </w:r>
            <w:r w:rsidRPr="003E145E" w:rsidDel="003E145E">
              <w:rPr>
                <w:rStyle w:val="motreename"/>
                <w:bCs/>
              </w:rPr>
              <w:t xml:space="preserve"> </w:t>
            </w:r>
            <w:r>
              <w:rPr>
                <w:rStyle w:val="motreename"/>
                <w:bCs/>
              </w:rPr>
              <w:t>– This Deposit Class Refund Method algorithm applies the d</w:t>
            </w:r>
            <w:r w:rsidRPr="003E145E">
              <w:rPr>
                <w:rStyle w:val="motreename"/>
                <w:bCs/>
              </w:rPr>
              <w:t>eposit to other SAs in the deposit class</w:t>
            </w:r>
            <w:r w:rsidRPr="003E145E" w:rsidDel="003E145E">
              <w:rPr>
                <w:rStyle w:val="motreename"/>
                <w:bCs/>
              </w:rPr>
              <w:t xml:space="preserve"> </w:t>
            </w:r>
            <w:r>
              <w:rPr>
                <w:rStyle w:val="motreename"/>
                <w:bCs/>
              </w:rPr>
              <w:t>as noted below:</w:t>
            </w:r>
          </w:p>
          <w:p w14:paraId="3710D439" w14:textId="77777777" w:rsidR="007D7131" w:rsidRPr="003E145E" w:rsidRDefault="007D7131" w:rsidP="007D7131">
            <w:pPr>
              <w:rPr>
                <w:rStyle w:val="motreename"/>
                <w:bCs/>
              </w:rPr>
            </w:pPr>
            <w:r w:rsidRPr="003E145E">
              <w:rPr>
                <w:rStyle w:val="motreename"/>
                <w:bCs/>
              </w:rPr>
              <w:t>First, the deposit SA's current balance will be set equal to its payoff balance (the adjustment type is defined using Sync Adjustment Type).</w:t>
            </w:r>
          </w:p>
          <w:p w14:paraId="1BAA6B52" w14:textId="77777777" w:rsidR="007D7131" w:rsidRPr="003E145E" w:rsidRDefault="007D7131" w:rsidP="007D7131">
            <w:pPr>
              <w:rPr>
                <w:rStyle w:val="motreename"/>
                <w:bCs/>
              </w:rPr>
            </w:pPr>
            <w:r w:rsidRPr="003E145E">
              <w:rPr>
                <w:rStyle w:val="motreename"/>
                <w:bCs/>
              </w:rPr>
              <w:t>- Next, the system distributes the deposit amongst the outstanding debt associated with service agreements in this deposit class.  Debt is distributed amongst these service agreements in accordance with the standard payment distribution algorithm.  The adjustment type of the adjustment used to transfer the deposit is defined using Transfer Adjustment Type.</w:t>
            </w:r>
          </w:p>
          <w:p w14:paraId="73E3EFBE" w14:textId="77777777" w:rsidR="007D7131" w:rsidRPr="003E145E" w:rsidRDefault="007D7131" w:rsidP="007D7131">
            <w:pPr>
              <w:rPr>
                <w:rStyle w:val="motreename"/>
                <w:bCs/>
              </w:rPr>
            </w:pPr>
            <w:r w:rsidRPr="003E145E">
              <w:rPr>
                <w:rStyle w:val="motreename"/>
                <w:bCs/>
              </w:rPr>
              <w:t>- If any money remains and Apply Excess Credits is set to Y, the remaining funds will be handled by the Overpayment Distribution logic.</w:t>
            </w:r>
          </w:p>
          <w:p w14:paraId="76BADF26" w14:textId="0A714CC1" w:rsidR="007D7131" w:rsidRPr="000D232C" w:rsidRDefault="007D7131" w:rsidP="007D7131">
            <w:pPr>
              <w:rPr>
                <w:rFonts w:cs="Arial"/>
                <w:color w:val="000000"/>
                <w:szCs w:val="16"/>
              </w:rPr>
            </w:pPr>
            <w:r w:rsidRPr="003E145E">
              <w:rPr>
                <w:rStyle w:val="motreename"/>
                <w:bCs/>
              </w:rPr>
              <w:t>- If any money remains and Apply Excess Credits is not set to Y, the remaining funds will to be refunded to the customer via a check.  The creation of the A/P adjustment takes place as part of the write-off process; it does NOT take place at the time the outstanding debt is relieved.</w:t>
            </w:r>
            <w:r w:rsidRPr="003E145E" w:rsidDel="003E145E">
              <w:rPr>
                <w:rStyle w:val="motreename"/>
                <w:bCs/>
              </w:rPr>
              <w:t xml:space="preserve"> </w:t>
            </w:r>
          </w:p>
        </w:tc>
      </w:tr>
      <w:tr w:rsidR="007D7131" w:rsidRPr="00484112" w14:paraId="0D620DF0" w14:textId="77777777" w:rsidTr="00D541A3">
        <w:trPr>
          <w:trHeight w:val="290"/>
        </w:trPr>
        <w:tc>
          <w:tcPr>
            <w:tcW w:w="5060" w:type="dxa"/>
            <w:tcBorders>
              <w:top w:val="single" w:sz="4" w:space="0" w:color="auto"/>
              <w:left w:val="single" w:sz="4" w:space="0" w:color="auto"/>
              <w:bottom w:val="single" w:sz="4" w:space="0" w:color="auto"/>
              <w:right w:val="single" w:sz="4" w:space="0" w:color="auto"/>
            </w:tcBorders>
          </w:tcPr>
          <w:p w14:paraId="3348DD64" w14:textId="05BD640B" w:rsidR="007D7131" w:rsidRPr="003E145E" w:rsidRDefault="007D7131" w:rsidP="007D7131">
            <w:pPr>
              <w:rPr>
                <w:rStyle w:val="motreename"/>
                <w:bCs/>
              </w:rPr>
            </w:pPr>
            <w:r w:rsidRPr="003E145E">
              <w:rPr>
                <w:rStyle w:val="motreename"/>
                <w:bCs/>
              </w:rPr>
              <w:t>C1-DEPRFTODO</w:t>
            </w:r>
            <w:r>
              <w:rPr>
                <w:rStyle w:val="motreename"/>
                <w:bCs/>
              </w:rPr>
              <w:t xml:space="preserve"> -</w:t>
            </w:r>
            <w:r>
              <w:t xml:space="preserve"> </w:t>
            </w:r>
            <w:r w:rsidRPr="003E145E">
              <w:rPr>
                <w:rStyle w:val="motreename"/>
                <w:bCs/>
              </w:rPr>
              <w:t xml:space="preserve">This </w:t>
            </w:r>
            <w:r>
              <w:rPr>
                <w:rStyle w:val="motreename"/>
                <w:bCs/>
              </w:rPr>
              <w:t>D</w:t>
            </w:r>
            <w:r w:rsidRPr="003E145E">
              <w:rPr>
                <w:rStyle w:val="motreename"/>
                <w:bCs/>
              </w:rPr>
              <w:t xml:space="preserve">eposit </w:t>
            </w:r>
            <w:r>
              <w:rPr>
                <w:rStyle w:val="motreename"/>
                <w:bCs/>
              </w:rPr>
              <w:t>R</w:t>
            </w:r>
            <w:r w:rsidRPr="003E145E">
              <w:rPr>
                <w:rStyle w:val="motreename"/>
                <w:bCs/>
              </w:rPr>
              <w:t xml:space="preserve">efund </w:t>
            </w:r>
            <w:r>
              <w:rPr>
                <w:rStyle w:val="motreename"/>
                <w:bCs/>
              </w:rPr>
              <w:t>M</w:t>
            </w:r>
            <w:r w:rsidRPr="003E145E">
              <w:rPr>
                <w:rStyle w:val="motreename"/>
                <w:bCs/>
              </w:rPr>
              <w:t xml:space="preserve">ethod algorithm creates a To Do entry to </w:t>
            </w:r>
            <w:r>
              <w:rPr>
                <w:rStyle w:val="motreename"/>
                <w:bCs/>
              </w:rPr>
              <w:t xml:space="preserve">notify </w:t>
            </w:r>
            <w:r w:rsidRPr="003E145E">
              <w:rPr>
                <w:rStyle w:val="motreename"/>
                <w:bCs/>
              </w:rPr>
              <w:t>a user that the deposit should be refund</w:t>
            </w:r>
            <w:r>
              <w:rPr>
                <w:rStyle w:val="motreename"/>
                <w:bCs/>
              </w:rPr>
              <w:t>ed.</w:t>
            </w:r>
          </w:p>
        </w:tc>
      </w:tr>
    </w:tbl>
    <w:p w14:paraId="6344FD2E" w14:textId="77777777" w:rsidR="007D7131" w:rsidRDefault="007D7131" w:rsidP="007D7131">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7D7131" w:rsidRPr="00484112" w14:paraId="0361534B" w14:textId="77777777" w:rsidTr="00D541A3">
        <w:trPr>
          <w:trHeight w:val="290"/>
        </w:trPr>
        <w:tc>
          <w:tcPr>
            <w:tcW w:w="5060" w:type="dxa"/>
            <w:tcBorders>
              <w:top w:val="single" w:sz="4" w:space="0" w:color="auto"/>
              <w:left w:val="single" w:sz="4" w:space="0" w:color="auto"/>
              <w:bottom w:val="single" w:sz="4" w:space="0" w:color="auto"/>
              <w:right w:val="single" w:sz="4" w:space="0" w:color="auto"/>
            </w:tcBorders>
          </w:tcPr>
          <w:p w14:paraId="68B1ADB1" w14:textId="77777777" w:rsidR="007D7131" w:rsidRDefault="007D7131" w:rsidP="00D541A3">
            <w:pPr>
              <w:rPr>
                <w:rFonts w:cs="Arial"/>
                <w:bCs/>
                <w:szCs w:val="18"/>
                <w:lang w:eastAsia="en-US"/>
              </w:rPr>
            </w:pPr>
            <w:r w:rsidRPr="00B13F02">
              <w:rPr>
                <w:rFonts w:cs="Arial"/>
                <w:bCs/>
                <w:szCs w:val="18"/>
                <w:lang w:eastAsia="en-US"/>
              </w:rPr>
              <w:t xml:space="preserve">BILLING - </w:t>
            </w:r>
            <w:r w:rsidRPr="00B13F02">
              <w:rPr>
                <w:rFonts w:cs="Arial"/>
                <w:color w:val="000000"/>
                <w:szCs w:val="16"/>
              </w:rPr>
              <w:t>The Bill cycle Batch processing creates Bills for accounts with an "open" Bill cycle.</w:t>
            </w:r>
            <w:r>
              <w:rPr>
                <w:rFonts w:cs="Arial"/>
                <w:color w:val="000000"/>
                <w:szCs w:val="16"/>
              </w:rPr>
              <w:t xml:space="preserve">  </w:t>
            </w:r>
            <w:r>
              <w:rPr>
                <w:rFonts w:cs="Arial"/>
                <w:bCs/>
                <w:szCs w:val="18"/>
                <w:lang w:eastAsia="en-US"/>
              </w:rPr>
              <w:t xml:space="preserve"> Online Billing process creates </w:t>
            </w:r>
            <w:r>
              <w:rPr>
                <w:rFonts w:cs="Arial"/>
                <w:color w:val="000000"/>
                <w:szCs w:val="16"/>
              </w:rPr>
              <w:t xml:space="preserve">a </w:t>
            </w:r>
            <w:r w:rsidRPr="00695C2A">
              <w:rPr>
                <w:rFonts w:cs="Arial"/>
                <w:color w:val="000000"/>
                <w:szCs w:val="16"/>
              </w:rPr>
              <w:t>Bill</w:t>
            </w:r>
            <w:r>
              <w:rPr>
                <w:rFonts w:cs="Arial"/>
                <w:color w:val="000000"/>
                <w:szCs w:val="16"/>
              </w:rPr>
              <w:t xml:space="preserve"> </w:t>
            </w:r>
            <w:r w:rsidRPr="00695C2A">
              <w:rPr>
                <w:rFonts w:cs="Arial"/>
                <w:color w:val="000000"/>
                <w:szCs w:val="16"/>
              </w:rPr>
              <w:t>for accoun</w:t>
            </w:r>
            <w:r>
              <w:rPr>
                <w:rFonts w:cs="Arial"/>
                <w:color w:val="000000"/>
                <w:szCs w:val="16"/>
              </w:rPr>
              <w:t>t when requested by an Authorized User.</w:t>
            </w:r>
          </w:p>
        </w:tc>
      </w:tr>
    </w:tbl>
    <w:p w14:paraId="47C51E9D" w14:textId="77777777" w:rsidR="007D7131" w:rsidRDefault="007D7131" w:rsidP="007D7131">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7D7131" w:rsidRPr="00484112" w14:paraId="236CD012" w14:textId="77777777" w:rsidTr="007D7131">
        <w:trPr>
          <w:trHeight w:val="290"/>
        </w:trPr>
        <w:tc>
          <w:tcPr>
            <w:tcW w:w="5060" w:type="dxa"/>
            <w:tcBorders>
              <w:top w:val="single" w:sz="4" w:space="0" w:color="auto"/>
              <w:left w:val="single" w:sz="4" w:space="0" w:color="auto"/>
              <w:bottom w:val="single" w:sz="4" w:space="0" w:color="auto"/>
              <w:right w:val="single" w:sz="4" w:space="0" w:color="auto"/>
            </w:tcBorders>
          </w:tcPr>
          <w:p w14:paraId="2AF5A94B" w14:textId="53DD6E6F" w:rsidR="007D7131" w:rsidRDefault="007D7131" w:rsidP="007D7131">
            <w:pPr>
              <w:rPr>
                <w:rFonts w:cs="Arial"/>
                <w:bCs/>
                <w:szCs w:val="18"/>
                <w:lang w:eastAsia="en-US"/>
              </w:rPr>
            </w:pPr>
            <w:r>
              <w:rPr>
                <w:rFonts w:cs="Arial"/>
                <w:bCs/>
                <w:szCs w:val="18"/>
                <w:lang w:eastAsia="en-US"/>
              </w:rPr>
              <w:t xml:space="preserve">SA Type </w:t>
            </w:r>
          </w:p>
        </w:tc>
      </w:tr>
      <w:tr w:rsidR="007D7131" w:rsidRPr="00484112" w14:paraId="7A8D860C" w14:textId="77777777" w:rsidTr="007D7131">
        <w:trPr>
          <w:trHeight w:val="290"/>
        </w:trPr>
        <w:tc>
          <w:tcPr>
            <w:tcW w:w="5060" w:type="dxa"/>
            <w:tcBorders>
              <w:top w:val="single" w:sz="4" w:space="0" w:color="auto"/>
              <w:left w:val="single" w:sz="4" w:space="0" w:color="auto"/>
              <w:bottom w:val="single" w:sz="4" w:space="0" w:color="auto"/>
              <w:right w:val="single" w:sz="4" w:space="0" w:color="auto"/>
            </w:tcBorders>
          </w:tcPr>
          <w:p w14:paraId="27261611" w14:textId="225C8700" w:rsidR="007D7131" w:rsidRDefault="007D7131" w:rsidP="007D7131">
            <w:pPr>
              <w:rPr>
                <w:rFonts w:cs="Arial"/>
                <w:bCs/>
                <w:szCs w:val="18"/>
                <w:lang w:eastAsia="en-US"/>
              </w:rPr>
            </w:pPr>
            <w:r>
              <w:rPr>
                <w:rFonts w:cs="Arial"/>
                <w:bCs/>
                <w:szCs w:val="18"/>
                <w:lang w:eastAsia="en-US"/>
              </w:rPr>
              <w:t>Deposit Class</w:t>
            </w:r>
          </w:p>
        </w:tc>
      </w:tr>
    </w:tbl>
    <w:p w14:paraId="52AF5C52" w14:textId="77777777" w:rsidR="00EF3534" w:rsidRDefault="00EF3534" w:rsidP="007D01FF"/>
    <w:p w14:paraId="4732C68E" w14:textId="35925F79" w:rsidR="007D01FF" w:rsidRDefault="00000000" w:rsidP="007D01FF">
      <w:pPr>
        <w:rPr>
          <w:rFonts w:cs="Arial"/>
          <w:b/>
          <w:u w:val="single"/>
          <w:lang w:eastAsia="en-US"/>
        </w:rPr>
      </w:pPr>
      <w:hyperlink w:anchor="BPM2" w:history="1">
        <w:r w:rsidR="007D01FF">
          <w:rPr>
            <w:rStyle w:val="Hyperlink"/>
            <w:rFonts w:cs="Arial"/>
            <w:b/>
            <w:lang w:eastAsia="en-US"/>
          </w:rPr>
          <w:t>4.6</w:t>
        </w:r>
      </w:hyperlink>
      <w:r w:rsidR="007D01FF">
        <w:rPr>
          <w:rFonts w:cs="Arial"/>
          <w:b/>
          <w:u w:val="single"/>
          <w:lang w:eastAsia="en-US"/>
        </w:rPr>
        <w:t xml:space="preserve"> 4.3.1.1d Manage Autopay </w:t>
      </w:r>
      <w:r w:rsidR="00223A27">
        <w:rPr>
          <w:rFonts w:cs="Arial"/>
          <w:b/>
          <w:u w:val="single"/>
          <w:lang w:eastAsia="en-US"/>
        </w:rPr>
        <w:t xml:space="preserve"> </w:t>
      </w:r>
      <w:r w:rsidR="007D01FF">
        <w:rPr>
          <w:rFonts w:cs="Arial"/>
          <w:b/>
          <w:u w:val="single"/>
          <w:lang w:eastAsia="en-US"/>
        </w:rPr>
        <w:t xml:space="preserve">Group:  Bill Completion </w:t>
      </w:r>
    </w:p>
    <w:p w14:paraId="4732C68F" w14:textId="15F918E4" w:rsidR="007D01FF" w:rsidRDefault="007D01FF" w:rsidP="007D01FF">
      <w:pPr>
        <w:ind w:left="2160"/>
        <w:rPr>
          <w:rFonts w:cs="Arial"/>
          <w:b/>
          <w:u w:val="single"/>
          <w:lang w:eastAsia="en-US"/>
        </w:rPr>
      </w:pPr>
      <w:r>
        <w:rPr>
          <w:rFonts w:cs="Arial"/>
          <w:b/>
          <w:lang w:eastAsia="en-US"/>
        </w:rPr>
        <w:t xml:space="preserve">         </w:t>
      </w:r>
      <w:r w:rsidR="00223A27">
        <w:rPr>
          <w:rFonts w:cs="Arial"/>
          <w:b/>
          <w:lang w:eastAsia="en-US"/>
        </w:rPr>
        <w:t xml:space="preserve"> </w:t>
      </w:r>
      <w:r>
        <w:rPr>
          <w:rFonts w:cs="Arial"/>
          <w:b/>
          <w:lang w:eastAsia="en-US"/>
        </w:rPr>
        <w:t xml:space="preserve"> </w:t>
      </w:r>
      <w:r>
        <w:rPr>
          <w:rFonts w:cs="Arial"/>
          <w:b/>
          <w:u w:val="single"/>
          <w:lang w:eastAsia="en-US"/>
        </w:rPr>
        <w:t>Group:  Batch Billing</w:t>
      </w:r>
    </w:p>
    <w:p w14:paraId="4732C690" w14:textId="2B607FD2" w:rsidR="007D01FF" w:rsidRDefault="007D01FF" w:rsidP="007D01FF">
      <w:pPr>
        <w:rPr>
          <w:rFonts w:cs="Arial"/>
          <w:lang w:eastAsia="en-US"/>
        </w:rPr>
      </w:pPr>
      <w:r>
        <w:rPr>
          <w:lang w:eastAsia="en-US"/>
        </w:rPr>
        <w:t>A</w:t>
      </w:r>
      <w:r w:rsidR="007A200B">
        <w:rPr>
          <w:rFonts w:cs="Arial"/>
          <w:b/>
          <w:lang w:eastAsia="en-US"/>
        </w:rPr>
        <w:t xml:space="preserve">ctor/Role: </w:t>
      </w:r>
      <w:r w:rsidR="00B80AE5">
        <w:rPr>
          <w:rFonts w:cs="Arial"/>
          <w:b/>
          <w:lang w:eastAsia="en-US"/>
        </w:rPr>
        <w:t>CCS</w:t>
      </w:r>
      <w:r w:rsidR="00F93716">
        <w:rPr>
          <w:rFonts w:cs="Arial"/>
          <w:b/>
          <w:lang w:eastAsia="en-US"/>
        </w:rPr>
        <w:t>(CCB)</w:t>
      </w:r>
      <w:r>
        <w:rPr>
          <w:rFonts w:cs="Arial"/>
          <w:b/>
          <w:lang w:eastAsia="en-US"/>
        </w:rPr>
        <w:t xml:space="preserve"> </w:t>
      </w:r>
      <w:r>
        <w:rPr>
          <w:rFonts w:cs="Arial"/>
          <w:lang w:eastAsia="en-US"/>
        </w:rPr>
        <w:t xml:space="preserve"> </w:t>
      </w:r>
    </w:p>
    <w:p w14:paraId="4732C691" w14:textId="77777777" w:rsidR="007D01FF" w:rsidRDefault="007D01FF" w:rsidP="007D01FF">
      <w:pPr>
        <w:rPr>
          <w:rFonts w:cs="Arial"/>
          <w:b/>
          <w:u w:val="single"/>
          <w:lang w:eastAsia="en-US"/>
        </w:rPr>
      </w:pPr>
      <w:r>
        <w:rPr>
          <w:rFonts w:cs="Arial"/>
          <w:b/>
          <w:lang w:eastAsia="en-US"/>
        </w:rPr>
        <w:t>Description:</w:t>
      </w:r>
    </w:p>
    <w:p w14:paraId="74744C59" w14:textId="54AE1D11" w:rsidR="00DC5243" w:rsidRDefault="007D01FF" w:rsidP="007D01FF">
      <w:pPr>
        <w:rPr>
          <w:lang w:eastAsia="en-US"/>
        </w:rPr>
      </w:pPr>
      <w:r>
        <w:rPr>
          <w:lang w:eastAsia="en-US"/>
        </w:rPr>
        <w:t xml:space="preserve">An Autopay payment may be </w:t>
      </w:r>
      <w:r w:rsidR="007A200B">
        <w:rPr>
          <w:lang w:eastAsia="en-US"/>
        </w:rPr>
        <w:t>created during Bill Completion.</w:t>
      </w:r>
      <w:r>
        <w:rPr>
          <w:lang w:eastAsia="en-US"/>
        </w:rPr>
        <w:t xml:space="preserve"> Refer to 4.3.1.1d Manage </w:t>
      </w:r>
      <w:hyperlink w:anchor="AccountAutopay" w:history="1">
        <w:r>
          <w:rPr>
            <w:rStyle w:val="Hyperlink"/>
            <w:lang w:eastAsia="en-US"/>
          </w:rPr>
          <w:t>Autopay</w:t>
        </w:r>
      </w:hyperlink>
      <w:r>
        <w:rPr>
          <w:lang w:eastAsia="en-US"/>
        </w:rPr>
        <w:t xml:space="preserve">.  </w:t>
      </w:r>
    </w:p>
    <w:p w14:paraId="4732C694" w14:textId="34FA085A" w:rsidR="007D01FF" w:rsidRDefault="007D01FF" w:rsidP="007D01FF">
      <w:pPr>
        <w:rPr>
          <w:rFonts w:cs="Arial"/>
          <w:b/>
          <w:u w:val="single"/>
          <w:lang w:eastAsia="en-US"/>
        </w:rPr>
      </w:pPr>
    </w:p>
    <w:p w14:paraId="018FC366" w14:textId="77777777" w:rsidR="007D7131" w:rsidRDefault="007D7131" w:rsidP="007D7131">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7D7131" w:rsidRPr="00484112" w14:paraId="74B063E8" w14:textId="77777777" w:rsidTr="00D541A3">
        <w:trPr>
          <w:trHeight w:val="290"/>
        </w:trPr>
        <w:tc>
          <w:tcPr>
            <w:tcW w:w="5060" w:type="dxa"/>
            <w:tcBorders>
              <w:top w:val="single" w:sz="4" w:space="0" w:color="auto"/>
              <w:left w:val="single" w:sz="4" w:space="0" w:color="auto"/>
              <w:bottom w:val="single" w:sz="4" w:space="0" w:color="auto"/>
              <w:right w:val="single" w:sz="4" w:space="0" w:color="auto"/>
            </w:tcBorders>
          </w:tcPr>
          <w:p w14:paraId="0347CDD7" w14:textId="77777777" w:rsidR="007D7131" w:rsidRDefault="007D7131" w:rsidP="00D541A3">
            <w:pPr>
              <w:rPr>
                <w:rFonts w:cs="Arial"/>
                <w:bCs/>
                <w:szCs w:val="18"/>
                <w:lang w:eastAsia="en-US"/>
              </w:rPr>
            </w:pPr>
            <w:r w:rsidRPr="00B13F02">
              <w:rPr>
                <w:rFonts w:cs="Arial"/>
                <w:bCs/>
                <w:szCs w:val="18"/>
                <w:lang w:eastAsia="en-US"/>
              </w:rPr>
              <w:lastRenderedPageBreak/>
              <w:t xml:space="preserve">BILLING - </w:t>
            </w:r>
            <w:r w:rsidRPr="00B13F02">
              <w:rPr>
                <w:rFonts w:cs="Arial"/>
                <w:color w:val="000000"/>
                <w:szCs w:val="16"/>
              </w:rPr>
              <w:t>The Bill cycle Batch processing creates Bills for accounts with an "open" Bill cycle.</w:t>
            </w:r>
            <w:r>
              <w:rPr>
                <w:rFonts w:cs="Arial"/>
                <w:color w:val="000000"/>
                <w:szCs w:val="16"/>
              </w:rPr>
              <w:t xml:space="preserve">  </w:t>
            </w:r>
            <w:r>
              <w:rPr>
                <w:rFonts w:cs="Arial"/>
                <w:bCs/>
                <w:szCs w:val="18"/>
                <w:lang w:eastAsia="en-US"/>
              </w:rPr>
              <w:t xml:space="preserve"> Online Billing process creates </w:t>
            </w:r>
            <w:r>
              <w:rPr>
                <w:rFonts w:cs="Arial"/>
                <w:color w:val="000000"/>
                <w:szCs w:val="16"/>
              </w:rPr>
              <w:t xml:space="preserve">a </w:t>
            </w:r>
            <w:r w:rsidRPr="00695C2A">
              <w:rPr>
                <w:rFonts w:cs="Arial"/>
                <w:color w:val="000000"/>
                <w:szCs w:val="16"/>
              </w:rPr>
              <w:t>Bill</w:t>
            </w:r>
            <w:r>
              <w:rPr>
                <w:rFonts w:cs="Arial"/>
                <w:color w:val="000000"/>
                <w:szCs w:val="16"/>
              </w:rPr>
              <w:t xml:space="preserve"> </w:t>
            </w:r>
            <w:r w:rsidRPr="00695C2A">
              <w:rPr>
                <w:rFonts w:cs="Arial"/>
                <w:color w:val="000000"/>
                <w:szCs w:val="16"/>
              </w:rPr>
              <w:t>for accoun</w:t>
            </w:r>
            <w:r>
              <w:rPr>
                <w:rFonts w:cs="Arial"/>
                <w:color w:val="000000"/>
                <w:szCs w:val="16"/>
              </w:rPr>
              <w:t>t when requested by an Authorized User.</w:t>
            </w:r>
          </w:p>
        </w:tc>
      </w:tr>
    </w:tbl>
    <w:p w14:paraId="26B54DFF" w14:textId="77777777" w:rsidR="00223A27" w:rsidRDefault="00223A27" w:rsidP="007D01FF">
      <w:pPr>
        <w:rPr>
          <w:rStyle w:val="Hyperlink"/>
          <w:rFonts w:cs="Arial"/>
          <w:b/>
          <w:lang w:eastAsia="en-US"/>
        </w:rPr>
      </w:pPr>
    </w:p>
    <w:p w14:paraId="4732C69C" w14:textId="38E1F5B7" w:rsidR="007D01FF" w:rsidRDefault="00000000" w:rsidP="007D01FF">
      <w:pPr>
        <w:rPr>
          <w:rFonts w:cs="Arial"/>
          <w:b/>
          <w:u w:val="single"/>
          <w:lang w:eastAsia="en-US"/>
        </w:rPr>
      </w:pPr>
      <w:hyperlink w:anchor="BPM2" w:history="1">
        <w:r w:rsidR="007D01FF">
          <w:rPr>
            <w:rStyle w:val="Hyperlink"/>
            <w:rFonts w:cs="Arial"/>
            <w:b/>
            <w:lang w:eastAsia="en-US"/>
          </w:rPr>
          <w:t>4.7</w:t>
        </w:r>
      </w:hyperlink>
      <w:r w:rsidR="007D01FF">
        <w:rPr>
          <w:rFonts w:cs="Arial"/>
          <w:b/>
          <w:u w:val="single"/>
          <w:lang w:eastAsia="en-US"/>
        </w:rPr>
        <w:t xml:space="preserve"> Create Additional Required Bill Message(s) </w:t>
      </w:r>
      <w:r w:rsidR="007E6672">
        <w:rPr>
          <w:rFonts w:cs="Arial"/>
          <w:b/>
          <w:u w:val="single"/>
          <w:lang w:eastAsia="en-US"/>
        </w:rPr>
        <w:t xml:space="preserve"> </w:t>
      </w:r>
      <w:r w:rsidR="007D01FF">
        <w:rPr>
          <w:rFonts w:cs="Arial"/>
          <w:b/>
          <w:u w:val="single"/>
          <w:lang w:eastAsia="en-US"/>
        </w:rPr>
        <w:t xml:space="preserve">Group:  Post Bill Completion </w:t>
      </w:r>
    </w:p>
    <w:p w14:paraId="4732C69D" w14:textId="0AD6F3AE" w:rsidR="007D01FF" w:rsidRDefault="007E6672" w:rsidP="007D01FF">
      <w:pPr>
        <w:ind w:left="3600" w:firstLine="720"/>
        <w:rPr>
          <w:rFonts w:cs="Arial"/>
          <w:b/>
          <w:u w:val="single"/>
          <w:lang w:eastAsia="en-US"/>
        </w:rPr>
      </w:pPr>
      <w:r>
        <w:rPr>
          <w:rFonts w:cs="Arial"/>
          <w:b/>
          <w:lang w:eastAsia="en-US"/>
        </w:rPr>
        <w:t xml:space="preserve"> </w:t>
      </w:r>
      <w:r w:rsidR="007D01FF">
        <w:rPr>
          <w:rFonts w:cs="Arial"/>
          <w:b/>
          <w:u w:val="single"/>
          <w:lang w:eastAsia="en-US"/>
        </w:rPr>
        <w:t xml:space="preserve">Group:  Bill Completion </w:t>
      </w:r>
    </w:p>
    <w:p w14:paraId="4732C69E" w14:textId="35A90039" w:rsidR="007D01FF" w:rsidRDefault="007E6672" w:rsidP="007D01FF">
      <w:pPr>
        <w:ind w:left="3600" w:firstLine="720"/>
        <w:rPr>
          <w:rFonts w:cs="Arial"/>
          <w:b/>
          <w:u w:val="single"/>
          <w:lang w:eastAsia="en-US"/>
        </w:rPr>
      </w:pPr>
      <w:r>
        <w:rPr>
          <w:rFonts w:cs="Arial"/>
          <w:b/>
          <w:lang w:eastAsia="en-US"/>
        </w:rPr>
        <w:t xml:space="preserve"> </w:t>
      </w:r>
      <w:r w:rsidR="007D01FF">
        <w:rPr>
          <w:rFonts w:cs="Arial"/>
          <w:b/>
          <w:u w:val="single"/>
          <w:lang w:eastAsia="en-US"/>
        </w:rPr>
        <w:t>Group:  Batch Billing</w:t>
      </w:r>
    </w:p>
    <w:p w14:paraId="4732C69F" w14:textId="19FE3A43" w:rsidR="007D01FF" w:rsidRDefault="007D01FF" w:rsidP="007D01FF">
      <w:pPr>
        <w:rPr>
          <w:rFonts w:cs="Arial"/>
          <w:lang w:eastAsia="en-US"/>
        </w:rPr>
      </w:pPr>
      <w:r>
        <w:rPr>
          <w:lang w:eastAsia="en-US"/>
        </w:rPr>
        <w:t>A</w:t>
      </w:r>
      <w:r w:rsidR="007A200B">
        <w:rPr>
          <w:rFonts w:cs="Arial"/>
          <w:b/>
          <w:lang w:eastAsia="en-US"/>
        </w:rPr>
        <w:t>ctor/Role:</w:t>
      </w:r>
      <w:r>
        <w:rPr>
          <w:rFonts w:cs="Arial"/>
          <w:b/>
          <w:lang w:eastAsia="en-US"/>
        </w:rPr>
        <w:t xml:space="preserve"> </w:t>
      </w:r>
      <w:r w:rsidR="00B80AE5">
        <w:rPr>
          <w:rFonts w:cs="Arial"/>
          <w:b/>
          <w:lang w:eastAsia="en-US"/>
        </w:rPr>
        <w:t>CCS</w:t>
      </w:r>
      <w:r w:rsidR="00F93716">
        <w:rPr>
          <w:rFonts w:cs="Arial"/>
          <w:b/>
          <w:lang w:eastAsia="en-US"/>
        </w:rPr>
        <w:t>(CCB)</w:t>
      </w:r>
      <w:r>
        <w:rPr>
          <w:rFonts w:cs="Arial"/>
          <w:b/>
          <w:lang w:eastAsia="en-US"/>
        </w:rPr>
        <w:t xml:space="preserve">  </w:t>
      </w:r>
      <w:r>
        <w:rPr>
          <w:rFonts w:cs="Arial"/>
          <w:lang w:eastAsia="en-US"/>
        </w:rPr>
        <w:t xml:space="preserve"> </w:t>
      </w:r>
    </w:p>
    <w:p w14:paraId="4732C6A0" w14:textId="77777777" w:rsidR="007D01FF" w:rsidRDefault="007D01FF" w:rsidP="007D01FF">
      <w:pPr>
        <w:rPr>
          <w:rFonts w:cs="Arial"/>
          <w:b/>
          <w:u w:val="single"/>
          <w:lang w:eastAsia="en-US"/>
        </w:rPr>
      </w:pPr>
      <w:r>
        <w:rPr>
          <w:rFonts w:cs="Arial"/>
          <w:b/>
          <w:lang w:eastAsia="en-US"/>
        </w:rPr>
        <w:t>Description:</w:t>
      </w:r>
    </w:p>
    <w:p w14:paraId="4732C6A1" w14:textId="317FFB62" w:rsidR="007D01FF" w:rsidRDefault="00B80AE5" w:rsidP="007D01FF">
      <w:pPr>
        <w:rPr>
          <w:lang w:eastAsia="en-US"/>
        </w:rPr>
      </w:pPr>
      <w:r>
        <w:rPr>
          <w:lang w:eastAsia="en-US"/>
        </w:rPr>
        <w:t>CCS</w:t>
      </w:r>
      <w:r w:rsidR="00F93716">
        <w:rPr>
          <w:lang w:eastAsia="en-US"/>
        </w:rPr>
        <w:t>(CCB)</w:t>
      </w:r>
      <w:r w:rsidR="007D01FF">
        <w:rPr>
          <w:lang w:eastAsia="en-US"/>
        </w:rPr>
        <w:t xml:space="preserve"> can perform various post</w:t>
      </w:r>
      <w:r w:rsidR="007A200B">
        <w:rPr>
          <w:lang w:eastAsia="en-US"/>
        </w:rPr>
        <w:t xml:space="preserve"> Bill completion activities. </w:t>
      </w:r>
      <w:r w:rsidR="007D01FF">
        <w:rPr>
          <w:lang w:eastAsia="en-US"/>
        </w:rPr>
        <w:t xml:space="preserve">Additional custom Bill Message(s) can be added to the specific bill. </w:t>
      </w:r>
    </w:p>
    <w:p w14:paraId="4732C6A2" w14:textId="6599F4CC" w:rsidR="007D01FF" w:rsidRDefault="007D01FF" w:rsidP="007D01FF">
      <w:pPr>
        <w:rPr>
          <w:lang w:eastAsia="en-US"/>
        </w:rPr>
      </w:pPr>
      <w:r>
        <w:rPr>
          <w:lang w:eastAsia="en-US"/>
        </w:rPr>
        <w:t>Note: Post completion activity allows for adding various custom functionality based on business rules to impact/modify the bill overall.</w:t>
      </w:r>
      <w:r w:rsidR="00223A27">
        <w:rPr>
          <w:lang w:eastAsia="en-US"/>
        </w:rPr>
        <w:t xml:space="preserve">  A sample of base post completion algorithms are listed here.</w:t>
      </w:r>
    </w:p>
    <w:p w14:paraId="0155ACEA" w14:textId="77777777" w:rsidR="007D7131" w:rsidRDefault="007D7131" w:rsidP="007D7131"/>
    <w:p w14:paraId="4ED730D3" w14:textId="77777777" w:rsidR="007D7131" w:rsidRDefault="007D7131" w:rsidP="007D7131">
      <w:pPr>
        <w:rPr>
          <w:rFonts w:cs="Arial"/>
          <w:b/>
          <w:lang w:eastAsia="en-US"/>
        </w:rPr>
      </w:pPr>
      <w:r w:rsidRPr="007D25D7">
        <w:rPr>
          <w:rFonts w:cs="Arial"/>
          <w:b/>
          <w:lang w:eastAsia="en-US"/>
        </w:rPr>
        <w:t xml:space="preserve">Process Plug-in enabled Y </w:t>
      </w:r>
      <w:r w:rsidRPr="007D25D7">
        <w:rPr>
          <w:rFonts w:cs="Arial"/>
          <w:lang w:eastAsia="en-US"/>
        </w:rPr>
        <w:t xml:space="preserve">        </w:t>
      </w:r>
      <w:r w:rsidRPr="007D25D7">
        <w:rPr>
          <w:rFonts w:cs="Arial"/>
          <w:b/>
          <w:lang w:eastAsia="en-US"/>
        </w:rPr>
        <w:t>Available Algorithm(s):</w:t>
      </w:r>
    </w:p>
    <w:tbl>
      <w:tblPr>
        <w:tblW w:w="5060" w:type="dxa"/>
        <w:tblInd w:w="5647" w:type="dxa"/>
        <w:tblLook w:val="04A0" w:firstRow="1" w:lastRow="0" w:firstColumn="1" w:lastColumn="0" w:noHBand="0" w:noVBand="1"/>
      </w:tblPr>
      <w:tblGrid>
        <w:gridCol w:w="5060"/>
      </w:tblGrid>
      <w:tr w:rsidR="007D7131" w:rsidRPr="00484112" w14:paraId="0DD8EB88" w14:textId="77777777" w:rsidTr="007D7131">
        <w:trPr>
          <w:trHeight w:val="290"/>
        </w:trPr>
        <w:tc>
          <w:tcPr>
            <w:tcW w:w="5060" w:type="dxa"/>
            <w:tcBorders>
              <w:top w:val="single" w:sz="4" w:space="0" w:color="auto"/>
              <w:left w:val="single" w:sz="4" w:space="0" w:color="auto"/>
              <w:bottom w:val="single" w:sz="4" w:space="0" w:color="auto"/>
              <w:right w:val="single" w:sz="4" w:space="0" w:color="auto"/>
            </w:tcBorders>
          </w:tcPr>
          <w:p w14:paraId="368A0F1D" w14:textId="13CF6ABB" w:rsidR="007D7131" w:rsidRPr="000D232C" w:rsidRDefault="007D7131" w:rsidP="007D7131">
            <w:pPr>
              <w:rPr>
                <w:rFonts w:cs="Arial"/>
                <w:color w:val="000000"/>
                <w:szCs w:val="16"/>
              </w:rPr>
            </w:pPr>
            <w:r>
              <w:rPr>
                <w:rFonts w:cs="Arial"/>
                <w:color w:val="000000"/>
                <w:szCs w:val="16"/>
              </w:rPr>
              <w:t xml:space="preserve">C1-CN-ADNB – </w:t>
            </w:r>
            <w:r w:rsidRPr="003531BA">
              <w:rPr>
                <w:rFonts w:cs="Arial"/>
                <w:color w:val="000000"/>
                <w:szCs w:val="16"/>
              </w:rPr>
              <w:t xml:space="preserve">This </w:t>
            </w:r>
            <w:r>
              <w:rPr>
                <w:rFonts w:cs="Arial"/>
                <w:color w:val="000000"/>
                <w:szCs w:val="16"/>
              </w:rPr>
              <w:t>C</w:t>
            </w:r>
            <w:r w:rsidRPr="003531BA">
              <w:rPr>
                <w:rFonts w:cs="Arial"/>
                <w:color w:val="000000"/>
                <w:szCs w:val="16"/>
              </w:rPr>
              <w:t xml:space="preserve">ustomer </w:t>
            </w:r>
            <w:r>
              <w:rPr>
                <w:rFonts w:cs="Arial"/>
                <w:color w:val="000000"/>
                <w:szCs w:val="16"/>
              </w:rPr>
              <w:t>C</w:t>
            </w:r>
            <w:r w:rsidRPr="003531BA">
              <w:rPr>
                <w:rFonts w:cs="Arial"/>
                <w:color w:val="000000"/>
                <w:szCs w:val="16"/>
              </w:rPr>
              <w:t>lass post bill completion algorithm recreates adjustments after a credit note is completed.  This algorithm is only applicable to credit notes.</w:t>
            </w:r>
          </w:p>
        </w:tc>
      </w:tr>
      <w:tr w:rsidR="007D7131" w:rsidRPr="00484112" w14:paraId="3C7E2E4C" w14:textId="77777777" w:rsidTr="007D7131">
        <w:trPr>
          <w:trHeight w:val="290"/>
        </w:trPr>
        <w:tc>
          <w:tcPr>
            <w:tcW w:w="5060" w:type="dxa"/>
            <w:tcBorders>
              <w:top w:val="single" w:sz="4" w:space="0" w:color="auto"/>
              <w:left w:val="single" w:sz="4" w:space="0" w:color="auto"/>
              <w:bottom w:val="single" w:sz="4" w:space="0" w:color="auto"/>
              <w:right w:val="single" w:sz="4" w:space="0" w:color="auto"/>
            </w:tcBorders>
          </w:tcPr>
          <w:p w14:paraId="6B9BA3F0" w14:textId="173E5018" w:rsidR="007D7131" w:rsidRPr="003E145E" w:rsidRDefault="007D7131" w:rsidP="007D7131">
            <w:pPr>
              <w:rPr>
                <w:rStyle w:val="motreename"/>
                <w:bCs/>
              </w:rPr>
            </w:pPr>
            <w:r>
              <w:rPr>
                <w:rFonts w:cs="Arial"/>
                <w:color w:val="000000"/>
                <w:szCs w:val="16"/>
              </w:rPr>
              <w:t>C1-CR-BLRVWS</w:t>
            </w:r>
            <w:r>
              <w:t xml:space="preserve"> - </w:t>
            </w:r>
            <w:r w:rsidRPr="003531BA">
              <w:rPr>
                <w:rFonts w:cs="Arial"/>
                <w:color w:val="000000"/>
                <w:szCs w:val="16"/>
              </w:rPr>
              <w:t xml:space="preserve">This </w:t>
            </w:r>
            <w:r>
              <w:rPr>
                <w:rFonts w:cs="Arial"/>
                <w:color w:val="000000"/>
                <w:szCs w:val="16"/>
              </w:rPr>
              <w:t xml:space="preserve">Customer Class post bill completion </w:t>
            </w:r>
            <w:r w:rsidRPr="003531BA">
              <w:rPr>
                <w:rFonts w:cs="Arial"/>
                <w:color w:val="000000"/>
                <w:szCs w:val="16"/>
              </w:rPr>
              <w:t>algorithm create</w:t>
            </w:r>
            <w:r>
              <w:rPr>
                <w:rFonts w:cs="Arial"/>
                <w:color w:val="000000"/>
                <w:szCs w:val="16"/>
              </w:rPr>
              <w:t>s</w:t>
            </w:r>
            <w:r w:rsidRPr="003531BA">
              <w:rPr>
                <w:rFonts w:cs="Arial"/>
                <w:color w:val="000000"/>
                <w:szCs w:val="16"/>
              </w:rPr>
              <w:t xml:space="preserve"> a bill review record if a bill has financial transactions with FT GL lines that reference a distribution code with an accounting method of either 'Bill Due Date' or 'Earlier of Bill Due Date and Payment Dat</w:t>
            </w:r>
            <w:r>
              <w:rPr>
                <w:rFonts w:cs="Arial"/>
                <w:color w:val="000000"/>
                <w:szCs w:val="16"/>
              </w:rPr>
              <w:t xml:space="preserve">e'.  The Bill Review Batch Job is </w:t>
            </w:r>
            <w:r w:rsidRPr="003531BA">
              <w:rPr>
                <w:rFonts w:cs="Arial"/>
                <w:color w:val="000000"/>
                <w:szCs w:val="16"/>
              </w:rPr>
              <w:t>C1-BLRVW</w:t>
            </w:r>
            <w:r>
              <w:rPr>
                <w:rFonts w:cs="Arial"/>
                <w:color w:val="000000"/>
                <w:szCs w:val="16"/>
              </w:rPr>
              <w:t>.</w:t>
            </w:r>
          </w:p>
        </w:tc>
      </w:tr>
    </w:tbl>
    <w:p w14:paraId="4FC2DB19" w14:textId="77777777" w:rsidR="007D7131" w:rsidRDefault="007D7131" w:rsidP="007D7131">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7D7131" w:rsidRPr="00484112" w14:paraId="460A2AB4" w14:textId="77777777" w:rsidTr="00D541A3">
        <w:trPr>
          <w:trHeight w:val="290"/>
        </w:trPr>
        <w:tc>
          <w:tcPr>
            <w:tcW w:w="5060" w:type="dxa"/>
            <w:tcBorders>
              <w:top w:val="single" w:sz="4" w:space="0" w:color="auto"/>
              <w:left w:val="single" w:sz="4" w:space="0" w:color="auto"/>
              <w:bottom w:val="single" w:sz="4" w:space="0" w:color="auto"/>
              <w:right w:val="single" w:sz="4" w:space="0" w:color="auto"/>
            </w:tcBorders>
          </w:tcPr>
          <w:p w14:paraId="015C1E7C" w14:textId="77777777" w:rsidR="007D7131" w:rsidRDefault="007D7131" w:rsidP="00D541A3">
            <w:pPr>
              <w:rPr>
                <w:rFonts w:cs="Arial"/>
                <w:bCs/>
                <w:szCs w:val="18"/>
                <w:lang w:eastAsia="en-US"/>
              </w:rPr>
            </w:pPr>
            <w:r w:rsidRPr="00B13F02">
              <w:rPr>
                <w:rFonts w:cs="Arial"/>
                <w:bCs/>
                <w:szCs w:val="18"/>
                <w:lang w:eastAsia="en-US"/>
              </w:rPr>
              <w:t xml:space="preserve">BILLING - </w:t>
            </w:r>
            <w:r w:rsidRPr="00B13F02">
              <w:rPr>
                <w:rFonts w:cs="Arial"/>
                <w:color w:val="000000"/>
                <w:szCs w:val="16"/>
              </w:rPr>
              <w:t>The Bill cycle Batch processing creates Bills for accounts with an "open" Bill cycle.</w:t>
            </w:r>
            <w:r>
              <w:rPr>
                <w:rFonts w:cs="Arial"/>
                <w:color w:val="000000"/>
                <w:szCs w:val="16"/>
              </w:rPr>
              <w:t xml:space="preserve">  </w:t>
            </w:r>
            <w:r>
              <w:rPr>
                <w:rFonts w:cs="Arial"/>
                <w:bCs/>
                <w:szCs w:val="18"/>
                <w:lang w:eastAsia="en-US"/>
              </w:rPr>
              <w:t xml:space="preserve"> Online Billing process creates </w:t>
            </w:r>
            <w:r>
              <w:rPr>
                <w:rFonts w:cs="Arial"/>
                <w:color w:val="000000"/>
                <w:szCs w:val="16"/>
              </w:rPr>
              <w:t xml:space="preserve">a </w:t>
            </w:r>
            <w:r w:rsidRPr="00695C2A">
              <w:rPr>
                <w:rFonts w:cs="Arial"/>
                <w:color w:val="000000"/>
                <w:szCs w:val="16"/>
              </w:rPr>
              <w:t>Bill</w:t>
            </w:r>
            <w:r>
              <w:rPr>
                <w:rFonts w:cs="Arial"/>
                <w:color w:val="000000"/>
                <w:szCs w:val="16"/>
              </w:rPr>
              <w:t xml:space="preserve"> </w:t>
            </w:r>
            <w:r w:rsidRPr="00695C2A">
              <w:rPr>
                <w:rFonts w:cs="Arial"/>
                <w:color w:val="000000"/>
                <w:szCs w:val="16"/>
              </w:rPr>
              <w:t>for accoun</w:t>
            </w:r>
            <w:r>
              <w:rPr>
                <w:rFonts w:cs="Arial"/>
                <w:color w:val="000000"/>
                <w:szCs w:val="16"/>
              </w:rPr>
              <w:t>t when requested by an Authorized User.</w:t>
            </w:r>
          </w:p>
        </w:tc>
      </w:tr>
    </w:tbl>
    <w:p w14:paraId="0F1502F4" w14:textId="77777777" w:rsidR="007D7131" w:rsidRDefault="007D7131" w:rsidP="007D7131">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7D7131" w:rsidRPr="00484112" w14:paraId="22AEA617" w14:textId="77777777" w:rsidTr="007D7131">
        <w:trPr>
          <w:trHeight w:val="290"/>
        </w:trPr>
        <w:tc>
          <w:tcPr>
            <w:tcW w:w="5060" w:type="dxa"/>
            <w:tcBorders>
              <w:top w:val="single" w:sz="4" w:space="0" w:color="auto"/>
              <w:left w:val="single" w:sz="4" w:space="0" w:color="auto"/>
              <w:bottom w:val="single" w:sz="4" w:space="0" w:color="auto"/>
              <w:right w:val="single" w:sz="4" w:space="0" w:color="auto"/>
            </w:tcBorders>
          </w:tcPr>
          <w:p w14:paraId="523FA756" w14:textId="07DBA6A1" w:rsidR="007D7131" w:rsidRDefault="007D7131" w:rsidP="007D7131">
            <w:pPr>
              <w:rPr>
                <w:rFonts w:cs="Arial"/>
                <w:bCs/>
                <w:szCs w:val="18"/>
                <w:lang w:eastAsia="en-US"/>
              </w:rPr>
            </w:pPr>
            <w:r>
              <w:rPr>
                <w:rFonts w:cs="Arial"/>
                <w:bCs/>
                <w:szCs w:val="18"/>
                <w:lang w:eastAsia="en-US"/>
              </w:rPr>
              <w:t xml:space="preserve">Customer Class </w:t>
            </w:r>
          </w:p>
        </w:tc>
      </w:tr>
      <w:tr w:rsidR="007D7131" w:rsidRPr="00484112" w14:paraId="604409DA" w14:textId="77777777" w:rsidTr="007D7131">
        <w:trPr>
          <w:trHeight w:val="290"/>
        </w:trPr>
        <w:tc>
          <w:tcPr>
            <w:tcW w:w="5060" w:type="dxa"/>
            <w:tcBorders>
              <w:top w:val="single" w:sz="4" w:space="0" w:color="auto"/>
              <w:left w:val="single" w:sz="4" w:space="0" w:color="auto"/>
              <w:bottom w:val="single" w:sz="4" w:space="0" w:color="auto"/>
              <w:right w:val="single" w:sz="4" w:space="0" w:color="auto"/>
            </w:tcBorders>
          </w:tcPr>
          <w:p w14:paraId="70806204" w14:textId="10941D06" w:rsidR="007D7131" w:rsidRDefault="007D7131" w:rsidP="007D7131">
            <w:pPr>
              <w:rPr>
                <w:rFonts w:cs="Arial"/>
                <w:bCs/>
                <w:szCs w:val="18"/>
                <w:lang w:eastAsia="en-US"/>
              </w:rPr>
            </w:pPr>
            <w:r>
              <w:rPr>
                <w:rFonts w:cs="Arial"/>
                <w:bCs/>
                <w:szCs w:val="18"/>
                <w:lang w:eastAsia="en-US"/>
              </w:rPr>
              <w:t>Bill Messages</w:t>
            </w:r>
          </w:p>
        </w:tc>
      </w:tr>
    </w:tbl>
    <w:p w14:paraId="2D3AE2E9" w14:textId="77777777" w:rsidR="007D7131" w:rsidRDefault="007D7131" w:rsidP="007D7131">
      <w:pPr>
        <w:rPr>
          <w:rFonts w:ascii="Arial" w:hAnsi="Arial" w:cs="Arial"/>
          <w:b/>
          <w:u w:val="single"/>
          <w:lang w:eastAsia="en-US"/>
        </w:rPr>
      </w:pPr>
    </w:p>
    <w:p w14:paraId="4732C6BA" w14:textId="259F48CD" w:rsidR="007D01FF" w:rsidRDefault="00000000" w:rsidP="007D01FF">
      <w:pPr>
        <w:rPr>
          <w:rFonts w:cs="Arial"/>
          <w:b/>
          <w:u w:val="single"/>
          <w:lang w:eastAsia="en-US"/>
        </w:rPr>
      </w:pPr>
      <w:hyperlink w:anchor="BPM2" w:history="1">
        <w:r w:rsidR="007D01FF">
          <w:rPr>
            <w:rStyle w:val="Hyperlink"/>
            <w:rFonts w:cs="Arial"/>
            <w:b/>
            <w:lang w:eastAsia="en-US"/>
          </w:rPr>
          <w:t>4.8</w:t>
        </w:r>
      </w:hyperlink>
      <w:r w:rsidR="007D01FF">
        <w:rPr>
          <w:rFonts w:cs="Arial"/>
          <w:b/>
          <w:u w:val="single"/>
          <w:lang w:eastAsia="en-US"/>
        </w:rPr>
        <w:t xml:space="preserve"> Update Bill with Completion Details</w:t>
      </w:r>
      <w:r w:rsidR="007E6672">
        <w:rPr>
          <w:rFonts w:cs="Arial"/>
          <w:b/>
          <w:u w:val="single"/>
          <w:lang w:eastAsia="en-US"/>
        </w:rPr>
        <w:t xml:space="preserve"> </w:t>
      </w:r>
      <w:r w:rsidR="007D01FF">
        <w:rPr>
          <w:rFonts w:cs="Arial"/>
          <w:b/>
          <w:u w:val="single"/>
          <w:lang w:eastAsia="en-US"/>
        </w:rPr>
        <w:t xml:space="preserve">Group:   Bill Completion </w:t>
      </w:r>
    </w:p>
    <w:p w14:paraId="4732C6BB" w14:textId="659011ED" w:rsidR="007D01FF" w:rsidRDefault="00EF3534" w:rsidP="007D01FF">
      <w:pPr>
        <w:ind w:left="2880" w:firstLine="720"/>
        <w:rPr>
          <w:rFonts w:cs="Arial"/>
          <w:b/>
          <w:u w:val="single"/>
          <w:lang w:eastAsia="en-US"/>
        </w:rPr>
      </w:pPr>
      <w:r>
        <w:rPr>
          <w:rFonts w:cs="Arial"/>
          <w:b/>
          <w:lang w:eastAsia="en-US"/>
        </w:rPr>
        <w:t xml:space="preserve">  </w:t>
      </w:r>
      <w:r w:rsidR="007D01FF">
        <w:rPr>
          <w:rFonts w:cs="Arial"/>
          <w:b/>
          <w:u w:val="single"/>
          <w:lang w:eastAsia="en-US"/>
        </w:rPr>
        <w:t>Group:  Batch Billing</w:t>
      </w:r>
    </w:p>
    <w:p w14:paraId="4732C6BC" w14:textId="2908FB2E" w:rsidR="007D01FF" w:rsidRDefault="007D01FF" w:rsidP="007D01FF">
      <w:pPr>
        <w:rPr>
          <w:rFonts w:cs="Arial"/>
          <w:lang w:eastAsia="en-US"/>
        </w:rPr>
      </w:pPr>
      <w:r>
        <w:rPr>
          <w:b/>
          <w:bCs/>
          <w:lang w:eastAsia="en-US"/>
        </w:rPr>
        <w:t>A</w:t>
      </w:r>
      <w:r>
        <w:rPr>
          <w:rFonts w:cs="Arial"/>
          <w:b/>
          <w:bCs/>
          <w:lang w:eastAsia="en-US"/>
        </w:rPr>
        <w:t>c</w:t>
      </w:r>
      <w:r w:rsidR="007A200B">
        <w:rPr>
          <w:rFonts w:cs="Arial"/>
          <w:b/>
          <w:lang w:eastAsia="en-US"/>
        </w:rPr>
        <w:t xml:space="preserve">tor/Role: </w:t>
      </w:r>
      <w:r w:rsidR="00B80AE5">
        <w:rPr>
          <w:rFonts w:cs="Arial"/>
          <w:b/>
          <w:lang w:eastAsia="en-US"/>
        </w:rPr>
        <w:t>CCS</w:t>
      </w:r>
      <w:r w:rsidR="00F93716">
        <w:rPr>
          <w:rFonts w:cs="Arial"/>
          <w:b/>
          <w:lang w:eastAsia="en-US"/>
        </w:rPr>
        <w:t>(CCB)</w:t>
      </w:r>
      <w:r>
        <w:rPr>
          <w:rFonts w:cs="Arial"/>
          <w:b/>
          <w:lang w:eastAsia="en-US"/>
        </w:rPr>
        <w:t xml:space="preserve"> </w:t>
      </w:r>
      <w:r>
        <w:rPr>
          <w:rFonts w:cs="Arial"/>
          <w:lang w:eastAsia="en-US"/>
        </w:rPr>
        <w:t xml:space="preserve"> </w:t>
      </w:r>
    </w:p>
    <w:p w14:paraId="4732C6BD" w14:textId="77777777" w:rsidR="007D01FF" w:rsidRDefault="007D01FF" w:rsidP="007D01FF">
      <w:pPr>
        <w:rPr>
          <w:rFonts w:cs="Arial"/>
          <w:b/>
          <w:u w:val="single"/>
          <w:lang w:eastAsia="en-US"/>
        </w:rPr>
      </w:pPr>
      <w:r>
        <w:rPr>
          <w:rFonts w:cs="Arial"/>
          <w:b/>
          <w:lang w:eastAsia="en-US"/>
        </w:rPr>
        <w:t>Description:</w:t>
      </w:r>
    </w:p>
    <w:p w14:paraId="4732C6BE" w14:textId="7E0929F3" w:rsidR="007D01FF" w:rsidRDefault="007D01FF" w:rsidP="007D01FF">
      <w:pPr>
        <w:rPr>
          <w:lang w:eastAsia="en-US"/>
        </w:rPr>
      </w:pPr>
      <w:r>
        <w:rPr>
          <w:lang w:eastAsia="en-US"/>
        </w:rPr>
        <w:t xml:space="preserve">All Bill completion details are now updated in </w:t>
      </w:r>
      <w:r w:rsidR="00B80AE5">
        <w:rPr>
          <w:lang w:eastAsia="en-US"/>
        </w:rPr>
        <w:t>CCS</w:t>
      </w:r>
      <w:r w:rsidR="00F93716">
        <w:rPr>
          <w:lang w:eastAsia="en-US"/>
        </w:rPr>
        <w:t>(CCB)</w:t>
      </w:r>
      <w:r>
        <w:rPr>
          <w:lang w:eastAsia="en-US"/>
        </w:rPr>
        <w:t>.</w:t>
      </w:r>
    </w:p>
    <w:p w14:paraId="7C83AC35" w14:textId="3196CCA1" w:rsidR="00223A27" w:rsidRDefault="00223A27" w:rsidP="007D01FF">
      <w:pPr>
        <w:rPr>
          <w:rStyle w:val="Hyperlink"/>
          <w:rFonts w:cs="Arial"/>
          <w:b/>
          <w:lang w:eastAsia="en-US"/>
        </w:rPr>
      </w:pPr>
    </w:p>
    <w:p w14:paraId="6978EAC9" w14:textId="77777777" w:rsidR="007D7131" w:rsidRDefault="007D7131" w:rsidP="007D7131">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7D7131" w:rsidRPr="00484112" w14:paraId="0787AD53" w14:textId="77777777" w:rsidTr="00D541A3">
        <w:trPr>
          <w:trHeight w:val="290"/>
        </w:trPr>
        <w:tc>
          <w:tcPr>
            <w:tcW w:w="5060" w:type="dxa"/>
            <w:tcBorders>
              <w:top w:val="single" w:sz="4" w:space="0" w:color="auto"/>
              <w:left w:val="single" w:sz="4" w:space="0" w:color="auto"/>
              <w:bottom w:val="single" w:sz="4" w:space="0" w:color="auto"/>
              <w:right w:val="single" w:sz="4" w:space="0" w:color="auto"/>
            </w:tcBorders>
          </w:tcPr>
          <w:p w14:paraId="5ED409C5" w14:textId="77777777" w:rsidR="007D7131" w:rsidRDefault="007D7131" w:rsidP="00D541A3">
            <w:pPr>
              <w:rPr>
                <w:rFonts w:cs="Arial"/>
                <w:bCs/>
                <w:szCs w:val="18"/>
                <w:lang w:eastAsia="en-US"/>
              </w:rPr>
            </w:pPr>
            <w:r w:rsidRPr="00B13F02">
              <w:rPr>
                <w:rFonts w:cs="Arial"/>
                <w:bCs/>
                <w:szCs w:val="18"/>
                <w:lang w:eastAsia="en-US"/>
              </w:rPr>
              <w:lastRenderedPageBreak/>
              <w:t xml:space="preserve">BILLING - </w:t>
            </w:r>
            <w:r w:rsidRPr="00B13F02">
              <w:rPr>
                <w:rFonts w:cs="Arial"/>
                <w:color w:val="000000"/>
                <w:szCs w:val="16"/>
              </w:rPr>
              <w:t>The Bill cycle Batch processing creates Bills for accounts with an "open" Bill cycle.</w:t>
            </w:r>
            <w:r>
              <w:rPr>
                <w:rFonts w:cs="Arial"/>
                <w:color w:val="000000"/>
                <w:szCs w:val="16"/>
              </w:rPr>
              <w:t xml:space="preserve">  </w:t>
            </w:r>
            <w:r>
              <w:rPr>
                <w:rFonts w:cs="Arial"/>
                <w:bCs/>
                <w:szCs w:val="18"/>
                <w:lang w:eastAsia="en-US"/>
              </w:rPr>
              <w:t xml:space="preserve"> Online Billing process creates </w:t>
            </w:r>
            <w:r>
              <w:rPr>
                <w:rFonts w:cs="Arial"/>
                <w:color w:val="000000"/>
                <w:szCs w:val="16"/>
              </w:rPr>
              <w:t xml:space="preserve">a </w:t>
            </w:r>
            <w:r w:rsidRPr="00695C2A">
              <w:rPr>
                <w:rFonts w:cs="Arial"/>
                <w:color w:val="000000"/>
                <w:szCs w:val="16"/>
              </w:rPr>
              <w:t>Bill</w:t>
            </w:r>
            <w:r>
              <w:rPr>
                <w:rFonts w:cs="Arial"/>
                <w:color w:val="000000"/>
                <w:szCs w:val="16"/>
              </w:rPr>
              <w:t xml:space="preserve"> </w:t>
            </w:r>
            <w:r w:rsidRPr="00695C2A">
              <w:rPr>
                <w:rFonts w:cs="Arial"/>
                <w:color w:val="000000"/>
                <w:szCs w:val="16"/>
              </w:rPr>
              <w:t>for accoun</w:t>
            </w:r>
            <w:r>
              <w:rPr>
                <w:rFonts w:cs="Arial"/>
                <w:color w:val="000000"/>
                <w:szCs w:val="16"/>
              </w:rPr>
              <w:t>t when requested by an Authorized User.</w:t>
            </w:r>
          </w:p>
        </w:tc>
      </w:tr>
    </w:tbl>
    <w:p w14:paraId="01350120" w14:textId="77777777" w:rsidR="007D7131" w:rsidRDefault="007D7131" w:rsidP="007D01FF">
      <w:pPr>
        <w:rPr>
          <w:rStyle w:val="Hyperlink"/>
          <w:rFonts w:cs="Arial"/>
          <w:b/>
          <w:lang w:eastAsia="en-US"/>
        </w:rPr>
      </w:pPr>
    </w:p>
    <w:p w14:paraId="4732C6C8" w14:textId="77777777" w:rsidR="007D01FF" w:rsidRDefault="00000000" w:rsidP="007D01FF">
      <w:pPr>
        <w:rPr>
          <w:rFonts w:cs="Arial"/>
          <w:b/>
          <w:u w:val="single"/>
          <w:lang w:eastAsia="en-US"/>
        </w:rPr>
      </w:pPr>
      <w:hyperlink w:anchor="BPM2" w:history="1">
        <w:r w:rsidR="007D01FF">
          <w:rPr>
            <w:rStyle w:val="Hyperlink"/>
            <w:rFonts w:cs="Arial"/>
            <w:b/>
            <w:lang w:eastAsia="en-US"/>
          </w:rPr>
          <w:t>4.9</w:t>
        </w:r>
      </w:hyperlink>
      <w:r w:rsidR="007D01FF">
        <w:rPr>
          <w:rFonts w:cs="Arial"/>
          <w:b/>
          <w:u w:val="single"/>
          <w:lang w:eastAsia="en-US"/>
        </w:rPr>
        <w:t xml:space="preserve"> Review Bill</w:t>
      </w:r>
    </w:p>
    <w:p w14:paraId="4732C6C9" w14:textId="6BBCA811" w:rsidR="007D01FF" w:rsidRDefault="007D01FF" w:rsidP="007D01FF">
      <w:pPr>
        <w:rPr>
          <w:rFonts w:cs="Arial"/>
          <w:lang w:eastAsia="en-US"/>
        </w:rPr>
      </w:pPr>
      <w:r>
        <w:rPr>
          <w:b/>
          <w:bCs/>
          <w:lang w:eastAsia="en-US"/>
        </w:rPr>
        <w:t>A</w:t>
      </w:r>
      <w:r>
        <w:rPr>
          <w:rFonts w:cs="Arial"/>
          <w:b/>
          <w:bCs/>
          <w:lang w:eastAsia="en-US"/>
        </w:rPr>
        <w:t>ctor</w:t>
      </w:r>
      <w:r w:rsidR="007A200B">
        <w:rPr>
          <w:rFonts w:cs="Arial"/>
          <w:b/>
          <w:lang w:eastAsia="en-US"/>
        </w:rPr>
        <w:t xml:space="preserve">/Role: </w:t>
      </w:r>
      <w:r w:rsidR="005F6B05">
        <w:rPr>
          <w:rFonts w:cs="Arial"/>
          <w:b/>
          <w:lang w:eastAsia="en-US"/>
        </w:rPr>
        <w:t>CSR or Authorized User</w:t>
      </w:r>
      <w:r w:rsidR="005F6B05" w:rsidDel="005F6B05">
        <w:rPr>
          <w:rFonts w:cs="Arial"/>
          <w:b/>
          <w:lang w:eastAsia="en-US"/>
        </w:rPr>
        <w:t xml:space="preserve"> </w:t>
      </w:r>
      <w:r>
        <w:rPr>
          <w:rFonts w:cs="Arial"/>
          <w:lang w:eastAsia="en-US"/>
        </w:rPr>
        <w:t xml:space="preserve"> </w:t>
      </w:r>
    </w:p>
    <w:p w14:paraId="4732C6CA" w14:textId="77777777" w:rsidR="007D01FF" w:rsidRDefault="007D01FF" w:rsidP="007D01FF">
      <w:pPr>
        <w:rPr>
          <w:rFonts w:cs="Arial"/>
          <w:b/>
          <w:u w:val="single"/>
          <w:lang w:eastAsia="en-US"/>
        </w:rPr>
      </w:pPr>
      <w:r>
        <w:rPr>
          <w:rFonts w:cs="Arial"/>
          <w:b/>
          <w:lang w:eastAsia="en-US"/>
        </w:rPr>
        <w:t>Description:</w:t>
      </w:r>
    </w:p>
    <w:p w14:paraId="313D2534" w14:textId="3F888325" w:rsidR="007D25D7" w:rsidRDefault="00223A27" w:rsidP="007D01FF">
      <w:pPr>
        <w:rPr>
          <w:lang w:eastAsia="en-US"/>
        </w:rPr>
      </w:pPr>
      <w:r>
        <w:rPr>
          <w:lang w:eastAsia="en-US"/>
        </w:rPr>
        <w:t xml:space="preserve">If the bill was created by a </w:t>
      </w:r>
      <w:r w:rsidR="007D01FF">
        <w:rPr>
          <w:lang w:eastAsia="en-US"/>
        </w:rPr>
        <w:t>CSR or Authorized User</w:t>
      </w:r>
      <w:r>
        <w:rPr>
          <w:lang w:eastAsia="en-US"/>
        </w:rPr>
        <w:t xml:space="preserve"> rather than the batch process, the CSR or Authorized User</w:t>
      </w:r>
      <w:r w:rsidR="007D01FF">
        <w:rPr>
          <w:lang w:eastAsia="en-US"/>
        </w:rPr>
        <w:t xml:space="preserve"> evaluate the Account and </w:t>
      </w:r>
      <w:r w:rsidR="007A200B">
        <w:rPr>
          <w:lang w:eastAsia="en-US"/>
        </w:rPr>
        <w:t xml:space="preserve">reviews the Bill for accuracy. </w:t>
      </w:r>
      <w:r w:rsidR="007D01FF">
        <w:rPr>
          <w:lang w:eastAsia="en-US"/>
        </w:rPr>
        <w:t>The Bill may</w:t>
      </w:r>
      <w:r w:rsidR="007A200B">
        <w:rPr>
          <w:lang w:eastAsia="en-US"/>
        </w:rPr>
        <w:t xml:space="preserve"> not be in a Complete status. </w:t>
      </w:r>
      <w:r w:rsidR="007D01FF">
        <w:rPr>
          <w:lang w:eastAsia="en-US"/>
        </w:rPr>
        <w:t xml:space="preserve">Some data may be missing </w:t>
      </w:r>
      <w:r w:rsidR="007A200B">
        <w:rPr>
          <w:lang w:eastAsia="en-US"/>
        </w:rPr>
        <w:t xml:space="preserve">or has incomplete information. </w:t>
      </w:r>
      <w:r w:rsidR="007D01FF">
        <w:rPr>
          <w:lang w:eastAsia="en-US"/>
        </w:rPr>
        <w:t>At times it may be necessary to</w:t>
      </w:r>
      <w:r w:rsidR="007A200B">
        <w:rPr>
          <w:lang w:eastAsia="en-US"/>
        </w:rPr>
        <w:t xml:space="preserve"> reopen the most recent Bill. </w:t>
      </w:r>
      <w:r w:rsidR="007D01FF">
        <w:rPr>
          <w:lang w:eastAsia="en-US"/>
        </w:rPr>
        <w:t xml:space="preserve">Possibly a payment or adjustment was not </w:t>
      </w:r>
      <w:r w:rsidR="007A200B">
        <w:rPr>
          <w:lang w:eastAsia="en-US"/>
        </w:rPr>
        <w:t xml:space="preserve">included in the original Bill. </w:t>
      </w:r>
      <w:r w:rsidR="007D01FF">
        <w:rPr>
          <w:lang w:eastAsia="en-US"/>
        </w:rPr>
        <w:t>A Bill Segment may need rebilling and chang</w:t>
      </w:r>
      <w:r w:rsidR="00D0602F">
        <w:rPr>
          <w:lang w:eastAsia="en-US"/>
        </w:rPr>
        <w:t xml:space="preserve">es reflected in a new Bill.    </w:t>
      </w:r>
    </w:p>
    <w:p w14:paraId="02975349" w14:textId="77777777" w:rsidR="00223A27" w:rsidRDefault="00223A27" w:rsidP="007D01FF">
      <w:pPr>
        <w:rPr>
          <w:rStyle w:val="Hyperlink"/>
          <w:rFonts w:cs="Arial"/>
          <w:b/>
          <w:lang w:eastAsia="en-US"/>
        </w:rPr>
      </w:pPr>
    </w:p>
    <w:p w14:paraId="4732C6DE" w14:textId="443718B2" w:rsidR="007D01FF" w:rsidRDefault="00000000" w:rsidP="007D01FF">
      <w:pPr>
        <w:rPr>
          <w:rFonts w:cs="Arial"/>
          <w:b/>
          <w:u w:val="single"/>
          <w:lang w:eastAsia="en-US"/>
        </w:rPr>
      </w:pPr>
      <w:hyperlink w:anchor="BPM2" w:history="1">
        <w:r w:rsidR="007D01FF">
          <w:rPr>
            <w:rStyle w:val="Hyperlink"/>
            <w:rFonts w:cs="Arial"/>
            <w:b/>
            <w:lang w:eastAsia="en-US"/>
          </w:rPr>
          <w:t>5.0</w:t>
        </w:r>
      </w:hyperlink>
      <w:r w:rsidR="007D01FF">
        <w:rPr>
          <w:rFonts w:cs="Arial"/>
          <w:b/>
          <w:u w:val="single"/>
          <w:lang w:eastAsia="en-US"/>
        </w:rPr>
        <w:t xml:space="preserve"> Make Necessary Changes for Bill</w:t>
      </w:r>
    </w:p>
    <w:p w14:paraId="4732C6DF" w14:textId="176D44C0" w:rsidR="007D01FF" w:rsidRDefault="007D01FF" w:rsidP="007D01FF">
      <w:pPr>
        <w:rPr>
          <w:rFonts w:cs="Arial"/>
          <w:lang w:eastAsia="en-US"/>
        </w:rPr>
      </w:pPr>
      <w:r>
        <w:rPr>
          <w:b/>
          <w:bCs/>
          <w:lang w:eastAsia="en-US"/>
        </w:rPr>
        <w:t>A</w:t>
      </w:r>
      <w:r>
        <w:rPr>
          <w:rFonts w:cs="Arial"/>
          <w:b/>
          <w:bCs/>
          <w:lang w:eastAsia="en-US"/>
        </w:rPr>
        <w:t>c</w:t>
      </w:r>
      <w:r w:rsidR="007A200B">
        <w:rPr>
          <w:rFonts w:cs="Arial"/>
          <w:b/>
          <w:lang w:eastAsia="en-US"/>
        </w:rPr>
        <w:t xml:space="preserve">tor/Role: </w:t>
      </w:r>
      <w:r w:rsidR="005F6B05">
        <w:rPr>
          <w:rFonts w:cs="Arial"/>
          <w:b/>
          <w:lang w:eastAsia="en-US"/>
        </w:rPr>
        <w:t>CSR or Authorized User</w:t>
      </w:r>
      <w:r w:rsidR="005F6B05" w:rsidDel="005F6B05">
        <w:rPr>
          <w:rFonts w:cs="Arial"/>
          <w:b/>
          <w:lang w:eastAsia="en-US"/>
        </w:rPr>
        <w:t xml:space="preserve"> </w:t>
      </w:r>
      <w:r>
        <w:rPr>
          <w:rFonts w:cs="Arial"/>
          <w:b/>
          <w:lang w:eastAsia="en-US"/>
        </w:rPr>
        <w:t xml:space="preserve"> </w:t>
      </w:r>
      <w:r>
        <w:rPr>
          <w:rFonts w:cs="Arial"/>
          <w:lang w:eastAsia="en-US"/>
        </w:rPr>
        <w:t xml:space="preserve"> </w:t>
      </w:r>
    </w:p>
    <w:p w14:paraId="4732C6E0" w14:textId="77777777" w:rsidR="007D01FF" w:rsidRDefault="007D01FF" w:rsidP="007D01FF">
      <w:pPr>
        <w:rPr>
          <w:rFonts w:cs="Arial"/>
          <w:b/>
          <w:u w:val="single"/>
          <w:lang w:eastAsia="en-US"/>
        </w:rPr>
      </w:pPr>
      <w:r>
        <w:rPr>
          <w:rFonts w:cs="Arial"/>
          <w:b/>
          <w:lang w:eastAsia="en-US"/>
        </w:rPr>
        <w:t>Description:</w:t>
      </w:r>
    </w:p>
    <w:p w14:paraId="4732C6E2" w14:textId="630CAF80" w:rsidR="007D01FF" w:rsidRDefault="007D01FF" w:rsidP="007D01FF">
      <w:pPr>
        <w:rPr>
          <w:b/>
          <w:u w:val="single"/>
        </w:rPr>
      </w:pPr>
      <w:r>
        <w:rPr>
          <w:lang w:eastAsia="en-US"/>
        </w:rPr>
        <w:t>During Bill Completion information m</w:t>
      </w:r>
      <w:r w:rsidR="007A200B">
        <w:rPr>
          <w:lang w:eastAsia="en-US"/>
        </w:rPr>
        <w:t xml:space="preserve">ay be missing or incomplete. </w:t>
      </w:r>
      <w:r>
        <w:rPr>
          <w:lang w:eastAsia="en-US"/>
        </w:rPr>
        <w:t>One example is the mai</w:t>
      </w:r>
      <w:r w:rsidR="007A200B">
        <w:rPr>
          <w:lang w:eastAsia="en-US"/>
        </w:rPr>
        <w:t xml:space="preserve">ling address may be missing. </w:t>
      </w:r>
      <w:r>
        <w:rPr>
          <w:lang w:eastAsia="en-US"/>
        </w:rPr>
        <w:t xml:space="preserve">The CSR or Authorized User reviews and resolves the error, enters correct data, and completes the Bill as needed.  </w:t>
      </w:r>
    </w:p>
    <w:p w14:paraId="4732C6E3" w14:textId="77777777" w:rsidR="007D01FF" w:rsidRDefault="007D01FF" w:rsidP="007D01FF">
      <w:pPr>
        <w:rPr>
          <w:b/>
          <w:u w:val="single"/>
        </w:rPr>
      </w:pPr>
    </w:p>
    <w:p w14:paraId="4732C6E4" w14:textId="77777777" w:rsidR="007D01FF" w:rsidRDefault="00000000" w:rsidP="007D01FF">
      <w:pPr>
        <w:rPr>
          <w:rFonts w:cs="Arial"/>
          <w:b/>
          <w:u w:val="single"/>
          <w:lang w:eastAsia="en-US"/>
        </w:rPr>
      </w:pPr>
      <w:hyperlink w:anchor="BPM2" w:history="1">
        <w:r w:rsidR="007D01FF">
          <w:rPr>
            <w:rStyle w:val="Hyperlink"/>
            <w:rFonts w:cs="Arial"/>
            <w:b/>
            <w:lang w:eastAsia="en-US"/>
          </w:rPr>
          <w:t>5.1</w:t>
        </w:r>
      </w:hyperlink>
      <w:r w:rsidR="007D01FF">
        <w:rPr>
          <w:rFonts w:cs="Arial"/>
          <w:b/>
          <w:u w:val="single"/>
          <w:lang w:eastAsia="en-US"/>
        </w:rPr>
        <w:t xml:space="preserve"> Request Reopen Bill</w:t>
      </w:r>
    </w:p>
    <w:p w14:paraId="4732C6E5" w14:textId="55F34A39" w:rsidR="007D01FF" w:rsidRDefault="007D01FF" w:rsidP="007D01FF">
      <w:pPr>
        <w:rPr>
          <w:rFonts w:cs="Arial"/>
          <w:lang w:eastAsia="en-US"/>
        </w:rPr>
      </w:pPr>
      <w:r>
        <w:rPr>
          <w:b/>
          <w:bCs/>
          <w:lang w:eastAsia="en-US"/>
        </w:rPr>
        <w:t>A</w:t>
      </w:r>
      <w:r>
        <w:rPr>
          <w:rFonts w:cs="Arial"/>
          <w:b/>
          <w:bCs/>
          <w:lang w:eastAsia="en-US"/>
        </w:rPr>
        <w:t>ct</w:t>
      </w:r>
      <w:r w:rsidR="007A200B">
        <w:rPr>
          <w:rFonts w:cs="Arial"/>
          <w:b/>
          <w:lang w:eastAsia="en-US"/>
        </w:rPr>
        <w:t>or/Role:</w:t>
      </w:r>
      <w:r>
        <w:rPr>
          <w:rFonts w:cs="Arial"/>
          <w:b/>
          <w:lang w:eastAsia="en-US"/>
        </w:rPr>
        <w:t xml:space="preserve"> </w:t>
      </w:r>
      <w:r w:rsidR="005F6B05">
        <w:rPr>
          <w:rFonts w:cs="Arial"/>
          <w:b/>
          <w:lang w:eastAsia="en-US"/>
        </w:rPr>
        <w:t>CSR or Authorized User</w:t>
      </w:r>
      <w:r w:rsidR="005F6B05" w:rsidDel="005F6B05">
        <w:rPr>
          <w:rFonts w:cs="Arial"/>
          <w:b/>
          <w:lang w:eastAsia="en-US"/>
        </w:rPr>
        <w:t xml:space="preserve"> </w:t>
      </w:r>
      <w:r>
        <w:rPr>
          <w:rFonts w:cs="Arial"/>
          <w:b/>
          <w:lang w:eastAsia="en-US"/>
        </w:rPr>
        <w:t xml:space="preserve"> </w:t>
      </w:r>
      <w:r>
        <w:rPr>
          <w:rFonts w:cs="Arial"/>
          <w:lang w:eastAsia="en-US"/>
        </w:rPr>
        <w:t xml:space="preserve"> </w:t>
      </w:r>
    </w:p>
    <w:p w14:paraId="4732C6E6" w14:textId="77777777" w:rsidR="007D01FF" w:rsidRDefault="007D01FF" w:rsidP="007D01FF">
      <w:pPr>
        <w:rPr>
          <w:rFonts w:cs="Arial"/>
          <w:b/>
          <w:u w:val="single"/>
          <w:lang w:eastAsia="en-US"/>
        </w:rPr>
      </w:pPr>
      <w:r>
        <w:rPr>
          <w:rFonts w:cs="Arial"/>
          <w:b/>
          <w:lang w:eastAsia="en-US"/>
        </w:rPr>
        <w:t>Description:</w:t>
      </w:r>
    </w:p>
    <w:p w14:paraId="4732C6E7" w14:textId="77777777" w:rsidR="007D01FF" w:rsidRDefault="007D01FF" w:rsidP="007D01FF">
      <w:pPr>
        <w:rPr>
          <w:lang w:eastAsia="en-US"/>
        </w:rPr>
      </w:pPr>
      <w:r>
        <w:rPr>
          <w:lang w:eastAsia="en-US"/>
        </w:rPr>
        <w:t xml:space="preserve">After review the CSR or Authorized User determines to reopen a Bill for the Customer’s account.  </w:t>
      </w:r>
    </w:p>
    <w:p w14:paraId="4732C6E9" w14:textId="78B5ABBF" w:rsidR="007D01FF" w:rsidRDefault="007D01FF" w:rsidP="007D01FF">
      <w:pPr>
        <w:rPr>
          <w:rFonts w:ascii="Arial" w:hAnsi="Arial" w:cs="Arial"/>
          <w:b/>
          <w:u w:val="single"/>
          <w:lang w:eastAsia="en-US"/>
        </w:rPr>
      </w:pPr>
      <w:r>
        <w:rPr>
          <w:rFonts w:cs="Arial"/>
          <w:b/>
          <w:lang w:eastAsia="en-US"/>
        </w:rPr>
        <w:t xml:space="preserve">  </w:t>
      </w:r>
    </w:p>
    <w:p w14:paraId="4732C6EA" w14:textId="77777777" w:rsidR="007D01FF" w:rsidRDefault="00000000" w:rsidP="007D01FF">
      <w:pPr>
        <w:rPr>
          <w:rFonts w:cs="Arial"/>
          <w:b/>
          <w:u w:val="single"/>
          <w:lang w:eastAsia="en-US"/>
        </w:rPr>
      </w:pPr>
      <w:hyperlink w:anchor="BPM3" w:history="1">
        <w:r w:rsidR="007D01FF">
          <w:rPr>
            <w:rStyle w:val="Hyperlink"/>
            <w:rFonts w:cs="Arial"/>
            <w:b/>
            <w:lang w:eastAsia="en-US"/>
          </w:rPr>
          <w:t>5.2</w:t>
        </w:r>
      </w:hyperlink>
      <w:r w:rsidR="007D01FF">
        <w:rPr>
          <w:rFonts w:cs="Arial"/>
          <w:b/>
          <w:u w:val="single"/>
          <w:lang w:eastAsia="en-US"/>
        </w:rPr>
        <w:t xml:space="preserve"> Update Current Bill to Reopen</w:t>
      </w:r>
    </w:p>
    <w:p w14:paraId="4732C6EB" w14:textId="236FBA66" w:rsidR="007D01FF" w:rsidRDefault="007D01FF" w:rsidP="007D01FF">
      <w:pPr>
        <w:rPr>
          <w:rFonts w:cs="Arial"/>
          <w:lang w:eastAsia="en-US"/>
        </w:rPr>
      </w:pPr>
      <w:r>
        <w:rPr>
          <w:b/>
          <w:bCs/>
          <w:lang w:eastAsia="en-US"/>
        </w:rPr>
        <w:t>A</w:t>
      </w:r>
      <w:r>
        <w:rPr>
          <w:rFonts w:cs="Arial"/>
          <w:b/>
          <w:bCs/>
          <w:lang w:eastAsia="en-US"/>
        </w:rPr>
        <w:t>cto</w:t>
      </w:r>
      <w:r w:rsidR="007A200B">
        <w:rPr>
          <w:rFonts w:cs="Arial"/>
          <w:b/>
          <w:lang w:eastAsia="en-US"/>
        </w:rPr>
        <w:t xml:space="preserve">r/Role: </w:t>
      </w:r>
      <w:r w:rsidR="00B80AE5">
        <w:rPr>
          <w:rFonts w:cs="Arial"/>
          <w:b/>
          <w:lang w:eastAsia="en-US"/>
        </w:rPr>
        <w:t>CCS</w:t>
      </w:r>
      <w:r w:rsidR="00F93716">
        <w:rPr>
          <w:rFonts w:cs="Arial"/>
          <w:b/>
          <w:lang w:eastAsia="en-US"/>
        </w:rPr>
        <w:t>(CCB)</w:t>
      </w:r>
      <w:r>
        <w:rPr>
          <w:rFonts w:cs="Arial"/>
          <w:lang w:eastAsia="en-US"/>
        </w:rPr>
        <w:t xml:space="preserve"> </w:t>
      </w:r>
    </w:p>
    <w:p w14:paraId="4732C6EC" w14:textId="77777777" w:rsidR="007D01FF" w:rsidRDefault="007D01FF" w:rsidP="007D01FF">
      <w:pPr>
        <w:rPr>
          <w:rFonts w:cs="Arial"/>
          <w:b/>
          <w:u w:val="single"/>
          <w:lang w:eastAsia="en-US"/>
        </w:rPr>
      </w:pPr>
      <w:r>
        <w:rPr>
          <w:rFonts w:cs="Arial"/>
          <w:b/>
          <w:lang w:eastAsia="en-US"/>
        </w:rPr>
        <w:t>Description:</w:t>
      </w:r>
    </w:p>
    <w:p w14:paraId="4732C6ED" w14:textId="25904A80" w:rsidR="007D01FF" w:rsidRDefault="007D01FF" w:rsidP="007D01FF">
      <w:pPr>
        <w:rPr>
          <w:rFonts w:cs="Arial"/>
          <w:b/>
          <w:lang w:eastAsia="en-US"/>
        </w:rPr>
      </w:pPr>
      <w:r>
        <w:rPr>
          <w:lang w:eastAsia="en-US"/>
        </w:rPr>
        <w:t xml:space="preserve">The current Bill is reopened in </w:t>
      </w:r>
      <w:r w:rsidR="001D1B85">
        <w:rPr>
          <w:lang w:eastAsia="en-US"/>
        </w:rPr>
        <w:t>CCS</w:t>
      </w:r>
      <w:r w:rsidR="00F93716">
        <w:rPr>
          <w:lang w:eastAsia="en-US"/>
        </w:rPr>
        <w:t>(CCB)</w:t>
      </w:r>
      <w:r>
        <w:rPr>
          <w:lang w:eastAsia="en-US"/>
        </w:rPr>
        <w:t xml:space="preserve"> and available for applicable changes.</w:t>
      </w:r>
    </w:p>
    <w:p w14:paraId="4732C6EE" w14:textId="77777777" w:rsidR="007D01FF" w:rsidRDefault="007D01FF" w:rsidP="007D01FF">
      <w:pPr>
        <w:rPr>
          <w:rFonts w:ascii="Arial" w:hAnsi="Arial" w:cs="Arial"/>
          <w:b/>
          <w:u w:val="single"/>
          <w:lang w:eastAsia="en-US"/>
        </w:rPr>
      </w:pPr>
    </w:p>
    <w:p w14:paraId="4732C6F0" w14:textId="77777777" w:rsidR="007D01FF" w:rsidRDefault="00000000" w:rsidP="007D01FF">
      <w:pPr>
        <w:rPr>
          <w:rFonts w:cs="Arial"/>
          <w:b/>
          <w:u w:val="single"/>
          <w:lang w:eastAsia="en-US"/>
        </w:rPr>
      </w:pPr>
      <w:hyperlink w:anchor="BPM2" w:history="1">
        <w:r w:rsidR="007D01FF">
          <w:rPr>
            <w:rStyle w:val="Hyperlink"/>
            <w:rFonts w:cs="Arial"/>
            <w:b/>
            <w:lang w:eastAsia="en-US"/>
          </w:rPr>
          <w:t>5.3</w:t>
        </w:r>
      </w:hyperlink>
      <w:r w:rsidR="007D01FF">
        <w:rPr>
          <w:rFonts w:cs="Arial"/>
          <w:b/>
          <w:u w:val="single"/>
          <w:lang w:eastAsia="en-US"/>
        </w:rPr>
        <w:t xml:space="preserve"> Request Changes to Impact Balance</w:t>
      </w:r>
    </w:p>
    <w:p w14:paraId="4732C6F1" w14:textId="717349B1" w:rsidR="007D01FF" w:rsidRDefault="007D01FF" w:rsidP="007D01FF">
      <w:pPr>
        <w:rPr>
          <w:rFonts w:cs="Arial"/>
          <w:lang w:eastAsia="en-US"/>
        </w:rPr>
      </w:pPr>
      <w:r>
        <w:rPr>
          <w:b/>
          <w:bCs/>
          <w:lang w:eastAsia="en-US"/>
        </w:rPr>
        <w:t>A</w:t>
      </w:r>
      <w:r>
        <w:rPr>
          <w:rFonts w:cs="Arial"/>
          <w:b/>
          <w:bCs/>
          <w:lang w:eastAsia="en-US"/>
        </w:rPr>
        <w:t>ctor/Role</w:t>
      </w:r>
      <w:r w:rsidR="007A200B">
        <w:rPr>
          <w:rFonts w:cs="Arial"/>
          <w:b/>
          <w:lang w:eastAsia="en-US"/>
        </w:rPr>
        <w:t xml:space="preserve">: </w:t>
      </w:r>
      <w:r w:rsidR="005F6B05">
        <w:rPr>
          <w:rFonts w:cs="Arial"/>
          <w:b/>
          <w:lang w:eastAsia="en-US"/>
        </w:rPr>
        <w:t>CSR or Authorized User</w:t>
      </w:r>
      <w:r w:rsidR="005F6B05" w:rsidDel="005F6B05">
        <w:rPr>
          <w:rFonts w:cs="Arial"/>
          <w:b/>
          <w:lang w:eastAsia="en-US"/>
        </w:rPr>
        <w:t xml:space="preserve"> </w:t>
      </w:r>
    </w:p>
    <w:p w14:paraId="4732C6F2" w14:textId="77777777" w:rsidR="007D01FF" w:rsidRDefault="007D01FF" w:rsidP="007D01FF">
      <w:pPr>
        <w:rPr>
          <w:rFonts w:cs="Arial"/>
          <w:b/>
          <w:u w:val="single"/>
          <w:lang w:eastAsia="en-US"/>
        </w:rPr>
      </w:pPr>
      <w:r>
        <w:rPr>
          <w:rFonts w:cs="Arial"/>
          <w:b/>
          <w:lang w:eastAsia="en-US"/>
        </w:rPr>
        <w:t>Description:</w:t>
      </w:r>
    </w:p>
    <w:p w14:paraId="4732C6F3" w14:textId="7D537693" w:rsidR="007D01FF" w:rsidRDefault="007D01FF" w:rsidP="007D01FF">
      <w:pPr>
        <w:rPr>
          <w:lang w:eastAsia="en-US"/>
        </w:rPr>
      </w:pPr>
      <w:r>
        <w:rPr>
          <w:lang w:eastAsia="en-US"/>
        </w:rPr>
        <w:t xml:space="preserve">Based on investigation and established business rules, the CSR or Authorized User requests various changes that impact the balance. </w:t>
      </w:r>
      <w:r w:rsidR="00305F12">
        <w:rPr>
          <w:lang w:eastAsia="en-US"/>
        </w:rPr>
        <w:t>Typically,</w:t>
      </w:r>
      <w:r>
        <w:rPr>
          <w:lang w:eastAsia="en-US"/>
        </w:rPr>
        <w:t xml:space="preserve"> these changes can be:  creation of a new Bill Segment, Rebill of a Bill Segment, Cancellation of a Bill Segment, Creation of a Payment or Adjustment, or Cancellation of a Payment or Adjustment.  </w:t>
      </w:r>
    </w:p>
    <w:p w14:paraId="248259C2" w14:textId="77777777" w:rsidR="00223A27" w:rsidRDefault="00223A27" w:rsidP="007D01FF">
      <w:pPr>
        <w:rPr>
          <w:rStyle w:val="Hyperlink"/>
          <w:rFonts w:cs="Arial"/>
          <w:b/>
          <w:lang w:eastAsia="en-US"/>
        </w:rPr>
      </w:pPr>
    </w:p>
    <w:p w14:paraId="4732C6F5" w14:textId="77777777" w:rsidR="007D01FF" w:rsidRDefault="00000000" w:rsidP="007D01FF">
      <w:pPr>
        <w:rPr>
          <w:rFonts w:cs="Arial"/>
          <w:b/>
          <w:u w:val="single"/>
          <w:lang w:eastAsia="en-US"/>
        </w:rPr>
      </w:pPr>
      <w:hyperlink w:anchor="BPM2" w:history="1">
        <w:r w:rsidR="007D01FF">
          <w:rPr>
            <w:rStyle w:val="Hyperlink"/>
            <w:rFonts w:cs="Arial"/>
            <w:b/>
            <w:lang w:eastAsia="en-US"/>
          </w:rPr>
          <w:t>5.4</w:t>
        </w:r>
      </w:hyperlink>
      <w:r w:rsidR="007D01FF">
        <w:rPr>
          <w:rFonts w:cs="Arial"/>
          <w:b/>
          <w:u w:val="single"/>
          <w:lang w:eastAsia="en-US"/>
        </w:rPr>
        <w:t xml:space="preserve"> Update Balance</w:t>
      </w:r>
    </w:p>
    <w:p w14:paraId="4732C6F6" w14:textId="6363537D" w:rsidR="007D01FF" w:rsidRDefault="007D01FF" w:rsidP="007D01FF">
      <w:pPr>
        <w:rPr>
          <w:rFonts w:cs="Arial"/>
          <w:lang w:eastAsia="en-US"/>
        </w:rPr>
      </w:pPr>
      <w:r>
        <w:rPr>
          <w:b/>
          <w:bCs/>
          <w:lang w:eastAsia="en-US"/>
        </w:rPr>
        <w:t>A</w:t>
      </w:r>
      <w:r>
        <w:rPr>
          <w:rFonts w:cs="Arial"/>
          <w:b/>
          <w:bCs/>
          <w:lang w:eastAsia="en-US"/>
        </w:rPr>
        <w:t>cto</w:t>
      </w:r>
      <w:r w:rsidR="007A200B">
        <w:rPr>
          <w:rFonts w:cs="Arial"/>
          <w:b/>
          <w:lang w:eastAsia="en-US"/>
        </w:rPr>
        <w:t xml:space="preserve">r/Role: </w:t>
      </w:r>
      <w:r w:rsidR="001D1B85">
        <w:rPr>
          <w:rFonts w:cs="Arial"/>
          <w:b/>
          <w:lang w:eastAsia="en-US"/>
        </w:rPr>
        <w:t>CCS</w:t>
      </w:r>
      <w:r w:rsidR="00F93716">
        <w:rPr>
          <w:rFonts w:cs="Arial"/>
          <w:b/>
          <w:lang w:eastAsia="en-US"/>
        </w:rPr>
        <w:t>(CCB)</w:t>
      </w:r>
      <w:r>
        <w:rPr>
          <w:rFonts w:cs="Arial"/>
          <w:lang w:eastAsia="en-US"/>
        </w:rPr>
        <w:t xml:space="preserve"> </w:t>
      </w:r>
    </w:p>
    <w:p w14:paraId="4732C6F7" w14:textId="77777777" w:rsidR="007D01FF" w:rsidRDefault="007D01FF" w:rsidP="007D01FF">
      <w:pPr>
        <w:rPr>
          <w:rFonts w:cs="Arial"/>
          <w:b/>
          <w:u w:val="single"/>
          <w:lang w:eastAsia="en-US"/>
        </w:rPr>
      </w:pPr>
      <w:r>
        <w:rPr>
          <w:rFonts w:cs="Arial"/>
          <w:b/>
          <w:lang w:eastAsia="en-US"/>
        </w:rPr>
        <w:t>Description:</w:t>
      </w:r>
    </w:p>
    <w:p w14:paraId="4732C6F9" w14:textId="6C8AADF4" w:rsidR="007D01FF" w:rsidRDefault="007D01FF" w:rsidP="007D01FF">
      <w:pPr>
        <w:rPr>
          <w:b/>
          <w:u w:val="single"/>
        </w:rPr>
      </w:pPr>
      <w:r>
        <w:rPr>
          <w:lang w:eastAsia="en-US"/>
        </w:rPr>
        <w:t xml:space="preserve">The financial balance is updated in </w:t>
      </w:r>
      <w:r w:rsidR="001D1B85">
        <w:rPr>
          <w:lang w:eastAsia="en-US"/>
        </w:rPr>
        <w:t>CCS</w:t>
      </w:r>
      <w:r w:rsidR="00F93716">
        <w:rPr>
          <w:lang w:eastAsia="en-US"/>
        </w:rPr>
        <w:t>(CCB)</w:t>
      </w:r>
      <w:r>
        <w:rPr>
          <w:lang w:eastAsia="en-US"/>
        </w:rPr>
        <w:t xml:space="preserve">.      </w:t>
      </w:r>
    </w:p>
    <w:p w14:paraId="4732C6FA" w14:textId="77777777" w:rsidR="007D01FF" w:rsidRDefault="007D01FF" w:rsidP="007D01FF">
      <w:pPr>
        <w:rPr>
          <w:b/>
          <w:u w:val="single"/>
        </w:rPr>
      </w:pPr>
    </w:p>
    <w:p w14:paraId="05BA9F94" w14:textId="4F919403" w:rsidR="001E3128" w:rsidRDefault="00000000" w:rsidP="001E3128">
      <w:pPr>
        <w:rPr>
          <w:rFonts w:cs="Arial"/>
          <w:b/>
          <w:u w:val="single"/>
          <w:lang w:eastAsia="en-US"/>
        </w:rPr>
      </w:pPr>
      <w:hyperlink w:anchor="BPM3" w:history="1">
        <w:r w:rsidR="001E3128">
          <w:rPr>
            <w:rStyle w:val="Hyperlink"/>
            <w:rFonts w:cs="Arial"/>
            <w:b/>
            <w:lang w:eastAsia="en-US"/>
          </w:rPr>
          <w:t>5</w:t>
        </w:r>
        <w:r w:rsidR="001E3128" w:rsidRPr="000A0374">
          <w:rPr>
            <w:rStyle w:val="Hyperlink"/>
            <w:rFonts w:cs="Arial"/>
            <w:b/>
            <w:lang w:eastAsia="en-US"/>
          </w:rPr>
          <w:t>.</w:t>
        </w:r>
        <w:r w:rsidR="001E3128">
          <w:rPr>
            <w:rStyle w:val="Hyperlink"/>
            <w:rFonts w:cs="Arial"/>
            <w:b/>
            <w:lang w:eastAsia="en-US"/>
          </w:rPr>
          <w:t>5</w:t>
        </w:r>
      </w:hyperlink>
      <w:r w:rsidR="001E3128">
        <w:rPr>
          <w:rFonts w:cs="Arial"/>
          <w:b/>
          <w:u w:val="single"/>
          <w:lang w:eastAsia="en-US"/>
        </w:rPr>
        <w:t xml:space="preserve"> Evaluate Bill Routing </w:t>
      </w:r>
    </w:p>
    <w:p w14:paraId="6388A9A2" w14:textId="19C47197" w:rsidR="001E3128" w:rsidRDefault="001E3128" w:rsidP="001E3128">
      <w:pPr>
        <w:rPr>
          <w:rFonts w:cs="Arial"/>
          <w:lang w:eastAsia="en-US"/>
        </w:rPr>
      </w:pPr>
      <w:r>
        <w:rPr>
          <w:b/>
          <w:bCs/>
          <w:lang w:eastAsia="en-US"/>
        </w:rPr>
        <w:t>A</w:t>
      </w:r>
      <w:r>
        <w:rPr>
          <w:rFonts w:cs="Arial"/>
          <w:b/>
          <w:bCs/>
          <w:lang w:eastAsia="en-US"/>
        </w:rPr>
        <w:t>c</w:t>
      </w:r>
      <w:r>
        <w:rPr>
          <w:rFonts w:cs="Arial"/>
          <w:b/>
          <w:lang w:eastAsia="en-US"/>
        </w:rPr>
        <w:t xml:space="preserve">tor/Role: </w:t>
      </w:r>
      <w:r w:rsidR="001D1B85">
        <w:rPr>
          <w:rFonts w:cs="Arial"/>
          <w:b/>
          <w:lang w:eastAsia="en-US"/>
        </w:rPr>
        <w:t>CCS</w:t>
      </w:r>
      <w:r>
        <w:rPr>
          <w:rFonts w:cs="Arial"/>
          <w:b/>
          <w:lang w:eastAsia="en-US"/>
        </w:rPr>
        <w:t>(CCB)</w:t>
      </w:r>
    </w:p>
    <w:p w14:paraId="0CE0A6E3" w14:textId="77777777" w:rsidR="001E3128" w:rsidRDefault="001E3128" w:rsidP="001E3128">
      <w:pPr>
        <w:rPr>
          <w:rFonts w:cs="Arial"/>
          <w:b/>
          <w:u w:val="single"/>
          <w:lang w:eastAsia="en-US"/>
        </w:rPr>
      </w:pPr>
      <w:r>
        <w:rPr>
          <w:rFonts w:cs="Arial"/>
          <w:b/>
          <w:lang w:eastAsia="en-US"/>
        </w:rPr>
        <w:lastRenderedPageBreak/>
        <w:t>Description:</w:t>
      </w:r>
    </w:p>
    <w:p w14:paraId="216F0FAF" w14:textId="4A4CA64E" w:rsidR="001E3128" w:rsidRDefault="001E3128" w:rsidP="001E3128">
      <w:pPr>
        <w:rPr>
          <w:rFonts w:cs="Arial"/>
          <w:b/>
          <w:u w:val="single"/>
          <w:lang w:eastAsia="en-US"/>
        </w:rPr>
      </w:pPr>
      <w:r>
        <w:t xml:space="preserve">As </w:t>
      </w:r>
      <w:r w:rsidR="001D1B85">
        <w:t>CCS</w:t>
      </w:r>
      <w:r>
        <w:t xml:space="preserve">(CCB) prepares the bill for the customer, the Bill Routing for the customer is checked to determine the routing method used to deliver the bill to the customer.  The Bill Routing Type is defined on the customer’s Account record.  </w:t>
      </w:r>
    </w:p>
    <w:p w14:paraId="3CB96F69" w14:textId="19E7B83C" w:rsidR="001E3128" w:rsidRDefault="001E3128" w:rsidP="001E3128">
      <w:pPr>
        <w:rPr>
          <w:rFonts w:cs="Arial"/>
          <w:b/>
          <w:lang w:eastAsia="en-US"/>
        </w:rPr>
      </w:pPr>
    </w:p>
    <w:p w14:paraId="60B79E0B" w14:textId="77777777" w:rsidR="007D7131" w:rsidRDefault="007D7131" w:rsidP="007D7131">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7D7131" w:rsidRPr="00484112" w14:paraId="789A8EB8" w14:textId="77777777" w:rsidTr="00D541A3">
        <w:trPr>
          <w:trHeight w:val="290"/>
        </w:trPr>
        <w:tc>
          <w:tcPr>
            <w:tcW w:w="5060" w:type="dxa"/>
            <w:tcBorders>
              <w:top w:val="single" w:sz="4" w:space="0" w:color="auto"/>
              <w:left w:val="single" w:sz="4" w:space="0" w:color="auto"/>
              <w:bottom w:val="single" w:sz="4" w:space="0" w:color="auto"/>
              <w:right w:val="single" w:sz="4" w:space="0" w:color="auto"/>
            </w:tcBorders>
          </w:tcPr>
          <w:p w14:paraId="7F36E921" w14:textId="11BB171B" w:rsidR="007D7131" w:rsidRDefault="007D7131" w:rsidP="00D541A3">
            <w:pPr>
              <w:rPr>
                <w:rFonts w:cs="Arial"/>
                <w:bCs/>
                <w:szCs w:val="18"/>
                <w:lang w:eastAsia="en-US"/>
              </w:rPr>
            </w:pPr>
            <w:r>
              <w:rPr>
                <w:rFonts w:cs="Arial"/>
                <w:bCs/>
                <w:szCs w:val="18"/>
                <w:lang w:eastAsia="en-US"/>
              </w:rPr>
              <w:t>Bill Print Extract</w:t>
            </w:r>
          </w:p>
        </w:tc>
      </w:tr>
    </w:tbl>
    <w:p w14:paraId="5C62333C" w14:textId="77777777" w:rsidR="007D7131" w:rsidRDefault="007D7131" w:rsidP="007D7131">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7D7131" w:rsidRPr="00484112" w14:paraId="4893C44C" w14:textId="77777777" w:rsidTr="007D7131">
        <w:trPr>
          <w:trHeight w:val="290"/>
        </w:trPr>
        <w:tc>
          <w:tcPr>
            <w:tcW w:w="5060" w:type="dxa"/>
            <w:tcBorders>
              <w:top w:val="single" w:sz="4" w:space="0" w:color="auto"/>
              <w:left w:val="single" w:sz="4" w:space="0" w:color="auto"/>
              <w:bottom w:val="single" w:sz="4" w:space="0" w:color="auto"/>
              <w:right w:val="single" w:sz="4" w:space="0" w:color="auto"/>
            </w:tcBorders>
          </w:tcPr>
          <w:p w14:paraId="25F18AE7" w14:textId="4959BB16" w:rsidR="007D7131" w:rsidRDefault="007D7131" w:rsidP="007D7131">
            <w:pPr>
              <w:rPr>
                <w:rFonts w:cs="Arial"/>
                <w:bCs/>
                <w:szCs w:val="18"/>
                <w:lang w:eastAsia="en-US"/>
              </w:rPr>
            </w:pPr>
            <w:r>
              <w:rPr>
                <w:rFonts w:cs="Arial"/>
                <w:bCs/>
                <w:szCs w:val="18"/>
                <w:lang w:eastAsia="en-US"/>
              </w:rPr>
              <w:t>Bill Route Type</w:t>
            </w:r>
          </w:p>
        </w:tc>
      </w:tr>
      <w:tr w:rsidR="007D7131" w:rsidRPr="00484112" w14:paraId="5B3A5FE1" w14:textId="77777777" w:rsidTr="007D7131">
        <w:trPr>
          <w:trHeight w:val="290"/>
        </w:trPr>
        <w:tc>
          <w:tcPr>
            <w:tcW w:w="5060" w:type="dxa"/>
            <w:tcBorders>
              <w:top w:val="single" w:sz="4" w:space="0" w:color="auto"/>
              <w:left w:val="single" w:sz="4" w:space="0" w:color="auto"/>
              <w:bottom w:val="single" w:sz="4" w:space="0" w:color="auto"/>
              <w:right w:val="single" w:sz="4" w:space="0" w:color="auto"/>
            </w:tcBorders>
          </w:tcPr>
          <w:p w14:paraId="159772D5" w14:textId="126B0506" w:rsidR="007D7131" w:rsidRDefault="007D7131" w:rsidP="007D7131">
            <w:pPr>
              <w:rPr>
                <w:rFonts w:cs="Arial"/>
                <w:bCs/>
                <w:szCs w:val="18"/>
                <w:lang w:eastAsia="en-US"/>
              </w:rPr>
            </w:pPr>
            <w:r>
              <w:rPr>
                <w:rFonts w:cs="Arial"/>
                <w:bCs/>
                <w:szCs w:val="18"/>
                <w:lang w:eastAsia="en-US"/>
              </w:rPr>
              <w:t>Lookup -  Bill Routing Method</w:t>
            </w:r>
          </w:p>
        </w:tc>
      </w:tr>
    </w:tbl>
    <w:p w14:paraId="0215B8A8" w14:textId="77777777" w:rsidR="00EF3534" w:rsidRDefault="00EF3534" w:rsidP="001E3128"/>
    <w:p w14:paraId="40973CD0" w14:textId="1F405551" w:rsidR="001E3128" w:rsidRDefault="00000000" w:rsidP="001E3128">
      <w:pPr>
        <w:rPr>
          <w:rFonts w:cs="Arial"/>
          <w:b/>
          <w:u w:val="single"/>
          <w:lang w:eastAsia="en-US"/>
        </w:rPr>
      </w:pPr>
      <w:hyperlink w:anchor="BPM3" w:history="1">
        <w:r w:rsidR="001E3128">
          <w:rPr>
            <w:rStyle w:val="Hyperlink"/>
            <w:rFonts w:cs="Arial"/>
            <w:b/>
            <w:lang w:eastAsia="en-US"/>
          </w:rPr>
          <w:t>5</w:t>
        </w:r>
        <w:r w:rsidR="001E3128" w:rsidRPr="000A0374">
          <w:rPr>
            <w:rStyle w:val="Hyperlink"/>
            <w:rFonts w:cs="Arial"/>
            <w:b/>
            <w:lang w:eastAsia="en-US"/>
          </w:rPr>
          <w:t>.</w:t>
        </w:r>
        <w:r w:rsidR="001E3128">
          <w:rPr>
            <w:rStyle w:val="Hyperlink"/>
            <w:rFonts w:cs="Arial"/>
            <w:b/>
            <w:lang w:eastAsia="en-US"/>
          </w:rPr>
          <w:t>6</w:t>
        </w:r>
      </w:hyperlink>
      <w:r w:rsidR="001E3128">
        <w:rPr>
          <w:rFonts w:cs="Arial"/>
          <w:b/>
          <w:u w:val="single"/>
          <w:lang w:eastAsia="en-US"/>
        </w:rPr>
        <w:t xml:space="preserve"> Extract Bill for E-Bill</w:t>
      </w:r>
      <w:r w:rsidR="001E3128" w:rsidRPr="00717F9C">
        <w:rPr>
          <w:rFonts w:cs="Arial"/>
          <w:b/>
          <w:lang w:eastAsia="en-US"/>
        </w:rPr>
        <w:tab/>
      </w:r>
      <w:r w:rsidR="001E3128" w:rsidRPr="00717F9C">
        <w:rPr>
          <w:rFonts w:cs="Arial"/>
          <w:b/>
          <w:lang w:eastAsia="en-US"/>
        </w:rPr>
        <w:tab/>
      </w:r>
      <w:r w:rsidR="001E3128">
        <w:rPr>
          <w:rFonts w:cs="Arial"/>
          <w:b/>
          <w:lang w:eastAsia="en-US"/>
        </w:rPr>
        <w:tab/>
      </w:r>
      <w:r w:rsidR="001E3128">
        <w:rPr>
          <w:rFonts w:cs="Arial"/>
          <w:b/>
          <w:lang w:eastAsia="en-US"/>
        </w:rPr>
        <w:tab/>
      </w:r>
      <w:r w:rsidR="001E3128">
        <w:rPr>
          <w:rFonts w:cs="Arial"/>
          <w:b/>
          <w:lang w:eastAsia="en-US"/>
        </w:rPr>
        <w:tab/>
      </w:r>
    </w:p>
    <w:p w14:paraId="0504CC03" w14:textId="5E80C4A8" w:rsidR="001E3128" w:rsidRDefault="001E3128" w:rsidP="001E3128">
      <w:pPr>
        <w:rPr>
          <w:rFonts w:cs="Arial"/>
          <w:lang w:eastAsia="en-US"/>
        </w:rPr>
      </w:pPr>
      <w:r>
        <w:rPr>
          <w:b/>
          <w:bCs/>
          <w:lang w:eastAsia="en-US"/>
        </w:rPr>
        <w:t>A</w:t>
      </w:r>
      <w:r>
        <w:rPr>
          <w:rFonts w:cs="Arial"/>
          <w:b/>
          <w:bCs/>
          <w:lang w:eastAsia="en-US"/>
        </w:rPr>
        <w:t>c</w:t>
      </w:r>
      <w:r>
        <w:rPr>
          <w:rFonts w:cs="Arial"/>
          <w:b/>
          <w:lang w:eastAsia="en-US"/>
        </w:rPr>
        <w:t xml:space="preserve">tor/Role: </w:t>
      </w:r>
      <w:r w:rsidR="001D1B85">
        <w:rPr>
          <w:rFonts w:cs="Arial"/>
          <w:b/>
          <w:lang w:eastAsia="en-US"/>
        </w:rPr>
        <w:t>CCS</w:t>
      </w:r>
      <w:r>
        <w:rPr>
          <w:rFonts w:cs="Arial"/>
          <w:b/>
          <w:lang w:eastAsia="en-US"/>
        </w:rPr>
        <w:t>(CCB)</w:t>
      </w:r>
    </w:p>
    <w:p w14:paraId="24133767" w14:textId="77777777" w:rsidR="001E3128" w:rsidRDefault="001E3128" w:rsidP="001E3128">
      <w:pPr>
        <w:rPr>
          <w:rFonts w:cs="Arial"/>
          <w:b/>
          <w:u w:val="single"/>
          <w:lang w:eastAsia="en-US"/>
        </w:rPr>
      </w:pPr>
      <w:r>
        <w:rPr>
          <w:rFonts w:cs="Arial"/>
          <w:b/>
          <w:lang w:eastAsia="en-US"/>
        </w:rPr>
        <w:t>Description:</w:t>
      </w:r>
    </w:p>
    <w:p w14:paraId="1041399F" w14:textId="1DCFC1C1" w:rsidR="001E3128" w:rsidRDefault="001D1B85" w:rsidP="001E3128">
      <w:r>
        <w:t>CCS</w:t>
      </w:r>
      <w:r w:rsidR="001E3128">
        <w:t xml:space="preserve">(CCB) prepares required information for alternate delivery of the bill for the customer.   This could be through text messaging, web presentation, email, or other communicated presentation.   This is custom processing based on individual client needs.   </w:t>
      </w:r>
    </w:p>
    <w:p w14:paraId="314C3C04" w14:textId="77777777" w:rsidR="001E3128" w:rsidRDefault="001E3128" w:rsidP="001E3128"/>
    <w:p w14:paraId="71E79108" w14:textId="77777777" w:rsidR="001E3128" w:rsidRDefault="001E3128" w:rsidP="001E3128">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7C1DA3" w:rsidRPr="00484112" w14:paraId="1E759960" w14:textId="77777777" w:rsidTr="00D541A3">
        <w:trPr>
          <w:trHeight w:val="290"/>
        </w:trPr>
        <w:tc>
          <w:tcPr>
            <w:tcW w:w="5060" w:type="dxa"/>
            <w:tcBorders>
              <w:top w:val="single" w:sz="4" w:space="0" w:color="auto"/>
              <w:left w:val="single" w:sz="4" w:space="0" w:color="auto"/>
              <w:bottom w:val="single" w:sz="4" w:space="0" w:color="auto"/>
              <w:right w:val="single" w:sz="4" w:space="0" w:color="auto"/>
            </w:tcBorders>
          </w:tcPr>
          <w:p w14:paraId="71ECA4A7" w14:textId="77777777" w:rsidR="007C1DA3" w:rsidRDefault="007C1DA3" w:rsidP="00D541A3">
            <w:pPr>
              <w:rPr>
                <w:rFonts w:cs="Arial"/>
                <w:bCs/>
                <w:szCs w:val="18"/>
                <w:lang w:eastAsia="en-US"/>
              </w:rPr>
            </w:pPr>
            <w:r>
              <w:rPr>
                <w:rFonts w:cs="Arial"/>
                <w:bCs/>
                <w:szCs w:val="18"/>
                <w:lang w:eastAsia="en-US"/>
              </w:rPr>
              <w:t xml:space="preserve">BLEX-EX - This Bill Route Type Bill extract algorithm </w:t>
            </w:r>
            <w:r>
              <w:rPr>
                <w:rFonts w:cs="Arial"/>
                <w:color w:val="000000"/>
                <w:szCs w:val="16"/>
              </w:rPr>
              <w:t xml:space="preserve">constructs the records that contain the information that appears on a printed Bill for </w:t>
            </w:r>
            <w:r w:rsidRPr="00933345">
              <w:rPr>
                <w:rFonts w:cs="Arial"/>
                <w:color w:val="000000"/>
                <w:szCs w:val="16"/>
              </w:rPr>
              <w:t>Documaker</w:t>
            </w:r>
            <w:r>
              <w:rPr>
                <w:rFonts w:cs="Arial"/>
                <w:color w:val="000000"/>
                <w:szCs w:val="16"/>
              </w:rPr>
              <w:t>.</w:t>
            </w:r>
          </w:p>
        </w:tc>
      </w:tr>
      <w:tr w:rsidR="007C1DA3" w:rsidRPr="00484112" w14:paraId="5D656305" w14:textId="77777777" w:rsidTr="00D541A3">
        <w:trPr>
          <w:trHeight w:val="290"/>
        </w:trPr>
        <w:tc>
          <w:tcPr>
            <w:tcW w:w="5060" w:type="dxa"/>
            <w:tcBorders>
              <w:top w:val="single" w:sz="4" w:space="0" w:color="auto"/>
              <w:left w:val="single" w:sz="4" w:space="0" w:color="auto"/>
              <w:bottom w:val="single" w:sz="4" w:space="0" w:color="auto"/>
              <w:right w:val="single" w:sz="4" w:space="0" w:color="auto"/>
            </w:tcBorders>
          </w:tcPr>
          <w:p w14:paraId="2089B159" w14:textId="77777777" w:rsidR="007C1DA3" w:rsidRDefault="007C1DA3" w:rsidP="00D541A3">
            <w:pPr>
              <w:rPr>
                <w:rFonts w:cs="Arial"/>
                <w:bCs/>
                <w:szCs w:val="18"/>
                <w:lang w:eastAsia="en-US"/>
              </w:rPr>
            </w:pPr>
            <w:r w:rsidRPr="00C321ED">
              <w:rPr>
                <w:rFonts w:cs="Arial"/>
                <w:szCs w:val="16"/>
              </w:rPr>
              <w:t>C1-BLEX-XML</w:t>
            </w:r>
            <w:r>
              <w:rPr>
                <w:rFonts w:cs="Arial"/>
                <w:szCs w:val="16"/>
              </w:rPr>
              <w:t xml:space="preserve">- </w:t>
            </w:r>
            <w:r>
              <w:t>This</w:t>
            </w:r>
            <w:r>
              <w:rPr>
                <w:rFonts w:cs="Arial"/>
                <w:color w:val="000000"/>
                <w:szCs w:val="16"/>
              </w:rPr>
              <w:t xml:space="preserve"> Bill Route Type extract algorithm c</w:t>
            </w:r>
            <w:r w:rsidRPr="00933345">
              <w:rPr>
                <w:rFonts w:cs="Arial"/>
                <w:color w:val="000000"/>
                <w:szCs w:val="16"/>
              </w:rPr>
              <w:t>reate XML bill extract records for Documaker</w:t>
            </w:r>
            <w:r>
              <w:rPr>
                <w:rFonts w:cs="Arial"/>
                <w:color w:val="000000"/>
                <w:szCs w:val="16"/>
              </w:rPr>
              <w:t>.</w:t>
            </w:r>
          </w:p>
        </w:tc>
      </w:tr>
      <w:tr w:rsidR="007C1DA3" w:rsidRPr="00484112" w14:paraId="01C2F495" w14:textId="77777777" w:rsidTr="00D541A3">
        <w:trPr>
          <w:trHeight w:val="290"/>
        </w:trPr>
        <w:tc>
          <w:tcPr>
            <w:tcW w:w="5060" w:type="dxa"/>
            <w:tcBorders>
              <w:top w:val="single" w:sz="4" w:space="0" w:color="auto"/>
              <w:left w:val="single" w:sz="4" w:space="0" w:color="auto"/>
              <w:bottom w:val="single" w:sz="4" w:space="0" w:color="auto"/>
              <w:right w:val="single" w:sz="4" w:space="0" w:color="auto"/>
            </w:tcBorders>
          </w:tcPr>
          <w:p w14:paraId="15949FCB" w14:textId="77777777" w:rsidR="007C1DA3" w:rsidRPr="00C321ED" w:rsidRDefault="007C1DA3" w:rsidP="00D541A3">
            <w:pPr>
              <w:rPr>
                <w:rFonts w:cs="Arial"/>
                <w:szCs w:val="16"/>
              </w:rPr>
            </w:pPr>
            <w:r w:rsidRPr="00515CF4">
              <w:rPr>
                <w:rFonts w:cs="Arial"/>
                <w:color w:val="000000"/>
                <w:szCs w:val="16"/>
              </w:rPr>
              <w:t>C1-BLEX-BIP</w:t>
            </w:r>
            <w:r>
              <w:rPr>
                <w:rFonts w:cs="Arial"/>
                <w:color w:val="000000"/>
                <w:szCs w:val="16"/>
              </w:rPr>
              <w:t xml:space="preserve"> - </w:t>
            </w:r>
            <w:r>
              <w:t>This</w:t>
            </w:r>
            <w:r w:rsidRPr="00515CF4">
              <w:rPr>
                <w:rFonts w:cs="Arial"/>
                <w:color w:val="000000"/>
                <w:szCs w:val="16"/>
              </w:rPr>
              <w:t xml:space="preserve"> Bill Route Type extract algorithm schedules report job in BI Publisher to generate Bill Reports in range.</w:t>
            </w:r>
          </w:p>
        </w:tc>
      </w:tr>
      <w:tr w:rsidR="007C1DA3" w:rsidRPr="00484112" w14:paraId="07C697D9" w14:textId="77777777" w:rsidTr="00D541A3">
        <w:trPr>
          <w:trHeight w:val="290"/>
        </w:trPr>
        <w:tc>
          <w:tcPr>
            <w:tcW w:w="5060" w:type="dxa"/>
            <w:tcBorders>
              <w:top w:val="single" w:sz="4" w:space="0" w:color="auto"/>
              <w:left w:val="single" w:sz="4" w:space="0" w:color="auto"/>
              <w:bottom w:val="single" w:sz="4" w:space="0" w:color="auto"/>
              <w:right w:val="single" w:sz="4" w:space="0" w:color="auto"/>
            </w:tcBorders>
          </w:tcPr>
          <w:p w14:paraId="2F2DB6B2" w14:textId="77777777" w:rsidR="007C1DA3" w:rsidRPr="00515CF4" w:rsidRDefault="007C1DA3" w:rsidP="00D541A3">
            <w:pPr>
              <w:rPr>
                <w:rFonts w:cs="Arial"/>
                <w:color w:val="000000"/>
                <w:szCs w:val="16"/>
              </w:rPr>
            </w:pPr>
            <w:r w:rsidRPr="00933345">
              <w:rPr>
                <w:rFonts w:cs="Arial"/>
                <w:color w:val="000000"/>
                <w:szCs w:val="16"/>
              </w:rPr>
              <w:t xml:space="preserve">C1-BLEX-CR </w:t>
            </w:r>
            <w:r>
              <w:rPr>
                <w:rFonts w:cs="Arial"/>
                <w:color w:val="000000"/>
                <w:szCs w:val="16"/>
              </w:rPr>
              <w:t>- This Bill Route Type extract algorithm prepares the report information needed to create a Bill using a Reporting Engine</w:t>
            </w:r>
          </w:p>
        </w:tc>
      </w:tr>
    </w:tbl>
    <w:p w14:paraId="642D86BE" w14:textId="77777777" w:rsidR="007C1DA3" w:rsidRDefault="007C1DA3" w:rsidP="007C1DA3">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7C1DA3" w:rsidRPr="00484112" w14:paraId="5BDD4F5E" w14:textId="77777777" w:rsidTr="00D541A3">
        <w:trPr>
          <w:trHeight w:val="290"/>
        </w:trPr>
        <w:tc>
          <w:tcPr>
            <w:tcW w:w="5060" w:type="dxa"/>
            <w:tcBorders>
              <w:top w:val="single" w:sz="4" w:space="0" w:color="auto"/>
              <w:left w:val="single" w:sz="4" w:space="0" w:color="auto"/>
              <w:bottom w:val="single" w:sz="4" w:space="0" w:color="auto"/>
              <w:right w:val="single" w:sz="4" w:space="0" w:color="auto"/>
            </w:tcBorders>
          </w:tcPr>
          <w:p w14:paraId="419713BF" w14:textId="77777777" w:rsidR="007C1DA3" w:rsidRDefault="007C1DA3" w:rsidP="00D541A3">
            <w:pPr>
              <w:rPr>
                <w:rFonts w:cs="Arial"/>
                <w:bCs/>
                <w:szCs w:val="18"/>
                <w:lang w:eastAsia="en-US"/>
              </w:rPr>
            </w:pPr>
            <w:r>
              <w:rPr>
                <w:rFonts w:cs="Arial"/>
                <w:bCs/>
                <w:szCs w:val="18"/>
                <w:lang w:eastAsia="en-US"/>
              </w:rPr>
              <w:t>Bill Route Type</w:t>
            </w:r>
          </w:p>
        </w:tc>
      </w:tr>
      <w:tr w:rsidR="007C1DA3" w:rsidRPr="00484112" w14:paraId="6812DB03" w14:textId="77777777" w:rsidTr="00D541A3">
        <w:trPr>
          <w:trHeight w:val="290"/>
        </w:trPr>
        <w:tc>
          <w:tcPr>
            <w:tcW w:w="5060" w:type="dxa"/>
            <w:tcBorders>
              <w:top w:val="single" w:sz="4" w:space="0" w:color="auto"/>
              <w:left w:val="single" w:sz="4" w:space="0" w:color="auto"/>
              <w:bottom w:val="single" w:sz="4" w:space="0" w:color="auto"/>
              <w:right w:val="single" w:sz="4" w:space="0" w:color="auto"/>
            </w:tcBorders>
          </w:tcPr>
          <w:p w14:paraId="543A9FD7" w14:textId="77777777" w:rsidR="007C1DA3" w:rsidRDefault="007C1DA3" w:rsidP="00D541A3">
            <w:pPr>
              <w:rPr>
                <w:rFonts w:cs="Arial"/>
                <w:bCs/>
                <w:szCs w:val="18"/>
                <w:lang w:eastAsia="en-US"/>
              </w:rPr>
            </w:pPr>
            <w:r>
              <w:rPr>
                <w:rFonts w:cs="Arial"/>
                <w:bCs/>
                <w:szCs w:val="18"/>
                <w:lang w:eastAsia="en-US"/>
              </w:rPr>
              <w:t>Lookup -  Bill Routing Method</w:t>
            </w:r>
          </w:p>
        </w:tc>
      </w:tr>
    </w:tbl>
    <w:p w14:paraId="2DAB4231" w14:textId="77777777" w:rsidR="001E3128" w:rsidRDefault="001E3128" w:rsidP="001E3128">
      <w:pPr>
        <w:rPr>
          <w:rFonts w:cs="Arial"/>
          <w:b/>
          <w:u w:val="single"/>
          <w:lang w:eastAsia="en-US"/>
        </w:rPr>
      </w:pPr>
    </w:p>
    <w:p w14:paraId="79178E13" w14:textId="5ED178EE" w:rsidR="001E3128" w:rsidRDefault="00000000" w:rsidP="001E3128">
      <w:pPr>
        <w:rPr>
          <w:rFonts w:cs="Arial"/>
          <w:b/>
          <w:u w:val="single"/>
          <w:lang w:eastAsia="en-US"/>
        </w:rPr>
      </w:pPr>
      <w:hyperlink w:anchor="BPM3" w:history="1">
        <w:r w:rsidR="001E3128">
          <w:rPr>
            <w:rStyle w:val="Hyperlink"/>
            <w:rFonts w:cs="Arial"/>
            <w:b/>
            <w:lang w:eastAsia="en-US"/>
          </w:rPr>
          <w:t>5</w:t>
        </w:r>
        <w:r w:rsidR="001E3128" w:rsidRPr="000A0374">
          <w:rPr>
            <w:rStyle w:val="Hyperlink"/>
            <w:rFonts w:cs="Arial"/>
            <w:b/>
            <w:lang w:eastAsia="en-US"/>
          </w:rPr>
          <w:t>.</w:t>
        </w:r>
        <w:r w:rsidR="001E3128">
          <w:rPr>
            <w:rStyle w:val="Hyperlink"/>
            <w:rFonts w:cs="Arial"/>
            <w:b/>
            <w:lang w:eastAsia="en-US"/>
          </w:rPr>
          <w:t>7</w:t>
        </w:r>
      </w:hyperlink>
      <w:r w:rsidR="001E3128">
        <w:rPr>
          <w:rFonts w:cs="Arial"/>
          <w:b/>
          <w:u w:val="single"/>
          <w:lang w:eastAsia="en-US"/>
        </w:rPr>
        <w:t xml:space="preserve"> Prepare and Send E-Bill to Customer</w:t>
      </w:r>
    </w:p>
    <w:p w14:paraId="17B274F4" w14:textId="70E1EE3B" w:rsidR="001E3128" w:rsidRDefault="001E3128" w:rsidP="001E3128">
      <w:pPr>
        <w:rPr>
          <w:rFonts w:cs="Arial"/>
          <w:lang w:eastAsia="en-US"/>
        </w:rPr>
      </w:pPr>
      <w:r>
        <w:rPr>
          <w:b/>
          <w:bCs/>
          <w:lang w:eastAsia="en-US"/>
        </w:rPr>
        <w:t>A</w:t>
      </w:r>
      <w:r>
        <w:rPr>
          <w:rFonts w:cs="Arial"/>
          <w:b/>
          <w:bCs/>
          <w:lang w:eastAsia="en-US"/>
        </w:rPr>
        <w:t>c</w:t>
      </w:r>
      <w:r>
        <w:rPr>
          <w:rFonts w:cs="Arial"/>
          <w:b/>
          <w:lang w:eastAsia="en-US"/>
        </w:rPr>
        <w:t xml:space="preserve">tor/Role: </w:t>
      </w:r>
      <w:r w:rsidR="001D1B85">
        <w:rPr>
          <w:rFonts w:cs="Arial"/>
          <w:b/>
          <w:lang w:eastAsia="en-US"/>
        </w:rPr>
        <w:t>CCS</w:t>
      </w:r>
      <w:r>
        <w:rPr>
          <w:rFonts w:cs="Arial"/>
          <w:b/>
          <w:lang w:eastAsia="en-US"/>
        </w:rPr>
        <w:t>(CCB)</w:t>
      </w:r>
    </w:p>
    <w:p w14:paraId="343D6678" w14:textId="77777777" w:rsidR="001E3128" w:rsidRDefault="001E3128" w:rsidP="001E3128">
      <w:pPr>
        <w:rPr>
          <w:rFonts w:cs="Arial"/>
          <w:b/>
          <w:u w:val="single"/>
          <w:lang w:eastAsia="en-US"/>
        </w:rPr>
      </w:pPr>
      <w:r>
        <w:rPr>
          <w:rFonts w:cs="Arial"/>
          <w:b/>
          <w:lang w:eastAsia="en-US"/>
        </w:rPr>
        <w:t>Description:</w:t>
      </w:r>
    </w:p>
    <w:p w14:paraId="3290DB6B" w14:textId="2CF35C2D" w:rsidR="001E3128" w:rsidRDefault="001D1B85" w:rsidP="001E3128">
      <w:pPr>
        <w:rPr>
          <w:rFonts w:cs="Arial"/>
          <w:b/>
          <w:u w:val="single"/>
          <w:lang w:eastAsia="en-US"/>
        </w:rPr>
      </w:pPr>
      <w:r>
        <w:t>CCS</w:t>
      </w:r>
      <w:r w:rsidR="001E3128">
        <w:t xml:space="preserve">(CCB) prepares required information for alternate delivery through some custom processing.   This is a placeholder for any alternate method of bill delivery.  This is custom processing based on individual client needs.    </w:t>
      </w:r>
    </w:p>
    <w:p w14:paraId="7A3E58D5" w14:textId="77777777" w:rsidR="001E3128" w:rsidRDefault="001E3128" w:rsidP="001E3128">
      <w:pPr>
        <w:rPr>
          <w:rFonts w:cs="Arial"/>
          <w:b/>
          <w:u w:val="single"/>
          <w:lang w:eastAsia="en-US"/>
        </w:rPr>
      </w:pPr>
    </w:p>
    <w:p w14:paraId="7C4B6093" w14:textId="291F1786" w:rsidR="001E3128" w:rsidRDefault="001E3128" w:rsidP="001E3128">
      <w:pPr>
        <w:rPr>
          <w:rFonts w:cs="Arial"/>
          <w:b/>
          <w:lang w:eastAsia="en-US"/>
        </w:rPr>
      </w:pPr>
      <w:r>
        <w:rPr>
          <w:rFonts w:cs="Arial"/>
          <w:b/>
          <w:lang w:eastAsia="en-US"/>
        </w:rPr>
        <w:t xml:space="preserve">Customizable process Y          Process Name    </w:t>
      </w:r>
    </w:p>
    <w:p w14:paraId="28D64B05" w14:textId="4008C267" w:rsidR="007C1DA3" w:rsidRDefault="007C1DA3" w:rsidP="001E3128">
      <w:pPr>
        <w:rPr>
          <w:rFonts w:cs="Arial"/>
          <w:b/>
          <w:lang w:eastAsia="en-US"/>
        </w:rPr>
      </w:pPr>
    </w:p>
    <w:tbl>
      <w:tblPr>
        <w:tblW w:w="5060" w:type="dxa"/>
        <w:tblInd w:w="5647" w:type="dxa"/>
        <w:tblLook w:val="04A0" w:firstRow="1" w:lastRow="0" w:firstColumn="1" w:lastColumn="0" w:noHBand="0" w:noVBand="1"/>
      </w:tblPr>
      <w:tblGrid>
        <w:gridCol w:w="5060"/>
      </w:tblGrid>
      <w:tr w:rsidR="007C1DA3" w:rsidRPr="00484112" w14:paraId="1E8BAAAA" w14:textId="77777777" w:rsidTr="00D541A3">
        <w:trPr>
          <w:trHeight w:val="290"/>
        </w:trPr>
        <w:tc>
          <w:tcPr>
            <w:tcW w:w="5060" w:type="dxa"/>
            <w:tcBorders>
              <w:top w:val="single" w:sz="4" w:space="0" w:color="auto"/>
              <w:left w:val="single" w:sz="4" w:space="0" w:color="auto"/>
              <w:bottom w:val="single" w:sz="4" w:space="0" w:color="auto"/>
              <w:right w:val="single" w:sz="4" w:space="0" w:color="auto"/>
            </w:tcBorders>
          </w:tcPr>
          <w:p w14:paraId="2261D741" w14:textId="7F509603" w:rsidR="007C1DA3" w:rsidRDefault="007C1DA3" w:rsidP="00D541A3">
            <w:pPr>
              <w:rPr>
                <w:rFonts w:cs="Arial"/>
                <w:bCs/>
                <w:szCs w:val="18"/>
                <w:lang w:eastAsia="en-US"/>
              </w:rPr>
            </w:pPr>
            <w:r>
              <w:rPr>
                <w:rFonts w:cs="Arial"/>
                <w:bCs/>
                <w:szCs w:val="18"/>
                <w:lang w:eastAsia="en-US"/>
              </w:rPr>
              <w:t>Custom Extract for Bill Delivery</w:t>
            </w:r>
          </w:p>
        </w:tc>
      </w:tr>
    </w:tbl>
    <w:p w14:paraId="065ABE0B" w14:textId="77777777" w:rsidR="001E3128" w:rsidRDefault="001E3128" w:rsidP="001E3128">
      <w:pPr>
        <w:rPr>
          <w:rFonts w:cs="Arial"/>
          <w:b/>
          <w:u w:val="single"/>
          <w:lang w:eastAsia="en-US"/>
        </w:rPr>
      </w:pPr>
    </w:p>
    <w:p w14:paraId="62395E6C" w14:textId="50765B19" w:rsidR="001E3128" w:rsidRDefault="00000000" w:rsidP="001E3128">
      <w:pPr>
        <w:rPr>
          <w:rFonts w:cs="Arial"/>
          <w:b/>
          <w:u w:val="single"/>
          <w:lang w:eastAsia="en-US"/>
        </w:rPr>
      </w:pPr>
      <w:hyperlink w:anchor="BPM3" w:history="1">
        <w:r w:rsidR="001E3128">
          <w:rPr>
            <w:rStyle w:val="Hyperlink"/>
            <w:rFonts w:cs="Arial"/>
            <w:b/>
            <w:lang w:eastAsia="en-US"/>
          </w:rPr>
          <w:t>5</w:t>
        </w:r>
        <w:r w:rsidR="001E3128" w:rsidRPr="000A0374">
          <w:rPr>
            <w:rStyle w:val="Hyperlink"/>
            <w:rFonts w:cs="Arial"/>
            <w:b/>
            <w:lang w:eastAsia="en-US"/>
          </w:rPr>
          <w:t>.</w:t>
        </w:r>
        <w:r w:rsidR="001E3128">
          <w:rPr>
            <w:rStyle w:val="Hyperlink"/>
            <w:rFonts w:cs="Arial"/>
            <w:b/>
            <w:lang w:eastAsia="en-US"/>
          </w:rPr>
          <w:t>8</w:t>
        </w:r>
      </w:hyperlink>
      <w:r w:rsidR="001E3128">
        <w:rPr>
          <w:rFonts w:cs="Arial"/>
          <w:b/>
          <w:u w:val="single"/>
          <w:lang w:eastAsia="en-US"/>
        </w:rPr>
        <w:t xml:space="preserve"> Extract Bill for Postal Delivery</w:t>
      </w:r>
    </w:p>
    <w:p w14:paraId="4DE83870" w14:textId="6F6EC8E6" w:rsidR="001E3128" w:rsidRDefault="001E3128" w:rsidP="001E3128">
      <w:pPr>
        <w:rPr>
          <w:rFonts w:cs="Arial"/>
          <w:lang w:eastAsia="en-US"/>
        </w:rPr>
      </w:pPr>
      <w:r>
        <w:rPr>
          <w:b/>
          <w:bCs/>
          <w:lang w:eastAsia="en-US"/>
        </w:rPr>
        <w:t>A</w:t>
      </w:r>
      <w:r>
        <w:rPr>
          <w:rFonts w:cs="Arial"/>
          <w:b/>
          <w:bCs/>
          <w:lang w:eastAsia="en-US"/>
        </w:rPr>
        <w:t>c</w:t>
      </w:r>
      <w:r>
        <w:rPr>
          <w:rFonts w:cs="Arial"/>
          <w:b/>
          <w:lang w:eastAsia="en-US"/>
        </w:rPr>
        <w:t xml:space="preserve">tor/Role: </w:t>
      </w:r>
      <w:r w:rsidR="001D1B85">
        <w:rPr>
          <w:rFonts w:cs="Arial"/>
          <w:b/>
          <w:lang w:eastAsia="en-US"/>
        </w:rPr>
        <w:t>CCS</w:t>
      </w:r>
      <w:r>
        <w:rPr>
          <w:rFonts w:cs="Arial"/>
          <w:b/>
          <w:lang w:eastAsia="en-US"/>
        </w:rPr>
        <w:t>(CCB)</w:t>
      </w:r>
    </w:p>
    <w:p w14:paraId="60CA0D68" w14:textId="77777777" w:rsidR="001E3128" w:rsidRDefault="001E3128" w:rsidP="001E3128">
      <w:pPr>
        <w:rPr>
          <w:rFonts w:cs="Arial"/>
          <w:b/>
          <w:u w:val="single"/>
          <w:lang w:eastAsia="en-US"/>
        </w:rPr>
      </w:pPr>
      <w:r>
        <w:rPr>
          <w:rFonts w:cs="Arial"/>
          <w:b/>
          <w:lang w:eastAsia="en-US"/>
        </w:rPr>
        <w:t>Description:</w:t>
      </w:r>
    </w:p>
    <w:p w14:paraId="42713E20" w14:textId="02F2327A" w:rsidR="001E3128" w:rsidRDefault="001D1B85" w:rsidP="001E3128">
      <w:pPr>
        <w:rPr>
          <w:lang w:eastAsia="en-US"/>
        </w:rPr>
      </w:pPr>
      <w:r>
        <w:t>CCS</w:t>
      </w:r>
      <w:r w:rsidR="001E3128">
        <w:t xml:space="preserve">(CCB) prepares required billing data and makes the data available for Document Management applications (Documaker and BI Publisher).  </w:t>
      </w:r>
      <w:r w:rsidR="001E3128">
        <w:rPr>
          <w:rFonts w:cs="Arial"/>
          <w:color w:val="000000"/>
          <w:szCs w:val="16"/>
        </w:rPr>
        <w:t xml:space="preserve">Note: An additional custom process may be created to interface with any other Document Management Software as needed.    </w:t>
      </w:r>
    </w:p>
    <w:p w14:paraId="60EC6E92" w14:textId="695AB85E" w:rsidR="007C1DA3" w:rsidRDefault="007C1DA3" w:rsidP="001E3128">
      <w:pPr>
        <w:rPr>
          <w:rFonts w:cs="Arial"/>
          <w:b/>
          <w:lang w:eastAsia="en-US"/>
        </w:rPr>
      </w:pPr>
    </w:p>
    <w:p w14:paraId="72FFE799" w14:textId="77777777" w:rsidR="007C1DA3" w:rsidRDefault="007C1DA3" w:rsidP="007C1DA3">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7C1DA3" w:rsidRPr="00484112" w14:paraId="5BFD5E4A" w14:textId="77777777" w:rsidTr="00D541A3">
        <w:trPr>
          <w:trHeight w:val="290"/>
        </w:trPr>
        <w:tc>
          <w:tcPr>
            <w:tcW w:w="5060" w:type="dxa"/>
            <w:tcBorders>
              <w:top w:val="single" w:sz="4" w:space="0" w:color="auto"/>
              <w:left w:val="single" w:sz="4" w:space="0" w:color="auto"/>
              <w:bottom w:val="single" w:sz="4" w:space="0" w:color="auto"/>
              <w:right w:val="single" w:sz="4" w:space="0" w:color="auto"/>
            </w:tcBorders>
          </w:tcPr>
          <w:p w14:paraId="5E64CC45" w14:textId="77777777" w:rsidR="007C1DA3" w:rsidRDefault="007C1DA3" w:rsidP="00D541A3">
            <w:pPr>
              <w:rPr>
                <w:rFonts w:cs="Arial"/>
                <w:bCs/>
                <w:szCs w:val="18"/>
                <w:lang w:eastAsia="en-US"/>
              </w:rPr>
            </w:pPr>
            <w:r>
              <w:rPr>
                <w:rFonts w:cs="Arial"/>
                <w:bCs/>
                <w:szCs w:val="18"/>
                <w:lang w:eastAsia="en-US"/>
              </w:rPr>
              <w:t xml:space="preserve">BLEX-EX - This Bill Route Type Bill extract algorithm </w:t>
            </w:r>
            <w:r>
              <w:rPr>
                <w:rFonts w:cs="Arial"/>
                <w:color w:val="000000"/>
                <w:szCs w:val="16"/>
              </w:rPr>
              <w:t xml:space="preserve">constructs the records that contain the information that appears on a printed Bill for </w:t>
            </w:r>
            <w:r w:rsidRPr="00933345">
              <w:rPr>
                <w:rFonts w:cs="Arial"/>
                <w:color w:val="000000"/>
                <w:szCs w:val="16"/>
              </w:rPr>
              <w:t>Documaker</w:t>
            </w:r>
            <w:r>
              <w:rPr>
                <w:rFonts w:cs="Arial"/>
                <w:color w:val="000000"/>
                <w:szCs w:val="16"/>
              </w:rPr>
              <w:t>.</w:t>
            </w:r>
          </w:p>
        </w:tc>
      </w:tr>
      <w:tr w:rsidR="007C1DA3" w:rsidRPr="00484112" w14:paraId="6A652DA9" w14:textId="77777777" w:rsidTr="00D541A3">
        <w:trPr>
          <w:trHeight w:val="290"/>
        </w:trPr>
        <w:tc>
          <w:tcPr>
            <w:tcW w:w="5060" w:type="dxa"/>
            <w:tcBorders>
              <w:top w:val="single" w:sz="4" w:space="0" w:color="auto"/>
              <w:left w:val="single" w:sz="4" w:space="0" w:color="auto"/>
              <w:bottom w:val="single" w:sz="4" w:space="0" w:color="auto"/>
              <w:right w:val="single" w:sz="4" w:space="0" w:color="auto"/>
            </w:tcBorders>
          </w:tcPr>
          <w:p w14:paraId="221713F4" w14:textId="77777777" w:rsidR="007C1DA3" w:rsidRDefault="007C1DA3" w:rsidP="00D541A3">
            <w:pPr>
              <w:rPr>
                <w:rFonts w:cs="Arial"/>
                <w:bCs/>
                <w:szCs w:val="18"/>
                <w:lang w:eastAsia="en-US"/>
              </w:rPr>
            </w:pPr>
            <w:r w:rsidRPr="00C321ED">
              <w:rPr>
                <w:rFonts w:cs="Arial"/>
                <w:szCs w:val="16"/>
              </w:rPr>
              <w:t>C1-BLEX-XML</w:t>
            </w:r>
            <w:r>
              <w:rPr>
                <w:rFonts w:cs="Arial"/>
                <w:szCs w:val="16"/>
              </w:rPr>
              <w:t xml:space="preserve">- </w:t>
            </w:r>
            <w:r>
              <w:t>This</w:t>
            </w:r>
            <w:r>
              <w:rPr>
                <w:rFonts w:cs="Arial"/>
                <w:color w:val="000000"/>
                <w:szCs w:val="16"/>
              </w:rPr>
              <w:t xml:space="preserve"> Bill Route Type extract algorithm c</w:t>
            </w:r>
            <w:r w:rsidRPr="00933345">
              <w:rPr>
                <w:rFonts w:cs="Arial"/>
                <w:color w:val="000000"/>
                <w:szCs w:val="16"/>
              </w:rPr>
              <w:t>reate XML bill extract records for Documaker</w:t>
            </w:r>
            <w:r>
              <w:rPr>
                <w:rFonts w:cs="Arial"/>
                <w:color w:val="000000"/>
                <w:szCs w:val="16"/>
              </w:rPr>
              <w:t>.</w:t>
            </w:r>
          </w:p>
        </w:tc>
      </w:tr>
      <w:tr w:rsidR="007C1DA3" w:rsidRPr="00484112" w14:paraId="76D49DB5" w14:textId="77777777" w:rsidTr="00D541A3">
        <w:trPr>
          <w:trHeight w:val="290"/>
        </w:trPr>
        <w:tc>
          <w:tcPr>
            <w:tcW w:w="5060" w:type="dxa"/>
            <w:tcBorders>
              <w:top w:val="single" w:sz="4" w:space="0" w:color="auto"/>
              <w:left w:val="single" w:sz="4" w:space="0" w:color="auto"/>
              <w:bottom w:val="single" w:sz="4" w:space="0" w:color="auto"/>
              <w:right w:val="single" w:sz="4" w:space="0" w:color="auto"/>
            </w:tcBorders>
          </w:tcPr>
          <w:p w14:paraId="4695AB2C" w14:textId="77777777" w:rsidR="007C1DA3" w:rsidRPr="00C321ED" w:rsidRDefault="007C1DA3" w:rsidP="00D541A3">
            <w:pPr>
              <w:rPr>
                <w:rFonts w:cs="Arial"/>
                <w:szCs w:val="16"/>
              </w:rPr>
            </w:pPr>
            <w:r w:rsidRPr="00515CF4">
              <w:rPr>
                <w:rFonts w:cs="Arial"/>
                <w:color w:val="000000"/>
                <w:szCs w:val="16"/>
              </w:rPr>
              <w:t>C1-BLEX-BIP</w:t>
            </w:r>
            <w:r>
              <w:rPr>
                <w:rFonts w:cs="Arial"/>
                <w:color w:val="000000"/>
                <w:szCs w:val="16"/>
              </w:rPr>
              <w:t xml:space="preserve"> - </w:t>
            </w:r>
            <w:r>
              <w:t>This</w:t>
            </w:r>
            <w:r w:rsidRPr="00515CF4">
              <w:rPr>
                <w:rFonts w:cs="Arial"/>
                <w:color w:val="000000"/>
                <w:szCs w:val="16"/>
              </w:rPr>
              <w:t xml:space="preserve"> Bill Route Type extract algorithm schedules report job in BI Publisher to generate Bill Reports in range.</w:t>
            </w:r>
          </w:p>
        </w:tc>
      </w:tr>
      <w:tr w:rsidR="007C1DA3" w:rsidRPr="00484112" w14:paraId="55622EE2" w14:textId="77777777" w:rsidTr="00D541A3">
        <w:trPr>
          <w:trHeight w:val="290"/>
        </w:trPr>
        <w:tc>
          <w:tcPr>
            <w:tcW w:w="5060" w:type="dxa"/>
            <w:tcBorders>
              <w:top w:val="single" w:sz="4" w:space="0" w:color="auto"/>
              <w:left w:val="single" w:sz="4" w:space="0" w:color="auto"/>
              <w:bottom w:val="single" w:sz="4" w:space="0" w:color="auto"/>
              <w:right w:val="single" w:sz="4" w:space="0" w:color="auto"/>
            </w:tcBorders>
          </w:tcPr>
          <w:p w14:paraId="55B32A14" w14:textId="77777777" w:rsidR="007C1DA3" w:rsidRPr="00515CF4" w:rsidRDefault="007C1DA3" w:rsidP="00D541A3">
            <w:pPr>
              <w:rPr>
                <w:rFonts w:cs="Arial"/>
                <w:color w:val="000000"/>
                <w:szCs w:val="16"/>
              </w:rPr>
            </w:pPr>
            <w:r w:rsidRPr="00933345">
              <w:rPr>
                <w:rFonts w:cs="Arial"/>
                <w:color w:val="000000"/>
                <w:szCs w:val="16"/>
              </w:rPr>
              <w:t xml:space="preserve">C1-BLEX-CR </w:t>
            </w:r>
            <w:r>
              <w:rPr>
                <w:rFonts w:cs="Arial"/>
                <w:color w:val="000000"/>
                <w:szCs w:val="16"/>
              </w:rPr>
              <w:t>- This Bill Route Type extract algorithm prepares the report information needed to create a Bill using a Reporting Engine</w:t>
            </w:r>
          </w:p>
        </w:tc>
      </w:tr>
    </w:tbl>
    <w:p w14:paraId="32AD8A57" w14:textId="77777777" w:rsidR="007C1DA3" w:rsidRDefault="007C1DA3" w:rsidP="007C1DA3">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7C1DA3" w:rsidRPr="00484112" w14:paraId="283890A9" w14:textId="77777777" w:rsidTr="00D541A3">
        <w:trPr>
          <w:trHeight w:val="290"/>
        </w:trPr>
        <w:tc>
          <w:tcPr>
            <w:tcW w:w="5060" w:type="dxa"/>
            <w:tcBorders>
              <w:top w:val="single" w:sz="4" w:space="0" w:color="auto"/>
              <w:left w:val="single" w:sz="4" w:space="0" w:color="auto"/>
              <w:bottom w:val="single" w:sz="4" w:space="0" w:color="auto"/>
              <w:right w:val="single" w:sz="4" w:space="0" w:color="auto"/>
            </w:tcBorders>
          </w:tcPr>
          <w:p w14:paraId="46A0F735" w14:textId="77777777" w:rsidR="007C1DA3" w:rsidRDefault="007C1DA3" w:rsidP="00D541A3">
            <w:pPr>
              <w:rPr>
                <w:rFonts w:cs="Arial"/>
                <w:bCs/>
                <w:szCs w:val="18"/>
                <w:lang w:eastAsia="en-US"/>
              </w:rPr>
            </w:pPr>
            <w:r>
              <w:rPr>
                <w:rFonts w:cs="Arial"/>
                <w:bCs/>
                <w:szCs w:val="18"/>
                <w:lang w:eastAsia="en-US"/>
              </w:rPr>
              <w:t>Bill Route Type</w:t>
            </w:r>
          </w:p>
        </w:tc>
      </w:tr>
      <w:tr w:rsidR="007C1DA3" w:rsidRPr="00484112" w14:paraId="65E5E04D" w14:textId="77777777" w:rsidTr="00D541A3">
        <w:trPr>
          <w:trHeight w:val="290"/>
        </w:trPr>
        <w:tc>
          <w:tcPr>
            <w:tcW w:w="5060" w:type="dxa"/>
            <w:tcBorders>
              <w:top w:val="single" w:sz="4" w:space="0" w:color="auto"/>
              <w:left w:val="single" w:sz="4" w:space="0" w:color="auto"/>
              <w:bottom w:val="single" w:sz="4" w:space="0" w:color="auto"/>
              <w:right w:val="single" w:sz="4" w:space="0" w:color="auto"/>
            </w:tcBorders>
          </w:tcPr>
          <w:p w14:paraId="1D126628" w14:textId="77777777" w:rsidR="007C1DA3" w:rsidRDefault="007C1DA3" w:rsidP="00D541A3">
            <w:pPr>
              <w:rPr>
                <w:rFonts w:cs="Arial"/>
                <w:bCs/>
                <w:szCs w:val="18"/>
                <w:lang w:eastAsia="en-US"/>
              </w:rPr>
            </w:pPr>
            <w:r>
              <w:rPr>
                <w:rFonts w:cs="Arial"/>
                <w:bCs/>
                <w:szCs w:val="18"/>
                <w:lang w:eastAsia="en-US"/>
              </w:rPr>
              <w:t>Lookup -  Bill Routing Method</w:t>
            </w:r>
          </w:p>
        </w:tc>
      </w:tr>
    </w:tbl>
    <w:p w14:paraId="06A473DB" w14:textId="77777777" w:rsidR="001E3128" w:rsidRDefault="001E3128" w:rsidP="001E3128">
      <w:pPr>
        <w:rPr>
          <w:rFonts w:ascii="Arial" w:hAnsi="Arial" w:cs="Arial"/>
          <w:b/>
          <w:u w:val="single"/>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7C1DA3" w:rsidRPr="00484112" w14:paraId="4E6DAD6D" w14:textId="77777777" w:rsidTr="00D541A3">
        <w:trPr>
          <w:trHeight w:val="290"/>
        </w:trPr>
        <w:tc>
          <w:tcPr>
            <w:tcW w:w="5060" w:type="dxa"/>
            <w:tcBorders>
              <w:top w:val="single" w:sz="4" w:space="0" w:color="auto"/>
              <w:left w:val="single" w:sz="4" w:space="0" w:color="auto"/>
              <w:bottom w:val="single" w:sz="4" w:space="0" w:color="auto"/>
              <w:right w:val="single" w:sz="4" w:space="0" w:color="auto"/>
            </w:tcBorders>
          </w:tcPr>
          <w:p w14:paraId="5C3DEB03" w14:textId="74E82277" w:rsidR="007C1DA3" w:rsidRDefault="007C1DA3" w:rsidP="00D541A3">
            <w:pPr>
              <w:rPr>
                <w:rFonts w:cs="Arial"/>
                <w:bCs/>
                <w:szCs w:val="18"/>
                <w:lang w:eastAsia="en-US"/>
              </w:rPr>
            </w:pPr>
            <w:bookmarkStart w:id="34" w:name="_Hlk164806333"/>
            <w:r>
              <w:rPr>
                <w:rFonts w:cs="Arial"/>
                <w:bCs/>
                <w:szCs w:val="18"/>
                <w:lang w:eastAsia="en-US"/>
              </w:rPr>
              <w:t>POSTROUT – CIPBXBLB</w:t>
            </w:r>
          </w:p>
        </w:tc>
      </w:tr>
    </w:tbl>
    <w:bookmarkEnd w:id="34"/>
    <w:p w14:paraId="3AF25B3A" w14:textId="06C643E7" w:rsidR="001E3128" w:rsidRPr="007C1DA3" w:rsidRDefault="001E3128" w:rsidP="001E3128">
      <w:pPr>
        <w:rPr>
          <w:rFonts w:cs="Arial"/>
          <w:b/>
          <w:lang w:eastAsia="en-US"/>
        </w:rPr>
      </w:pPr>
      <w:r>
        <w:rPr>
          <w:rFonts w:cs="Arial"/>
          <w:b/>
          <w:lang w:eastAsia="en-US"/>
        </w:rPr>
        <w:t xml:space="preserve">Customizable process Y            Process Name                   </w:t>
      </w:r>
    </w:p>
    <w:tbl>
      <w:tblPr>
        <w:tblW w:w="5060" w:type="dxa"/>
        <w:tblInd w:w="5647" w:type="dxa"/>
        <w:tblLook w:val="04A0" w:firstRow="1" w:lastRow="0" w:firstColumn="1" w:lastColumn="0" w:noHBand="0" w:noVBand="1"/>
      </w:tblPr>
      <w:tblGrid>
        <w:gridCol w:w="5060"/>
      </w:tblGrid>
      <w:tr w:rsidR="007C1DA3" w:rsidRPr="00484112" w14:paraId="1934E55B" w14:textId="77777777" w:rsidTr="00D541A3">
        <w:trPr>
          <w:trHeight w:val="290"/>
        </w:trPr>
        <w:tc>
          <w:tcPr>
            <w:tcW w:w="5060" w:type="dxa"/>
            <w:tcBorders>
              <w:top w:val="single" w:sz="4" w:space="0" w:color="auto"/>
              <w:left w:val="single" w:sz="4" w:space="0" w:color="auto"/>
              <w:bottom w:val="single" w:sz="4" w:space="0" w:color="auto"/>
              <w:right w:val="single" w:sz="4" w:space="0" w:color="auto"/>
            </w:tcBorders>
          </w:tcPr>
          <w:p w14:paraId="357D0BA7" w14:textId="743998F4" w:rsidR="007C1DA3" w:rsidRDefault="007C1DA3" w:rsidP="00D541A3">
            <w:pPr>
              <w:rPr>
                <w:rFonts w:cs="Arial"/>
                <w:bCs/>
                <w:szCs w:val="18"/>
                <w:lang w:eastAsia="en-US"/>
              </w:rPr>
            </w:pPr>
            <w:r>
              <w:rPr>
                <w:rFonts w:cs="Arial"/>
                <w:bCs/>
                <w:szCs w:val="18"/>
                <w:lang w:eastAsia="en-US"/>
              </w:rPr>
              <w:t>Custom Extract Process</w:t>
            </w:r>
          </w:p>
        </w:tc>
      </w:tr>
    </w:tbl>
    <w:p w14:paraId="7EA29988" w14:textId="77777777" w:rsidR="001E3128" w:rsidRDefault="001E3128" w:rsidP="001E3128">
      <w:pPr>
        <w:rPr>
          <w:rFonts w:ascii="Arial" w:hAnsi="Arial" w:cs="Arial"/>
          <w:b/>
          <w:u w:val="single"/>
          <w:lang w:eastAsia="en-US"/>
        </w:rPr>
      </w:pPr>
    </w:p>
    <w:p w14:paraId="6B20CAB5" w14:textId="5D2854C5" w:rsidR="001E3128" w:rsidRDefault="00000000" w:rsidP="001E3128">
      <w:pPr>
        <w:rPr>
          <w:rFonts w:cs="Arial"/>
          <w:b/>
          <w:u w:val="single"/>
          <w:lang w:eastAsia="en-US"/>
        </w:rPr>
      </w:pPr>
      <w:hyperlink w:anchor="BPM3" w:history="1">
        <w:r w:rsidR="001E3128">
          <w:rPr>
            <w:rStyle w:val="Hyperlink"/>
            <w:rFonts w:cs="Arial"/>
            <w:b/>
            <w:lang w:eastAsia="en-US"/>
          </w:rPr>
          <w:t>5</w:t>
        </w:r>
        <w:r w:rsidR="001E3128" w:rsidRPr="008F2000">
          <w:rPr>
            <w:rStyle w:val="Hyperlink"/>
            <w:rFonts w:cs="Arial"/>
            <w:b/>
            <w:lang w:eastAsia="en-US"/>
          </w:rPr>
          <w:t>.</w:t>
        </w:r>
        <w:r w:rsidR="001E3128">
          <w:rPr>
            <w:rStyle w:val="Hyperlink"/>
            <w:rFonts w:cs="Arial"/>
            <w:b/>
            <w:lang w:eastAsia="en-US"/>
          </w:rPr>
          <w:t>9</w:t>
        </w:r>
      </w:hyperlink>
      <w:r w:rsidR="001E3128">
        <w:rPr>
          <w:rFonts w:cs="Arial"/>
          <w:b/>
          <w:u w:val="single"/>
          <w:lang w:eastAsia="en-US"/>
        </w:rPr>
        <w:t xml:space="preserve"> Prepare and Send Bill to Customer</w:t>
      </w:r>
    </w:p>
    <w:p w14:paraId="640D6EFF" w14:textId="77777777" w:rsidR="001E3128" w:rsidRDefault="001E3128" w:rsidP="001E3128">
      <w:pPr>
        <w:rPr>
          <w:rFonts w:cs="Arial"/>
          <w:lang w:eastAsia="en-US"/>
        </w:rPr>
      </w:pPr>
      <w:r>
        <w:rPr>
          <w:b/>
          <w:bCs/>
          <w:lang w:eastAsia="en-US"/>
        </w:rPr>
        <w:t>A</w:t>
      </w:r>
      <w:r>
        <w:rPr>
          <w:rFonts w:cs="Arial"/>
          <w:b/>
          <w:bCs/>
          <w:lang w:eastAsia="en-US"/>
        </w:rPr>
        <w:t>ct</w:t>
      </w:r>
      <w:r>
        <w:rPr>
          <w:rFonts w:cs="Arial"/>
          <w:b/>
          <w:lang w:eastAsia="en-US"/>
        </w:rPr>
        <w:t xml:space="preserve">or/Role: Document Management Software </w:t>
      </w:r>
      <w:r>
        <w:rPr>
          <w:rFonts w:cs="Arial"/>
          <w:lang w:eastAsia="en-US"/>
        </w:rPr>
        <w:t xml:space="preserve"> </w:t>
      </w:r>
    </w:p>
    <w:p w14:paraId="7268268B" w14:textId="77777777" w:rsidR="001E3128" w:rsidRDefault="001E3128" w:rsidP="001E3128">
      <w:pPr>
        <w:rPr>
          <w:rFonts w:cs="Arial"/>
          <w:b/>
          <w:u w:val="single"/>
          <w:lang w:eastAsia="en-US"/>
        </w:rPr>
      </w:pPr>
      <w:r>
        <w:rPr>
          <w:rFonts w:cs="Arial"/>
          <w:b/>
          <w:lang w:eastAsia="en-US"/>
        </w:rPr>
        <w:t>Description:</w:t>
      </w:r>
    </w:p>
    <w:p w14:paraId="209B90A5" w14:textId="7B9C7676" w:rsidR="001E3128" w:rsidRDefault="001E3128" w:rsidP="001E3128">
      <w:pPr>
        <w:rPr>
          <w:lang w:eastAsia="en-US"/>
        </w:rPr>
      </w:pPr>
      <w:r>
        <w:t xml:space="preserve">Document Management Software reads and process bill information produced by </w:t>
      </w:r>
      <w:r w:rsidR="001D1B85">
        <w:t>CCS</w:t>
      </w:r>
      <w:r>
        <w:t xml:space="preserve">(CCB).   It prints actual bills or prepare bills in another format (e-mail, PDF online format, short message service (SMS)).  The bill is made available for the Customer.   This is custom processing based on individual client needs.   </w:t>
      </w:r>
    </w:p>
    <w:p w14:paraId="7033FDE4" w14:textId="77777777" w:rsidR="00CC30B0" w:rsidRDefault="00CC30B0" w:rsidP="007D01FF"/>
    <w:p w14:paraId="4732C734" w14:textId="611B3A52" w:rsidR="007D01FF" w:rsidRDefault="00000000" w:rsidP="007D01FF">
      <w:pPr>
        <w:rPr>
          <w:rFonts w:cs="Arial"/>
          <w:b/>
          <w:u w:val="single"/>
          <w:lang w:eastAsia="en-US"/>
        </w:rPr>
      </w:pPr>
      <w:hyperlink w:anchor="BPM2" w:history="1">
        <w:r w:rsidR="001E3128">
          <w:rPr>
            <w:rStyle w:val="Hyperlink"/>
            <w:b/>
          </w:rPr>
          <w:t>6.0</w:t>
        </w:r>
      </w:hyperlink>
      <w:r w:rsidR="007D01FF">
        <w:rPr>
          <w:b/>
          <w:u w:val="single"/>
        </w:rPr>
        <w:t xml:space="preserve"> </w:t>
      </w:r>
      <w:r w:rsidR="007D01FF">
        <w:rPr>
          <w:rFonts w:cs="Arial"/>
          <w:b/>
          <w:u w:val="single"/>
        </w:rPr>
        <w:t xml:space="preserve">Receives Bill   </w:t>
      </w:r>
      <w:r w:rsidR="007D01FF">
        <w:rPr>
          <w:rFonts w:cs="Arial"/>
          <w:b/>
          <w:u w:val="single"/>
          <w:lang w:eastAsia="en-US"/>
        </w:rPr>
        <w:t xml:space="preserve"> </w:t>
      </w:r>
    </w:p>
    <w:p w14:paraId="4732C735" w14:textId="77777777" w:rsidR="007D01FF" w:rsidRDefault="007D01FF" w:rsidP="007D01FF">
      <w:pPr>
        <w:rPr>
          <w:rFonts w:cs="Arial"/>
          <w:b/>
          <w:bCs/>
          <w:lang w:eastAsia="en-US"/>
        </w:rPr>
      </w:pPr>
      <w:r>
        <w:rPr>
          <w:b/>
          <w:bCs/>
          <w:lang w:eastAsia="en-US"/>
        </w:rPr>
        <w:t>A</w:t>
      </w:r>
      <w:r>
        <w:rPr>
          <w:rFonts w:cs="Arial"/>
          <w:b/>
          <w:bCs/>
          <w:lang w:eastAsia="en-US"/>
        </w:rPr>
        <w:t xml:space="preserve">ctor/Role: Customer </w:t>
      </w:r>
    </w:p>
    <w:p w14:paraId="4732C736" w14:textId="77777777" w:rsidR="007D01FF" w:rsidRDefault="007D01FF" w:rsidP="007D01FF">
      <w:pPr>
        <w:rPr>
          <w:rFonts w:cs="Arial"/>
          <w:b/>
          <w:bCs/>
          <w:szCs w:val="18"/>
          <w:u w:val="single"/>
          <w:lang w:eastAsia="en-US"/>
        </w:rPr>
      </w:pPr>
      <w:r>
        <w:rPr>
          <w:rFonts w:cs="Arial"/>
          <w:b/>
          <w:bCs/>
          <w:szCs w:val="18"/>
          <w:lang w:eastAsia="en-US"/>
        </w:rPr>
        <w:t>Description:</w:t>
      </w:r>
    </w:p>
    <w:p w14:paraId="4732C737" w14:textId="77777777" w:rsidR="007D01FF" w:rsidRDefault="007D01FF" w:rsidP="007D01FF">
      <w:pPr>
        <w:pStyle w:val="tty80"/>
        <w:rPr>
          <w:rFonts w:ascii="Book Antiqua" w:hAnsi="Book Antiqua"/>
        </w:rPr>
      </w:pPr>
      <w:r>
        <w:rPr>
          <w:rFonts w:ascii="Book Antiqua" w:hAnsi="Book Antiqua"/>
        </w:rPr>
        <w:t>The customer receives the Bill.</w:t>
      </w:r>
    </w:p>
    <w:p w14:paraId="4732C738" w14:textId="77777777" w:rsidR="007D01FF" w:rsidRDefault="007D01FF" w:rsidP="007D01FF"/>
    <w:p w14:paraId="4732C73B" w14:textId="741388A2" w:rsidR="007D01FF" w:rsidRDefault="00000000" w:rsidP="007D01FF">
      <w:pPr>
        <w:rPr>
          <w:rFonts w:cs="Arial"/>
          <w:b/>
          <w:u w:val="single"/>
          <w:lang w:eastAsia="en-US"/>
        </w:rPr>
      </w:pPr>
      <w:hyperlink w:anchor="BPM3" w:history="1">
        <w:r w:rsidR="005633E8">
          <w:rPr>
            <w:rStyle w:val="Hyperlink"/>
            <w:rFonts w:cs="Arial"/>
            <w:b/>
            <w:lang w:eastAsia="en-US"/>
          </w:rPr>
          <w:t>6.1</w:t>
        </w:r>
      </w:hyperlink>
      <w:r w:rsidR="007D01FF">
        <w:rPr>
          <w:rFonts w:cs="Arial"/>
          <w:b/>
          <w:u w:val="single"/>
          <w:lang w:eastAsia="en-US"/>
        </w:rPr>
        <w:t xml:space="preserve"> Select Accounts for Open Bill </w:t>
      </w:r>
      <w:bookmarkStart w:id="35" w:name="OLE_LINK3"/>
      <w:r w:rsidR="007D01FF">
        <w:rPr>
          <w:rFonts w:cs="Arial"/>
          <w:b/>
          <w:u w:val="single"/>
          <w:lang w:eastAsia="en-US"/>
        </w:rPr>
        <w:t xml:space="preserve">Cycle </w:t>
      </w:r>
      <w:r w:rsidR="004A1EA8">
        <w:rPr>
          <w:rFonts w:cs="Arial"/>
          <w:b/>
          <w:u w:val="single"/>
          <w:lang w:eastAsia="en-US"/>
        </w:rPr>
        <w:t xml:space="preserve"> </w:t>
      </w:r>
      <w:r w:rsidR="007D01FF">
        <w:rPr>
          <w:rFonts w:cs="Arial"/>
          <w:b/>
          <w:u w:val="single"/>
          <w:lang w:eastAsia="en-US"/>
        </w:rPr>
        <w:t>Group:  Batch Billing</w:t>
      </w:r>
      <w:bookmarkEnd w:id="35"/>
    </w:p>
    <w:p w14:paraId="4732C73C" w14:textId="1E0EBE53" w:rsidR="007D01FF" w:rsidRDefault="007D01FF" w:rsidP="007D01FF">
      <w:pPr>
        <w:rPr>
          <w:rFonts w:cs="Arial"/>
          <w:lang w:eastAsia="en-US"/>
        </w:rPr>
      </w:pPr>
      <w:r>
        <w:rPr>
          <w:b/>
          <w:bCs/>
          <w:lang w:eastAsia="en-US"/>
        </w:rPr>
        <w:t>A</w:t>
      </w:r>
      <w:r>
        <w:rPr>
          <w:rFonts w:cs="Arial"/>
          <w:b/>
          <w:bCs/>
          <w:lang w:eastAsia="en-US"/>
        </w:rPr>
        <w:t>cto</w:t>
      </w:r>
      <w:r w:rsidR="007A200B">
        <w:rPr>
          <w:rFonts w:cs="Arial"/>
          <w:b/>
          <w:lang w:eastAsia="en-US"/>
        </w:rPr>
        <w:t xml:space="preserve">r/Role: </w:t>
      </w:r>
      <w:r w:rsidR="001D1B85">
        <w:rPr>
          <w:rFonts w:cs="Arial"/>
          <w:b/>
          <w:lang w:eastAsia="en-US"/>
        </w:rPr>
        <w:t>CCS</w:t>
      </w:r>
      <w:r w:rsidR="00F93716">
        <w:rPr>
          <w:rFonts w:cs="Arial"/>
          <w:b/>
          <w:lang w:eastAsia="en-US"/>
        </w:rPr>
        <w:t>(CCB)</w:t>
      </w:r>
    </w:p>
    <w:p w14:paraId="4732C73D" w14:textId="77777777" w:rsidR="007D01FF" w:rsidRDefault="007D01FF" w:rsidP="007D01FF">
      <w:pPr>
        <w:rPr>
          <w:rFonts w:cs="Arial"/>
          <w:b/>
          <w:u w:val="single"/>
          <w:lang w:eastAsia="en-US"/>
        </w:rPr>
      </w:pPr>
      <w:r>
        <w:rPr>
          <w:rFonts w:cs="Arial"/>
          <w:b/>
          <w:lang w:eastAsia="en-US"/>
        </w:rPr>
        <w:t>Description:</w:t>
      </w:r>
    </w:p>
    <w:p w14:paraId="4732C73F" w14:textId="12AD4187" w:rsidR="007D01FF" w:rsidRDefault="004A1EA8" w:rsidP="007D01FF">
      <w:r>
        <w:lastRenderedPageBreak/>
        <w:t xml:space="preserve">For the open bill cycle(s), </w:t>
      </w:r>
      <w:r w:rsidR="001D1B85">
        <w:t>CCS</w:t>
      </w:r>
      <w:r>
        <w:t xml:space="preserve">(CCB) selects all Accounts to be billed by looking at the Account’s bill cycle. </w:t>
      </w:r>
    </w:p>
    <w:p w14:paraId="1BB78334" w14:textId="6A312D57" w:rsidR="00D377CF" w:rsidRDefault="00D377CF" w:rsidP="007D01FF"/>
    <w:p w14:paraId="124B16B2" w14:textId="77777777" w:rsidR="00D377CF" w:rsidRDefault="00D377CF" w:rsidP="00D377CF">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D377CF" w:rsidRPr="00484112" w14:paraId="05CFA865" w14:textId="77777777" w:rsidTr="00D541A3">
        <w:trPr>
          <w:trHeight w:val="290"/>
        </w:trPr>
        <w:tc>
          <w:tcPr>
            <w:tcW w:w="5060" w:type="dxa"/>
            <w:tcBorders>
              <w:top w:val="single" w:sz="4" w:space="0" w:color="auto"/>
              <w:left w:val="single" w:sz="4" w:space="0" w:color="auto"/>
              <w:bottom w:val="single" w:sz="4" w:space="0" w:color="auto"/>
              <w:right w:val="single" w:sz="4" w:space="0" w:color="auto"/>
            </w:tcBorders>
          </w:tcPr>
          <w:p w14:paraId="65B25765" w14:textId="77777777" w:rsidR="00D377CF" w:rsidRDefault="00D377CF" w:rsidP="00D541A3">
            <w:pPr>
              <w:rPr>
                <w:rFonts w:cs="Arial"/>
                <w:bCs/>
                <w:szCs w:val="18"/>
                <w:lang w:eastAsia="en-US"/>
              </w:rPr>
            </w:pPr>
            <w:r w:rsidRPr="00B13F02">
              <w:rPr>
                <w:rFonts w:cs="Arial"/>
                <w:bCs/>
                <w:szCs w:val="18"/>
                <w:lang w:eastAsia="en-US"/>
              </w:rPr>
              <w:t xml:space="preserve">BILLING - </w:t>
            </w:r>
            <w:r w:rsidRPr="00B13F02">
              <w:rPr>
                <w:rFonts w:cs="Arial"/>
                <w:color w:val="000000"/>
                <w:szCs w:val="16"/>
              </w:rPr>
              <w:t>The Bill cycle Batch processing creates Bills for accounts with an "open" Bill cycle.</w:t>
            </w:r>
            <w:r>
              <w:rPr>
                <w:rFonts w:cs="Arial"/>
                <w:color w:val="000000"/>
                <w:szCs w:val="16"/>
              </w:rPr>
              <w:t xml:space="preserve">  </w:t>
            </w:r>
            <w:r>
              <w:rPr>
                <w:rFonts w:cs="Arial"/>
                <w:bCs/>
                <w:szCs w:val="18"/>
                <w:lang w:eastAsia="en-US"/>
              </w:rPr>
              <w:t xml:space="preserve"> Online Billing process creates </w:t>
            </w:r>
            <w:r>
              <w:rPr>
                <w:rFonts w:cs="Arial"/>
                <w:color w:val="000000"/>
                <w:szCs w:val="16"/>
              </w:rPr>
              <w:t xml:space="preserve">a </w:t>
            </w:r>
            <w:r w:rsidRPr="00695C2A">
              <w:rPr>
                <w:rFonts w:cs="Arial"/>
                <w:color w:val="000000"/>
                <w:szCs w:val="16"/>
              </w:rPr>
              <w:t>Bill</w:t>
            </w:r>
            <w:r>
              <w:rPr>
                <w:rFonts w:cs="Arial"/>
                <w:color w:val="000000"/>
                <w:szCs w:val="16"/>
              </w:rPr>
              <w:t xml:space="preserve"> </w:t>
            </w:r>
            <w:r w:rsidRPr="00695C2A">
              <w:rPr>
                <w:rFonts w:cs="Arial"/>
                <w:color w:val="000000"/>
                <w:szCs w:val="16"/>
              </w:rPr>
              <w:t>for accoun</w:t>
            </w:r>
            <w:r>
              <w:rPr>
                <w:rFonts w:cs="Arial"/>
                <w:color w:val="000000"/>
                <w:szCs w:val="16"/>
              </w:rPr>
              <w:t>t when requested by an Authorized User.</w:t>
            </w:r>
          </w:p>
        </w:tc>
      </w:tr>
    </w:tbl>
    <w:p w14:paraId="0A7BD0FC" w14:textId="77777777" w:rsidR="00D377CF" w:rsidRDefault="00D377CF" w:rsidP="00D377CF">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D377CF" w:rsidRPr="00484112" w14:paraId="4CC7EEE1" w14:textId="77777777" w:rsidTr="00D541A3">
        <w:trPr>
          <w:trHeight w:val="290"/>
        </w:trPr>
        <w:tc>
          <w:tcPr>
            <w:tcW w:w="5060" w:type="dxa"/>
            <w:tcBorders>
              <w:top w:val="single" w:sz="4" w:space="0" w:color="auto"/>
              <w:left w:val="single" w:sz="4" w:space="0" w:color="auto"/>
              <w:bottom w:val="single" w:sz="4" w:space="0" w:color="auto"/>
              <w:right w:val="single" w:sz="4" w:space="0" w:color="auto"/>
            </w:tcBorders>
          </w:tcPr>
          <w:p w14:paraId="4B0D000E" w14:textId="2F1C3748" w:rsidR="00D377CF" w:rsidRDefault="00D377CF" w:rsidP="00D541A3">
            <w:pPr>
              <w:rPr>
                <w:rFonts w:cs="Arial"/>
                <w:bCs/>
                <w:szCs w:val="18"/>
                <w:lang w:eastAsia="en-US"/>
              </w:rPr>
            </w:pPr>
            <w:r>
              <w:rPr>
                <w:rFonts w:cs="Arial"/>
                <w:bCs/>
                <w:szCs w:val="18"/>
                <w:lang w:eastAsia="en-US"/>
              </w:rPr>
              <w:t>Bill Cycle</w:t>
            </w:r>
          </w:p>
        </w:tc>
      </w:tr>
    </w:tbl>
    <w:p w14:paraId="4732C74F" w14:textId="77777777" w:rsidR="007D01FF" w:rsidRDefault="007D01FF" w:rsidP="007D01FF">
      <w:pPr>
        <w:rPr>
          <w:rFonts w:ascii="Arial" w:hAnsi="Arial" w:cs="Arial"/>
          <w:b/>
          <w:u w:val="single"/>
          <w:lang w:eastAsia="en-US"/>
        </w:rPr>
      </w:pPr>
    </w:p>
    <w:p w14:paraId="4732C750" w14:textId="0529B1B3" w:rsidR="007D01FF" w:rsidRDefault="00000000" w:rsidP="007D01FF">
      <w:pPr>
        <w:rPr>
          <w:rFonts w:cs="Arial"/>
          <w:b/>
          <w:u w:val="single"/>
          <w:lang w:eastAsia="en-US"/>
        </w:rPr>
      </w:pPr>
      <w:hyperlink w:anchor="BPM3" w:history="1">
        <w:r w:rsidR="007D01FF">
          <w:rPr>
            <w:rStyle w:val="Hyperlink"/>
            <w:rFonts w:cs="Arial"/>
            <w:b/>
            <w:lang w:eastAsia="en-US"/>
          </w:rPr>
          <w:t>6.</w:t>
        </w:r>
        <w:r w:rsidR="005633E8">
          <w:rPr>
            <w:rStyle w:val="Hyperlink"/>
            <w:rFonts w:cs="Arial"/>
            <w:b/>
            <w:lang w:eastAsia="en-US"/>
          </w:rPr>
          <w:t>2</w:t>
        </w:r>
      </w:hyperlink>
      <w:r w:rsidR="007D01FF">
        <w:rPr>
          <w:rFonts w:cs="Arial"/>
          <w:b/>
          <w:u w:val="single"/>
          <w:lang w:eastAsia="en-US"/>
        </w:rPr>
        <w:t xml:space="preserve"> Check Eligibility for Batch Billing</w:t>
      </w:r>
      <w:r w:rsidR="00713261">
        <w:rPr>
          <w:rFonts w:cs="Arial"/>
          <w:b/>
          <w:u w:val="single"/>
          <w:lang w:eastAsia="en-US"/>
        </w:rPr>
        <w:t xml:space="preserve"> </w:t>
      </w:r>
      <w:r w:rsidR="00F567B3">
        <w:rPr>
          <w:rFonts w:cs="Arial"/>
          <w:b/>
          <w:u w:val="single"/>
          <w:lang w:eastAsia="en-US"/>
        </w:rPr>
        <w:t xml:space="preserve"> </w:t>
      </w:r>
      <w:r w:rsidR="007D01FF">
        <w:rPr>
          <w:rFonts w:cs="Arial"/>
          <w:b/>
          <w:u w:val="single"/>
          <w:lang w:eastAsia="en-US"/>
        </w:rPr>
        <w:t>Group: Batch Billing</w:t>
      </w:r>
    </w:p>
    <w:p w14:paraId="4732C751" w14:textId="552786C9" w:rsidR="007D01FF" w:rsidRDefault="007D01FF" w:rsidP="007D01FF">
      <w:pPr>
        <w:rPr>
          <w:rFonts w:cs="Arial"/>
          <w:lang w:eastAsia="en-US"/>
        </w:rPr>
      </w:pPr>
      <w:r>
        <w:rPr>
          <w:b/>
          <w:bCs/>
          <w:lang w:eastAsia="en-US"/>
        </w:rPr>
        <w:t>A</w:t>
      </w:r>
      <w:r>
        <w:rPr>
          <w:rFonts w:cs="Arial"/>
          <w:b/>
          <w:bCs/>
          <w:lang w:eastAsia="en-US"/>
        </w:rPr>
        <w:t>cto</w:t>
      </w:r>
      <w:r w:rsidR="007A200B">
        <w:rPr>
          <w:rFonts w:cs="Arial"/>
          <w:b/>
          <w:lang w:eastAsia="en-US"/>
        </w:rPr>
        <w:t xml:space="preserve">r/Role: </w:t>
      </w:r>
      <w:r w:rsidR="001D1B85">
        <w:rPr>
          <w:rFonts w:cs="Arial"/>
          <w:b/>
          <w:lang w:eastAsia="en-US"/>
        </w:rPr>
        <w:t>CCS</w:t>
      </w:r>
      <w:r w:rsidR="00F93716">
        <w:rPr>
          <w:rFonts w:cs="Arial"/>
          <w:b/>
          <w:lang w:eastAsia="en-US"/>
        </w:rPr>
        <w:t>(CCB)</w:t>
      </w:r>
      <w:r>
        <w:rPr>
          <w:rFonts w:cs="Arial"/>
          <w:b/>
          <w:lang w:eastAsia="en-US"/>
        </w:rPr>
        <w:t xml:space="preserve"> </w:t>
      </w:r>
      <w:r>
        <w:rPr>
          <w:rFonts w:cs="Arial"/>
          <w:lang w:eastAsia="en-US"/>
        </w:rPr>
        <w:t xml:space="preserve"> </w:t>
      </w:r>
    </w:p>
    <w:p w14:paraId="4732C752" w14:textId="77777777" w:rsidR="007D01FF" w:rsidRDefault="007D01FF" w:rsidP="007D01FF">
      <w:pPr>
        <w:rPr>
          <w:rFonts w:cs="Arial"/>
          <w:b/>
          <w:u w:val="single"/>
          <w:lang w:eastAsia="en-US"/>
        </w:rPr>
      </w:pPr>
      <w:r>
        <w:rPr>
          <w:rFonts w:cs="Arial"/>
          <w:b/>
          <w:lang w:eastAsia="en-US"/>
        </w:rPr>
        <w:t>Description:</w:t>
      </w:r>
    </w:p>
    <w:p w14:paraId="4732C753" w14:textId="5C1B99A4" w:rsidR="007D01FF" w:rsidRDefault="001D1B85" w:rsidP="007D01FF">
      <w:r>
        <w:t>CCS</w:t>
      </w:r>
      <w:r w:rsidR="004A1EA8">
        <w:t>(CCB) verifies that the account is eligible to be billed</w:t>
      </w:r>
      <w:r w:rsidR="007D01FF">
        <w:t xml:space="preserve">.     </w:t>
      </w:r>
    </w:p>
    <w:p w14:paraId="29E20305" w14:textId="5E9A9382" w:rsidR="00D377CF" w:rsidRDefault="00D377CF" w:rsidP="007D01FF"/>
    <w:p w14:paraId="560E6150" w14:textId="77777777" w:rsidR="00D377CF" w:rsidRDefault="00D377CF" w:rsidP="00D377CF">
      <w:pPr>
        <w:rPr>
          <w:rFonts w:cs="Arial"/>
          <w:b/>
          <w:lang w:eastAsia="en-US"/>
        </w:rPr>
      </w:pPr>
      <w:r w:rsidRPr="007D25D7">
        <w:rPr>
          <w:rFonts w:cs="Arial"/>
          <w:b/>
          <w:lang w:eastAsia="en-US"/>
        </w:rPr>
        <w:t xml:space="preserve">Process Plug-in enabled Y </w:t>
      </w:r>
      <w:r w:rsidRPr="007D25D7">
        <w:rPr>
          <w:rFonts w:cs="Arial"/>
          <w:lang w:eastAsia="en-US"/>
        </w:rPr>
        <w:t xml:space="preserve">        </w:t>
      </w:r>
      <w:r w:rsidRPr="007D25D7">
        <w:rPr>
          <w:rFonts w:cs="Arial"/>
          <w:b/>
          <w:lang w:eastAsia="en-US"/>
        </w:rPr>
        <w:t>Available Algorithm(s):</w:t>
      </w:r>
    </w:p>
    <w:tbl>
      <w:tblPr>
        <w:tblW w:w="5060" w:type="dxa"/>
        <w:tblInd w:w="5647" w:type="dxa"/>
        <w:tblLook w:val="04A0" w:firstRow="1" w:lastRow="0" w:firstColumn="1" w:lastColumn="0" w:noHBand="0" w:noVBand="1"/>
      </w:tblPr>
      <w:tblGrid>
        <w:gridCol w:w="5060"/>
      </w:tblGrid>
      <w:tr w:rsidR="00D377CF" w:rsidRPr="00484112" w14:paraId="304ADD51" w14:textId="77777777" w:rsidTr="00D377CF">
        <w:trPr>
          <w:trHeight w:val="290"/>
        </w:trPr>
        <w:tc>
          <w:tcPr>
            <w:tcW w:w="5060" w:type="dxa"/>
            <w:tcBorders>
              <w:top w:val="single" w:sz="4" w:space="0" w:color="auto"/>
              <w:left w:val="single" w:sz="4" w:space="0" w:color="auto"/>
              <w:bottom w:val="single" w:sz="4" w:space="0" w:color="auto"/>
              <w:right w:val="single" w:sz="4" w:space="0" w:color="auto"/>
            </w:tcBorders>
          </w:tcPr>
          <w:p w14:paraId="3AB2E5F2" w14:textId="1D830E3C" w:rsidR="00D377CF" w:rsidRDefault="00D377CF" w:rsidP="00D377CF">
            <w:pPr>
              <w:rPr>
                <w:rFonts w:cs="Arial"/>
                <w:bCs/>
                <w:szCs w:val="18"/>
                <w:lang w:eastAsia="en-US"/>
              </w:rPr>
            </w:pPr>
            <w:r w:rsidRPr="00A111EC">
              <w:rPr>
                <w:rFonts w:cs="Arial"/>
                <w:bCs/>
                <w:szCs w:val="18"/>
                <w:lang w:eastAsia="en-US"/>
              </w:rPr>
              <w:t>C1-SKIPACCCB</w:t>
            </w:r>
            <w:r>
              <w:rPr>
                <w:rFonts w:cs="Arial"/>
                <w:bCs/>
                <w:szCs w:val="18"/>
                <w:lang w:eastAsia="en-US"/>
              </w:rPr>
              <w:t xml:space="preserve"> – This Customer Class </w:t>
            </w:r>
            <w:r w:rsidRPr="00A111EC">
              <w:rPr>
                <w:rFonts w:cs="Arial"/>
                <w:bCs/>
                <w:szCs w:val="18"/>
                <w:lang w:eastAsia="en-US"/>
              </w:rPr>
              <w:t>bill eligibility algorithm stops processing an account during batch billing if a completed bill exists for the current bill cycle schedule.</w:t>
            </w:r>
          </w:p>
        </w:tc>
      </w:tr>
      <w:tr w:rsidR="00D377CF" w:rsidRPr="00484112" w14:paraId="4A9A96F0" w14:textId="77777777" w:rsidTr="00D377CF">
        <w:trPr>
          <w:trHeight w:val="290"/>
        </w:trPr>
        <w:tc>
          <w:tcPr>
            <w:tcW w:w="5060" w:type="dxa"/>
            <w:tcBorders>
              <w:top w:val="single" w:sz="4" w:space="0" w:color="auto"/>
              <w:left w:val="single" w:sz="4" w:space="0" w:color="auto"/>
              <w:bottom w:val="single" w:sz="4" w:space="0" w:color="auto"/>
              <w:right w:val="single" w:sz="4" w:space="0" w:color="auto"/>
            </w:tcBorders>
          </w:tcPr>
          <w:p w14:paraId="47C5E70B" w14:textId="77777777" w:rsidR="00D377CF" w:rsidRPr="00A111EC" w:rsidRDefault="00D377CF" w:rsidP="00D377CF">
            <w:pPr>
              <w:rPr>
                <w:rFonts w:cs="Arial"/>
                <w:bCs/>
                <w:szCs w:val="18"/>
                <w:lang w:eastAsia="en-US"/>
              </w:rPr>
            </w:pPr>
            <w:r w:rsidRPr="00A111EC">
              <w:rPr>
                <w:rFonts w:cs="Arial"/>
                <w:bCs/>
                <w:szCs w:val="18"/>
                <w:lang w:eastAsia="en-US"/>
              </w:rPr>
              <w:t>C1-SKIPINACC</w:t>
            </w:r>
            <w:r>
              <w:rPr>
                <w:rFonts w:cs="Arial"/>
                <w:bCs/>
                <w:szCs w:val="18"/>
                <w:lang w:eastAsia="en-US"/>
              </w:rPr>
              <w:t xml:space="preserve"> - </w:t>
            </w:r>
            <w:r>
              <w:t xml:space="preserve"> </w:t>
            </w:r>
            <w:r w:rsidRPr="00A111EC">
              <w:rPr>
                <w:rFonts w:cs="Arial"/>
                <w:bCs/>
                <w:szCs w:val="18"/>
                <w:lang w:eastAsia="en-US"/>
              </w:rPr>
              <w:t xml:space="preserve">This </w:t>
            </w:r>
            <w:r>
              <w:rPr>
                <w:rFonts w:cs="Arial"/>
                <w:bCs/>
                <w:szCs w:val="18"/>
                <w:lang w:eastAsia="en-US"/>
              </w:rPr>
              <w:t xml:space="preserve">Customer Class </w:t>
            </w:r>
            <w:r w:rsidRPr="00A111EC">
              <w:rPr>
                <w:rFonts w:cs="Arial"/>
                <w:bCs/>
                <w:szCs w:val="18"/>
                <w:lang w:eastAsia="en-US"/>
              </w:rPr>
              <w:t xml:space="preserve">bill eligibility algorithm stops processing an </w:t>
            </w:r>
            <w:r>
              <w:rPr>
                <w:rFonts w:cs="Arial"/>
                <w:bCs/>
                <w:szCs w:val="18"/>
                <w:lang w:eastAsia="en-US"/>
              </w:rPr>
              <w:t xml:space="preserve">“inactive” </w:t>
            </w:r>
            <w:r w:rsidRPr="00A111EC">
              <w:rPr>
                <w:rFonts w:cs="Arial"/>
                <w:bCs/>
                <w:szCs w:val="18"/>
                <w:lang w:eastAsia="en-US"/>
              </w:rPr>
              <w:t>account if all the following conditions are true:</w:t>
            </w:r>
          </w:p>
          <w:p w14:paraId="0E3D6345" w14:textId="77777777" w:rsidR="00D377CF" w:rsidRPr="00A111EC" w:rsidRDefault="00D377CF" w:rsidP="00D377CF">
            <w:pPr>
              <w:rPr>
                <w:rFonts w:cs="Arial"/>
                <w:bCs/>
                <w:szCs w:val="18"/>
                <w:lang w:eastAsia="en-US"/>
              </w:rPr>
            </w:pPr>
            <w:r w:rsidRPr="00A111EC">
              <w:rPr>
                <w:rFonts w:cs="Arial"/>
                <w:bCs/>
                <w:szCs w:val="18"/>
                <w:lang w:eastAsia="en-US"/>
              </w:rPr>
              <w:t>- There are no billable service agreements</w:t>
            </w:r>
          </w:p>
          <w:p w14:paraId="64161279" w14:textId="77777777" w:rsidR="00D377CF" w:rsidRPr="00A111EC" w:rsidRDefault="00D377CF" w:rsidP="00D377CF">
            <w:pPr>
              <w:rPr>
                <w:rFonts w:cs="Arial"/>
                <w:bCs/>
                <w:szCs w:val="18"/>
                <w:lang w:eastAsia="en-US"/>
              </w:rPr>
            </w:pPr>
            <w:r w:rsidRPr="00A111EC">
              <w:rPr>
                <w:rFonts w:cs="Arial"/>
                <w:bCs/>
                <w:szCs w:val="18"/>
                <w:lang w:eastAsia="en-US"/>
              </w:rPr>
              <w:t>- There are no FTs eligible for sweeping onto the bill</w:t>
            </w:r>
          </w:p>
          <w:p w14:paraId="4B0411B7" w14:textId="3DCFA5F1" w:rsidR="00D377CF" w:rsidRDefault="00D377CF" w:rsidP="00D377CF">
            <w:pPr>
              <w:rPr>
                <w:rFonts w:cs="Arial"/>
                <w:bCs/>
                <w:szCs w:val="18"/>
                <w:lang w:eastAsia="en-US"/>
              </w:rPr>
            </w:pPr>
            <w:r w:rsidRPr="00A111EC">
              <w:rPr>
                <w:rFonts w:cs="Arial"/>
                <w:bCs/>
                <w:szCs w:val="18"/>
                <w:lang w:eastAsia="en-US"/>
              </w:rPr>
              <w:t>- There are no temporary account messages to be swept onto the bill</w:t>
            </w:r>
          </w:p>
        </w:tc>
      </w:tr>
    </w:tbl>
    <w:p w14:paraId="431935EF" w14:textId="77777777" w:rsidR="00D377CF" w:rsidRDefault="00D377CF" w:rsidP="00D377CF">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D377CF" w:rsidRPr="00484112" w14:paraId="080BFC37" w14:textId="77777777" w:rsidTr="00D541A3">
        <w:trPr>
          <w:trHeight w:val="290"/>
        </w:trPr>
        <w:tc>
          <w:tcPr>
            <w:tcW w:w="5060" w:type="dxa"/>
            <w:tcBorders>
              <w:top w:val="single" w:sz="4" w:space="0" w:color="auto"/>
              <w:left w:val="single" w:sz="4" w:space="0" w:color="auto"/>
              <w:bottom w:val="single" w:sz="4" w:space="0" w:color="auto"/>
              <w:right w:val="single" w:sz="4" w:space="0" w:color="auto"/>
            </w:tcBorders>
          </w:tcPr>
          <w:p w14:paraId="3936D812" w14:textId="77777777" w:rsidR="00D377CF" w:rsidRDefault="00D377CF" w:rsidP="00D541A3">
            <w:pPr>
              <w:rPr>
                <w:rFonts w:cs="Arial"/>
                <w:bCs/>
                <w:szCs w:val="18"/>
                <w:lang w:eastAsia="en-US"/>
              </w:rPr>
            </w:pPr>
            <w:r w:rsidRPr="00B13F02">
              <w:rPr>
                <w:rFonts w:cs="Arial"/>
                <w:bCs/>
                <w:szCs w:val="18"/>
                <w:lang w:eastAsia="en-US"/>
              </w:rPr>
              <w:t xml:space="preserve">BILLING - </w:t>
            </w:r>
            <w:r w:rsidRPr="00B13F02">
              <w:rPr>
                <w:rFonts w:cs="Arial"/>
                <w:color w:val="000000"/>
                <w:szCs w:val="16"/>
              </w:rPr>
              <w:t>The Bill cycle Batch processing creates Bills for accounts with an "open" Bill cycle.</w:t>
            </w:r>
            <w:r>
              <w:rPr>
                <w:rFonts w:cs="Arial"/>
                <w:color w:val="000000"/>
                <w:szCs w:val="16"/>
              </w:rPr>
              <w:t xml:space="preserve">  </w:t>
            </w:r>
            <w:r>
              <w:rPr>
                <w:rFonts w:cs="Arial"/>
                <w:bCs/>
                <w:szCs w:val="18"/>
                <w:lang w:eastAsia="en-US"/>
              </w:rPr>
              <w:t xml:space="preserve"> Online Billing process creates </w:t>
            </w:r>
            <w:r>
              <w:rPr>
                <w:rFonts w:cs="Arial"/>
                <w:color w:val="000000"/>
                <w:szCs w:val="16"/>
              </w:rPr>
              <w:t xml:space="preserve">a </w:t>
            </w:r>
            <w:r w:rsidRPr="00695C2A">
              <w:rPr>
                <w:rFonts w:cs="Arial"/>
                <w:color w:val="000000"/>
                <w:szCs w:val="16"/>
              </w:rPr>
              <w:t>Bill</w:t>
            </w:r>
            <w:r>
              <w:rPr>
                <w:rFonts w:cs="Arial"/>
                <w:color w:val="000000"/>
                <w:szCs w:val="16"/>
              </w:rPr>
              <w:t xml:space="preserve"> </w:t>
            </w:r>
            <w:r w:rsidRPr="00695C2A">
              <w:rPr>
                <w:rFonts w:cs="Arial"/>
                <w:color w:val="000000"/>
                <w:szCs w:val="16"/>
              </w:rPr>
              <w:t>for accoun</w:t>
            </w:r>
            <w:r>
              <w:rPr>
                <w:rFonts w:cs="Arial"/>
                <w:color w:val="000000"/>
                <w:szCs w:val="16"/>
              </w:rPr>
              <w:t>t when requested by an Authorized User.</w:t>
            </w:r>
          </w:p>
        </w:tc>
      </w:tr>
    </w:tbl>
    <w:p w14:paraId="4ED77D02" w14:textId="77777777" w:rsidR="00D377CF" w:rsidRDefault="00D377CF" w:rsidP="00D377CF">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D377CF" w:rsidRPr="00484112" w14:paraId="2249F365" w14:textId="77777777" w:rsidTr="00D541A3">
        <w:trPr>
          <w:trHeight w:val="290"/>
        </w:trPr>
        <w:tc>
          <w:tcPr>
            <w:tcW w:w="5060" w:type="dxa"/>
            <w:tcBorders>
              <w:top w:val="single" w:sz="4" w:space="0" w:color="auto"/>
              <w:left w:val="single" w:sz="4" w:space="0" w:color="auto"/>
              <w:bottom w:val="single" w:sz="4" w:space="0" w:color="auto"/>
              <w:right w:val="single" w:sz="4" w:space="0" w:color="auto"/>
            </w:tcBorders>
          </w:tcPr>
          <w:p w14:paraId="3BE383F4" w14:textId="77777777" w:rsidR="00D377CF" w:rsidRDefault="00D377CF" w:rsidP="00D541A3">
            <w:pPr>
              <w:rPr>
                <w:rFonts w:cs="Arial"/>
                <w:bCs/>
                <w:szCs w:val="18"/>
                <w:lang w:eastAsia="en-US"/>
              </w:rPr>
            </w:pPr>
            <w:r>
              <w:rPr>
                <w:rFonts w:cs="Arial"/>
                <w:bCs/>
                <w:szCs w:val="18"/>
                <w:lang w:eastAsia="en-US"/>
              </w:rPr>
              <w:t>Customer Class</w:t>
            </w:r>
          </w:p>
        </w:tc>
      </w:tr>
    </w:tbl>
    <w:p w14:paraId="0A0B35AC" w14:textId="77777777" w:rsidR="00D377CF" w:rsidRDefault="00D377CF" w:rsidP="00D377CF">
      <w:pPr>
        <w:rPr>
          <w:rFonts w:ascii="Arial" w:hAnsi="Arial" w:cs="Arial"/>
          <w:b/>
          <w:u w:val="single"/>
          <w:lang w:eastAsia="en-US"/>
        </w:rPr>
      </w:pPr>
    </w:p>
    <w:p w14:paraId="6B19C102" w14:textId="77777777" w:rsidR="00D377CF" w:rsidRDefault="00D377CF" w:rsidP="007D01FF"/>
    <w:p w14:paraId="4732C754" w14:textId="77777777" w:rsidR="007D01FF" w:rsidRDefault="007D01FF" w:rsidP="007D01FF">
      <w:pPr>
        <w:rPr>
          <w:lang w:eastAsia="en-US"/>
        </w:rPr>
      </w:pPr>
    </w:p>
    <w:p w14:paraId="4732C76D" w14:textId="4D226EBC" w:rsidR="007D01FF" w:rsidRDefault="00000000" w:rsidP="007D01FF">
      <w:pPr>
        <w:rPr>
          <w:rFonts w:cs="Arial"/>
          <w:b/>
          <w:u w:val="single"/>
          <w:lang w:eastAsia="en-US"/>
        </w:rPr>
      </w:pPr>
      <w:hyperlink w:anchor="BPM3" w:history="1">
        <w:r w:rsidR="005633E8">
          <w:rPr>
            <w:rStyle w:val="Hyperlink"/>
            <w:rFonts w:cs="Arial"/>
            <w:b/>
            <w:lang w:eastAsia="en-US"/>
          </w:rPr>
          <w:t>6.3</w:t>
        </w:r>
      </w:hyperlink>
      <w:r w:rsidR="005633E8">
        <w:rPr>
          <w:rFonts w:cs="Arial"/>
          <w:b/>
          <w:u w:val="single"/>
          <w:lang w:eastAsia="en-US"/>
        </w:rPr>
        <w:t xml:space="preserve"> </w:t>
      </w:r>
      <w:r w:rsidR="004A1EA8">
        <w:rPr>
          <w:rFonts w:cs="Arial"/>
          <w:b/>
          <w:u w:val="single"/>
          <w:lang w:eastAsia="en-US"/>
        </w:rPr>
        <w:t xml:space="preserve">Create </w:t>
      </w:r>
      <w:r w:rsidR="007D01FF">
        <w:rPr>
          <w:rFonts w:cs="Arial"/>
          <w:b/>
          <w:u w:val="single"/>
          <w:lang w:eastAsia="en-US"/>
        </w:rPr>
        <w:t>Bill Segment Exception</w:t>
      </w:r>
      <w:r w:rsidR="004A1EA8">
        <w:rPr>
          <w:rFonts w:cs="Arial"/>
          <w:b/>
          <w:u w:val="single"/>
          <w:lang w:eastAsia="en-US"/>
        </w:rPr>
        <w:t>(</w:t>
      </w:r>
      <w:r w:rsidR="007D01FF">
        <w:rPr>
          <w:rFonts w:cs="Arial"/>
          <w:b/>
          <w:u w:val="single"/>
          <w:lang w:eastAsia="en-US"/>
        </w:rPr>
        <w:t>s</w:t>
      </w:r>
      <w:r w:rsidR="004A1EA8">
        <w:rPr>
          <w:rFonts w:cs="Arial"/>
          <w:b/>
          <w:u w:val="single"/>
          <w:lang w:eastAsia="en-US"/>
        </w:rPr>
        <w:t xml:space="preserve">) </w:t>
      </w:r>
      <w:r w:rsidR="007D01FF">
        <w:rPr>
          <w:rFonts w:cs="Arial"/>
          <w:b/>
          <w:u w:val="single"/>
          <w:lang w:eastAsia="en-US"/>
        </w:rPr>
        <w:t xml:space="preserve">Group:  Generate Bill Segment </w:t>
      </w:r>
    </w:p>
    <w:p w14:paraId="4732C76E" w14:textId="59DD7606" w:rsidR="007D01FF" w:rsidRDefault="00F567B3" w:rsidP="00F567B3">
      <w:pPr>
        <w:ind w:firstLine="720"/>
        <w:rPr>
          <w:rFonts w:cs="Arial"/>
          <w:b/>
          <w:u w:val="single"/>
          <w:lang w:eastAsia="en-US"/>
        </w:rPr>
      </w:pPr>
      <w:r>
        <w:rPr>
          <w:rFonts w:cs="Arial"/>
          <w:b/>
          <w:lang w:eastAsia="en-US"/>
        </w:rPr>
        <w:t xml:space="preserve">          </w:t>
      </w:r>
      <w:r w:rsidR="007E6672">
        <w:rPr>
          <w:rFonts w:cs="Arial"/>
          <w:b/>
          <w:lang w:eastAsia="en-US"/>
        </w:rPr>
        <w:t xml:space="preserve">                                          </w:t>
      </w:r>
      <w:r w:rsidR="007D01FF">
        <w:rPr>
          <w:rFonts w:cs="Arial"/>
          <w:b/>
          <w:u w:val="single"/>
          <w:lang w:eastAsia="en-US"/>
        </w:rPr>
        <w:t>Group:  Freeze Bill Segment</w:t>
      </w:r>
    </w:p>
    <w:p w14:paraId="4732C76F" w14:textId="03E139FF" w:rsidR="007D01FF" w:rsidRDefault="00F567B3" w:rsidP="00F567B3">
      <w:pPr>
        <w:ind w:firstLine="720"/>
        <w:rPr>
          <w:rFonts w:cs="Arial"/>
          <w:b/>
          <w:u w:val="single"/>
          <w:lang w:eastAsia="en-US"/>
        </w:rPr>
      </w:pPr>
      <w:r>
        <w:rPr>
          <w:rFonts w:cs="Arial"/>
          <w:b/>
          <w:lang w:eastAsia="en-US"/>
        </w:rPr>
        <w:t xml:space="preserve">            </w:t>
      </w:r>
      <w:r w:rsidR="007E6672">
        <w:rPr>
          <w:rFonts w:cs="Arial"/>
          <w:b/>
          <w:lang w:eastAsia="en-US"/>
        </w:rPr>
        <w:t xml:space="preserve">                                        </w:t>
      </w:r>
      <w:r w:rsidR="007D01FF">
        <w:rPr>
          <w:rFonts w:cs="Arial"/>
          <w:b/>
          <w:u w:val="single"/>
          <w:lang w:eastAsia="en-US"/>
        </w:rPr>
        <w:t>Group:  Batch Billing</w:t>
      </w:r>
    </w:p>
    <w:p w14:paraId="4732C770" w14:textId="39FF6876" w:rsidR="007D01FF" w:rsidRDefault="007D01FF" w:rsidP="007D01FF">
      <w:pPr>
        <w:rPr>
          <w:rFonts w:cs="Arial"/>
          <w:b/>
          <w:bCs/>
          <w:lang w:eastAsia="en-US"/>
        </w:rPr>
      </w:pPr>
      <w:r>
        <w:rPr>
          <w:b/>
          <w:bCs/>
          <w:lang w:eastAsia="en-US"/>
        </w:rPr>
        <w:t>A</w:t>
      </w:r>
      <w:r>
        <w:rPr>
          <w:rFonts w:cs="Arial"/>
          <w:b/>
          <w:bCs/>
          <w:lang w:eastAsia="en-US"/>
        </w:rPr>
        <w:t xml:space="preserve">ctor/Role:  </w:t>
      </w:r>
      <w:r w:rsidR="001D1B85">
        <w:rPr>
          <w:rFonts w:cs="Arial"/>
          <w:b/>
          <w:bCs/>
          <w:lang w:eastAsia="en-US"/>
        </w:rPr>
        <w:t>CCS</w:t>
      </w:r>
      <w:r w:rsidR="00F93716">
        <w:rPr>
          <w:rFonts w:cs="Arial"/>
          <w:b/>
          <w:bCs/>
          <w:lang w:eastAsia="en-US"/>
        </w:rPr>
        <w:t>(CCB)</w:t>
      </w:r>
      <w:r>
        <w:rPr>
          <w:rFonts w:cs="Arial"/>
          <w:b/>
          <w:bCs/>
          <w:lang w:eastAsia="en-US"/>
        </w:rPr>
        <w:t xml:space="preserve">  </w:t>
      </w:r>
    </w:p>
    <w:p w14:paraId="4732C771" w14:textId="77777777" w:rsidR="007D01FF" w:rsidRDefault="007D01FF" w:rsidP="007D01FF">
      <w:pPr>
        <w:rPr>
          <w:rFonts w:cs="Arial"/>
          <w:b/>
          <w:u w:val="single"/>
          <w:lang w:eastAsia="en-US"/>
        </w:rPr>
      </w:pPr>
      <w:r>
        <w:rPr>
          <w:rFonts w:cs="Arial"/>
          <w:b/>
          <w:bCs/>
          <w:lang w:eastAsia="en-US"/>
        </w:rPr>
        <w:t>Description</w:t>
      </w:r>
      <w:r>
        <w:rPr>
          <w:rFonts w:cs="Arial"/>
          <w:b/>
          <w:lang w:eastAsia="en-US"/>
        </w:rPr>
        <w:t>:</w:t>
      </w:r>
    </w:p>
    <w:p w14:paraId="4732C772" w14:textId="2C7E3B6C" w:rsidR="007D01FF" w:rsidRDefault="007D01FF" w:rsidP="007D01FF">
      <w:pPr>
        <w:rPr>
          <w:lang w:eastAsia="en-US"/>
        </w:rPr>
      </w:pPr>
      <w:r>
        <w:lastRenderedPageBreak/>
        <w:t xml:space="preserve">If a </w:t>
      </w:r>
      <w:r w:rsidR="00FF5C26">
        <w:t xml:space="preserve">freezable or frozen </w:t>
      </w:r>
      <w:r>
        <w:t xml:space="preserve">Bill Segment cannot be created, </w:t>
      </w:r>
      <w:r w:rsidR="001D1B85">
        <w:t>CCS</w:t>
      </w:r>
      <w:r w:rsidR="00F93716">
        <w:t>(CCB)</w:t>
      </w:r>
      <w:r>
        <w:t xml:space="preserve"> creates a </w:t>
      </w:r>
      <w:hyperlink w:anchor="BillSegment" w:history="1">
        <w:r>
          <w:rPr>
            <w:rStyle w:val="Hyperlink"/>
          </w:rPr>
          <w:t>Bill Segment</w:t>
        </w:r>
      </w:hyperlink>
      <w:r>
        <w:t xml:space="preserve"> in “error” status with a message can be analyzed by a CSR or Authorized User.    Typically errors are caused by missing or incom</w:t>
      </w:r>
      <w:r w:rsidR="007A200B">
        <w:t xml:space="preserve">plete data. </w:t>
      </w:r>
      <w:r>
        <w:t>The error may be r</w:t>
      </w:r>
      <w:r w:rsidR="007A200B">
        <w:t xml:space="preserve">eviewed at this time or not.  </w:t>
      </w:r>
      <w:r>
        <w:t>Data may be changed be</w:t>
      </w:r>
      <w:r w:rsidR="007A200B">
        <w:t xml:space="preserve">fore Batch Billing next runs. </w:t>
      </w:r>
      <w:r>
        <w:t>When the Batch Billing process next runs, it deletes all “error” Bill Segment(s) and attempts to recreate them.  It continues this through</w:t>
      </w:r>
      <w:r w:rsidR="007A200B">
        <w:t xml:space="preserve">out the Bill window. </w:t>
      </w:r>
      <w:r>
        <w:t>If a Bill Segment(s) is in error at the end of the Bill window, a user</w:t>
      </w:r>
      <w:r w:rsidR="007A200B">
        <w:t xml:space="preserve"> must intervene and fix them. I</w:t>
      </w:r>
      <w:r>
        <w:t>f the Bill Segment(s) is still in error when the cycle’s next window opens, a Billing error is generated.</w:t>
      </w:r>
    </w:p>
    <w:p w14:paraId="4732C773" w14:textId="60518AE1" w:rsidR="007D01FF" w:rsidRDefault="007D01FF" w:rsidP="007D01FF">
      <w:pPr>
        <w:rPr>
          <w:rFonts w:cs="Arial"/>
          <w:b/>
          <w:lang w:eastAsia="en-US"/>
        </w:rPr>
      </w:pPr>
    </w:p>
    <w:p w14:paraId="149555DA" w14:textId="77777777" w:rsidR="00D377CF" w:rsidRDefault="00D377CF" w:rsidP="00D377CF">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D377CF" w:rsidRPr="00484112" w14:paraId="0D7C19CB" w14:textId="77777777" w:rsidTr="00D541A3">
        <w:trPr>
          <w:trHeight w:val="290"/>
        </w:trPr>
        <w:tc>
          <w:tcPr>
            <w:tcW w:w="5060" w:type="dxa"/>
            <w:tcBorders>
              <w:top w:val="single" w:sz="4" w:space="0" w:color="auto"/>
              <w:left w:val="single" w:sz="4" w:space="0" w:color="auto"/>
              <w:bottom w:val="single" w:sz="4" w:space="0" w:color="auto"/>
              <w:right w:val="single" w:sz="4" w:space="0" w:color="auto"/>
            </w:tcBorders>
          </w:tcPr>
          <w:p w14:paraId="400B5301" w14:textId="77777777" w:rsidR="00D377CF" w:rsidRDefault="00D377CF" w:rsidP="00D541A3">
            <w:pPr>
              <w:rPr>
                <w:rFonts w:cs="Arial"/>
                <w:bCs/>
                <w:szCs w:val="18"/>
                <w:lang w:eastAsia="en-US"/>
              </w:rPr>
            </w:pPr>
            <w:r w:rsidRPr="00B13F02">
              <w:rPr>
                <w:rFonts w:cs="Arial"/>
                <w:bCs/>
                <w:szCs w:val="18"/>
                <w:lang w:eastAsia="en-US"/>
              </w:rPr>
              <w:t xml:space="preserve">BILLING - </w:t>
            </w:r>
            <w:r w:rsidRPr="00B13F02">
              <w:rPr>
                <w:rFonts w:cs="Arial"/>
                <w:color w:val="000000"/>
                <w:szCs w:val="16"/>
              </w:rPr>
              <w:t>The Bill cycle Batch processing creates Bills for accounts with an "open" Bill cycle.</w:t>
            </w:r>
            <w:r>
              <w:rPr>
                <w:rFonts w:cs="Arial"/>
                <w:color w:val="000000"/>
                <w:szCs w:val="16"/>
              </w:rPr>
              <w:t xml:space="preserve">  </w:t>
            </w:r>
            <w:r>
              <w:rPr>
                <w:rFonts w:cs="Arial"/>
                <w:bCs/>
                <w:szCs w:val="18"/>
                <w:lang w:eastAsia="en-US"/>
              </w:rPr>
              <w:t xml:space="preserve"> Online Billing process creates </w:t>
            </w:r>
            <w:r>
              <w:rPr>
                <w:rFonts w:cs="Arial"/>
                <w:color w:val="000000"/>
                <w:szCs w:val="16"/>
              </w:rPr>
              <w:t xml:space="preserve">a </w:t>
            </w:r>
            <w:r w:rsidRPr="00695C2A">
              <w:rPr>
                <w:rFonts w:cs="Arial"/>
                <w:color w:val="000000"/>
                <w:szCs w:val="16"/>
              </w:rPr>
              <w:t>Bill</w:t>
            </w:r>
            <w:r>
              <w:rPr>
                <w:rFonts w:cs="Arial"/>
                <w:color w:val="000000"/>
                <w:szCs w:val="16"/>
              </w:rPr>
              <w:t xml:space="preserve"> </w:t>
            </w:r>
            <w:r w:rsidRPr="00695C2A">
              <w:rPr>
                <w:rFonts w:cs="Arial"/>
                <w:color w:val="000000"/>
                <w:szCs w:val="16"/>
              </w:rPr>
              <w:t>for accoun</w:t>
            </w:r>
            <w:r>
              <w:rPr>
                <w:rFonts w:cs="Arial"/>
                <w:color w:val="000000"/>
                <w:szCs w:val="16"/>
              </w:rPr>
              <w:t>t when requested by an Authorized User.</w:t>
            </w:r>
          </w:p>
        </w:tc>
      </w:tr>
    </w:tbl>
    <w:p w14:paraId="23A3B45A" w14:textId="77777777" w:rsidR="00FF5C26" w:rsidRDefault="00FF5C26" w:rsidP="007D01FF">
      <w:pPr>
        <w:rPr>
          <w:rStyle w:val="Hyperlink"/>
          <w:rFonts w:cs="Arial"/>
          <w:b/>
          <w:lang w:eastAsia="en-US"/>
        </w:rPr>
      </w:pPr>
    </w:p>
    <w:p w14:paraId="4732C77B" w14:textId="0AA0040E" w:rsidR="007D01FF" w:rsidRDefault="00000000" w:rsidP="007D01FF">
      <w:pPr>
        <w:rPr>
          <w:rFonts w:cs="Arial"/>
          <w:b/>
          <w:u w:val="single"/>
          <w:lang w:eastAsia="en-US"/>
        </w:rPr>
      </w:pPr>
      <w:hyperlink w:anchor="BPM3" w:history="1">
        <w:r w:rsidR="007D01FF">
          <w:rPr>
            <w:rStyle w:val="Hyperlink"/>
            <w:rFonts w:cs="Arial"/>
            <w:b/>
            <w:lang w:eastAsia="en-US"/>
          </w:rPr>
          <w:t>6.</w:t>
        </w:r>
        <w:r w:rsidR="005633E8">
          <w:rPr>
            <w:rStyle w:val="Hyperlink"/>
            <w:rFonts w:cs="Arial"/>
            <w:b/>
            <w:lang w:eastAsia="en-US"/>
          </w:rPr>
          <w:t>4</w:t>
        </w:r>
      </w:hyperlink>
      <w:r w:rsidR="007D01FF">
        <w:rPr>
          <w:rFonts w:cs="Arial"/>
          <w:b/>
          <w:u w:val="single"/>
          <w:lang w:eastAsia="en-US"/>
        </w:rPr>
        <w:t xml:space="preserve"> </w:t>
      </w:r>
      <w:r w:rsidR="004A1EA8">
        <w:rPr>
          <w:rFonts w:cs="Arial"/>
          <w:b/>
          <w:u w:val="single"/>
          <w:lang w:eastAsia="en-US"/>
        </w:rPr>
        <w:t xml:space="preserve">Create </w:t>
      </w:r>
      <w:r w:rsidR="007D01FF">
        <w:rPr>
          <w:rFonts w:cs="Arial"/>
          <w:b/>
          <w:u w:val="single"/>
          <w:lang w:eastAsia="en-US"/>
        </w:rPr>
        <w:t>Bill Exception</w:t>
      </w:r>
      <w:r w:rsidR="004A1EA8">
        <w:rPr>
          <w:rFonts w:cs="Arial"/>
          <w:b/>
          <w:u w:val="single"/>
          <w:lang w:eastAsia="en-US"/>
        </w:rPr>
        <w:t>(</w:t>
      </w:r>
      <w:r w:rsidR="007D01FF">
        <w:rPr>
          <w:rFonts w:cs="Arial"/>
          <w:b/>
          <w:u w:val="single"/>
          <w:lang w:eastAsia="en-US"/>
        </w:rPr>
        <w:t>s</w:t>
      </w:r>
      <w:r w:rsidR="004A1EA8">
        <w:rPr>
          <w:rFonts w:cs="Arial"/>
          <w:b/>
          <w:u w:val="single"/>
          <w:lang w:eastAsia="en-US"/>
        </w:rPr>
        <w:t>)</w:t>
      </w:r>
      <w:r w:rsidR="005461B5">
        <w:rPr>
          <w:rFonts w:cs="Arial"/>
          <w:b/>
          <w:u w:val="single"/>
          <w:lang w:eastAsia="en-US"/>
        </w:rPr>
        <w:t xml:space="preserve"> </w:t>
      </w:r>
      <w:r w:rsidR="007D01FF">
        <w:rPr>
          <w:rFonts w:cs="Arial"/>
          <w:b/>
          <w:u w:val="single"/>
          <w:lang w:eastAsia="en-US"/>
        </w:rPr>
        <w:t xml:space="preserve">Group:  Bill Completion </w:t>
      </w:r>
    </w:p>
    <w:p w14:paraId="4732C77C" w14:textId="1AF9A81D" w:rsidR="007D01FF" w:rsidRDefault="007D01FF" w:rsidP="007D01FF">
      <w:pPr>
        <w:ind w:left="1440" w:firstLine="720"/>
        <w:rPr>
          <w:rFonts w:cs="Arial"/>
          <w:b/>
          <w:u w:val="single"/>
          <w:lang w:eastAsia="en-US"/>
        </w:rPr>
      </w:pPr>
      <w:r>
        <w:rPr>
          <w:rFonts w:cs="Arial"/>
          <w:b/>
          <w:lang w:eastAsia="en-US"/>
        </w:rPr>
        <w:t xml:space="preserve">     </w:t>
      </w:r>
      <w:r w:rsidR="005461B5">
        <w:rPr>
          <w:rFonts w:cs="Arial"/>
          <w:b/>
          <w:lang w:eastAsia="en-US"/>
        </w:rPr>
        <w:t xml:space="preserve"> </w:t>
      </w:r>
      <w:r>
        <w:rPr>
          <w:rFonts w:cs="Arial"/>
          <w:b/>
          <w:u w:val="single"/>
          <w:lang w:eastAsia="en-US"/>
        </w:rPr>
        <w:t>Group:  Batch Billing</w:t>
      </w:r>
    </w:p>
    <w:p w14:paraId="4732C77D" w14:textId="67333E61" w:rsidR="007D01FF" w:rsidRDefault="007D01FF" w:rsidP="007D01FF">
      <w:pPr>
        <w:rPr>
          <w:rFonts w:cs="Arial"/>
          <w:lang w:eastAsia="en-US"/>
        </w:rPr>
      </w:pPr>
      <w:r>
        <w:rPr>
          <w:b/>
          <w:bCs/>
          <w:lang w:eastAsia="en-US"/>
        </w:rPr>
        <w:t>A</w:t>
      </w:r>
      <w:r>
        <w:rPr>
          <w:rFonts w:cs="Arial"/>
          <w:b/>
          <w:bCs/>
          <w:lang w:eastAsia="en-US"/>
        </w:rPr>
        <w:t>cto</w:t>
      </w:r>
      <w:r>
        <w:rPr>
          <w:rFonts w:cs="Arial"/>
          <w:b/>
          <w:lang w:eastAsia="en-US"/>
        </w:rPr>
        <w:t>r</w:t>
      </w:r>
      <w:r w:rsidR="007A200B">
        <w:rPr>
          <w:rFonts w:cs="Arial"/>
          <w:b/>
          <w:lang w:eastAsia="en-US"/>
        </w:rPr>
        <w:t>/Role:</w:t>
      </w:r>
      <w:r>
        <w:rPr>
          <w:rFonts w:cs="Arial"/>
          <w:b/>
          <w:lang w:eastAsia="en-US"/>
        </w:rPr>
        <w:t xml:space="preserve"> </w:t>
      </w:r>
      <w:r w:rsidR="001D1B85">
        <w:rPr>
          <w:rFonts w:cs="Arial"/>
          <w:b/>
          <w:lang w:eastAsia="en-US"/>
        </w:rPr>
        <w:t>CCS</w:t>
      </w:r>
      <w:r w:rsidR="00F93716">
        <w:rPr>
          <w:rFonts w:cs="Arial"/>
          <w:b/>
          <w:lang w:eastAsia="en-US"/>
        </w:rPr>
        <w:t>(CCB)</w:t>
      </w:r>
      <w:r>
        <w:rPr>
          <w:rFonts w:cs="Arial"/>
          <w:b/>
          <w:lang w:eastAsia="en-US"/>
        </w:rPr>
        <w:t xml:space="preserve"> </w:t>
      </w:r>
      <w:r>
        <w:rPr>
          <w:rFonts w:cs="Arial"/>
          <w:lang w:eastAsia="en-US"/>
        </w:rPr>
        <w:t xml:space="preserve"> </w:t>
      </w:r>
    </w:p>
    <w:p w14:paraId="4732C77E" w14:textId="77777777" w:rsidR="007D01FF" w:rsidRDefault="007D01FF" w:rsidP="007D01FF">
      <w:pPr>
        <w:rPr>
          <w:rFonts w:cs="Arial"/>
          <w:b/>
          <w:u w:val="single"/>
          <w:lang w:eastAsia="en-US"/>
        </w:rPr>
      </w:pPr>
      <w:r>
        <w:rPr>
          <w:rFonts w:cs="Arial"/>
          <w:b/>
          <w:lang w:eastAsia="en-US"/>
        </w:rPr>
        <w:t>Description:</w:t>
      </w:r>
    </w:p>
    <w:p w14:paraId="4732C781" w14:textId="6CF63EB6" w:rsidR="007D01FF" w:rsidRDefault="001D1B85" w:rsidP="007D01FF">
      <w:r>
        <w:rPr>
          <w:lang w:eastAsia="en-US"/>
        </w:rPr>
        <w:t>CCS</w:t>
      </w:r>
      <w:r w:rsidR="004B0327">
        <w:rPr>
          <w:lang w:eastAsia="en-US"/>
        </w:rPr>
        <w:t xml:space="preserve">(CCB) identifies Bills in an error status.   They are placed in an exception table and can be made available as To Do entries.   If </w:t>
      </w:r>
      <w:r>
        <w:rPr>
          <w:lang w:eastAsia="en-US"/>
        </w:rPr>
        <w:t>CCS</w:t>
      </w:r>
      <w:r w:rsidR="004B0327">
        <w:rPr>
          <w:lang w:eastAsia="en-US"/>
        </w:rPr>
        <w:t>(CCB) determines the bill cannot be completed, a bill exception is created for review by a CSR or Authorized User.   For example, if the customer’s mailing address is not defined, the corresponding bill cannot be completed.</w:t>
      </w:r>
      <w:r w:rsidR="007D01FF">
        <w:t xml:space="preserve">  </w:t>
      </w:r>
    </w:p>
    <w:p w14:paraId="3DD0AE46" w14:textId="09BA8B79" w:rsidR="00D377CF" w:rsidRDefault="00D377CF" w:rsidP="007D01FF"/>
    <w:p w14:paraId="1C7A7BAD" w14:textId="77777777" w:rsidR="00D377CF" w:rsidRDefault="00D377CF" w:rsidP="00D377CF">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D377CF" w:rsidRPr="00484112" w14:paraId="4484362D" w14:textId="77777777" w:rsidTr="00D541A3">
        <w:trPr>
          <w:trHeight w:val="290"/>
        </w:trPr>
        <w:tc>
          <w:tcPr>
            <w:tcW w:w="5060" w:type="dxa"/>
            <w:tcBorders>
              <w:top w:val="single" w:sz="4" w:space="0" w:color="auto"/>
              <w:left w:val="single" w:sz="4" w:space="0" w:color="auto"/>
              <w:bottom w:val="single" w:sz="4" w:space="0" w:color="auto"/>
              <w:right w:val="single" w:sz="4" w:space="0" w:color="auto"/>
            </w:tcBorders>
          </w:tcPr>
          <w:p w14:paraId="21E76115" w14:textId="77777777" w:rsidR="00D377CF" w:rsidRDefault="00D377CF" w:rsidP="00D541A3">
            <w:pPr>
              <w:rPr>
                <w:rFonts w:cs="Arial"/>
                <w:bCs/>
                <w:szCs w:val="18"/>
                <w:lang w:eastAsia="en-US"/>
              </w:rPr>
            </w:pPr>
            <w:r w:rsidRPr="00B13F02">
              <w:rPr>
                <w:rFonts w:cs="Arial"/>
                <w:bCs/>
                <w:szCs w:val="18"/>
                <w:lang w:eastAsia="en-US"/>
              </w:rPr>
              <w:t xml:space="preserve">BILLING - </w:t>
            </w:r>
            <w:r w:rsidRPr="00B13F02">
              <w:rPr>
                <w:rFonts w:cs="Arial"/>
                <w:color w:val="000000"/>
                <w:szCs w:val="16"/>
              </w:rPr>
              <w:t>The Bill cycle Batch processing creates Bills for accounts with an "open" Bill cycle.</w:t>
            </w:r>
            <w:r>
              <w:rPr>
                <w:rFonts w:cs="Arial"/>
                <w:color w:val="000000"/>
                <w:szCs w:val="16"/>
              </w:rPr>
              <w:t xml:space="preserve">  </w:t>
            </w:r>
            <w:r>
              <w:rPr>
                <w:rFonts w:cs="Arial"/>
                <w:bCs/>
                <w:szCs w:val="18"/>
                <w:lang w:eastAsia="en-US"/>
              </w:rPr>
              <w:t xml:space="preserve"> Online Billing process creates </w:t>
            </w:r>
            <w:r>
              <w:rPr>
                <w:rFonts w:cs="Arial"/>
                <w:color w:val="000000"/>
                <w:szCs w:val="16"/>
              </w:rPr>
              <w:t xml:space="preserve">a </w:t>
            </w:r>
            <w:r w:rsidRPr="00695C2A">
              <w:rPr>
                <w:rFonts w:cs="Arial"/>
                <w:color w:val="000000"/>
                <w:szCs w:val="16"/>
              </w:rPr>
              <w:t>Bill</w:t>
            </w:r>
            <w:r>
              <w:rPr>
                <w:rFonts w:cs="Arial"/>
                <w:color w:val="000000"/>
                <w:szCs w:val="16"/>
              </w:rPr>
              <w:t xml:space="preserve"> </w:t>
            </w:r>
            <w:r w:rsidRPr="00695C2A">
              <w:rPr>
                <w:rFonts w:cs="Arial"/>
                <w:color w:val="000000"/>
                <w:szCs w:val="16"/>
              </w:rPr>
              <w:t>for accoun</w:t>
            </w:r>
            <w:r>
              <w:rPr>
                <w:rFonts w:cs="Arial"/>
                <w:color w:val="000000"/>
                <w:szCs w:val="16"/>
              </w:rPr>
              <w:t>t when requested by an Authorized User.</w:t>
            </w:r>
          </w:p>
        </w:tc>
      </w:tr>
    </w:tbl>
    <w:p w14:paraId="1BF994DB" w14:textId="77777777" w:rsidR="00FF5C26" w:rsidRDefault="00FF5C26" w:rsidP="007D01FF">
      <w:pPr>
        <w:rPr>
          <w:rStyle w:val="Hyperlink"/>
          <w:rFonts w:cs="Arial"/>
          <w:b/>
          <w:lang w:eastAsia="en-US"/>
        </w:rPr>
      </w:pPr>
    </w:p>
    <w:p w14:paraId="4732C789" w14:textId="50135D40" w:rsidR="007D01FF" w:rsidRDefault="00000000" w:rsidP="007D01FF">
      <w:pPr>
        <w:rPr>
          <w:rFonts w:cs="Arial"/>
          <w:b/>
          <w:u w:val="single"/>
          <w:lang w:eastAsia="en-US"/>
        </w:rPr>
      </w:pPr>
      <w:hyperlink w:anchor="BPM4" w:history="1">
        <w:r w:rsidR="007D01FF">
          <w:rPr>
            <w:rStyle w:val="Hyperlink"/>
            <w:rFonts w:cs="Arial"/>
            <w:b/>
            <w:lang w:eastAsia="en-US"/>
          </w:rPr>
          <w:t>6.</w:t>
        </w:r>
        <w:r w:rsidR="005633E8">
          <w:rPr>
            <w:rStyle w:val="Hyperlink"/>
            <w:rFonts w:cs="Arial"/>
            <w:b/>
            <w:lang w:eastAsia="en-US"/>
          </w:rPr>
          <w:t>5</w:t>
        </w:r>
      </w:hyperlink>
      <w:r w:rsidR="007D01FF">
        <w:rPr>
          <w:rFonts w:cs="Arial"/>
          <w:b/>
          <w:u w:val="single"/>
          <w:lang w:eastAsia="en-US"/>
        </w:rPr>
        <w:t xml:space="preserve"> Identify Bill Segments in Error Status</w:t>
      </w:r>
      <w:r w:rsidR="005461B5">
        <w:rPr>
          <w:rFonts w:cs="Arial"/>
          <w:b/>
          <w:u w:val="single"/>
          <w:lang w:eastAsia="en-US"/>
        </w:rPr>
        <w:t xml:space="preserve"> </w:t>
      </w:r>
      <w:r w:rsidR="007E6672">
        <w:rPr>
          <w:rFonts w:cs="Arial"/>
          <w:b/>
          <w:u w:val="single"/>
          <w:lang w:eastAsia="en-US"/>
        </w:rPr>
        <w:t xml:space="preserve"> </w:t>
      </w:r>
      <w:r w:rsidR="007D01FF">
        <w:rPr>
          <w:rFonts w:cs="Arial"/>
          <w:b/>
          <w:u w:val="single"/>
          <w:lang w:eastAsia="en-US"/>
        </w:rPr>
        <w:t>Group:  TO DO Bill Segment Error Process</w:t>
      </w:r>
    </w:p>
    <w:p w14:paraId="4732C78A" w14:textId="0681EFC8" w:rsidR="007D01FF" w:rsidRDefault="007D01FF" w:rsidP="007D01FF">
      <w:pPr>
        <w:rPr>
          <w:rFonts w:cs="Arial"/>
          <w:lang w:eastAsia="en-US"/>
        </w:rPr>
      </w:pPr>
      <w:r>
        <w:rPr>
          <w:b/>
          <w:bCs/>
          <w:lang w:eastAsia="en-US"/>
        </w:rPr>
        <w:t>A</w:t>
      </w:r>
      <w:r>
        <w:rPr>
          <w:rFonts w:cs="Arial"/>
          <w:b/>
          <w:bCs/>
          <w:lang w:eastAsia="en-US"/>
        </w:rPr>
        <w:t>ct</w:t>
      </w:r>
      <w:r w:rsidR="007A200B">
        <w:rPr>
          <w:rFonts w:cs="Arial"/>
          <w:b/>
          <w:lang w:eastAsia="en-US"/>
        </w:rPr>
        <w:t xml:space="preserve">or/Role: </w:t>
      </w:r>
      <w:r w:rsidR="001D1B85">
        <w:rPr>
          <w:rFonts w:cs="Arial"/>
          <w:b/>
          <w:lang w:eastAsia="en-US"/>
        </w:rPr>
        <w:t>CCS</w:t>
      </w:r>
      <w:r w:rsidR="00F93716">
        <w:rPr>
          <w:rFonts w:cs="Arial"/>
          <w:b/>
          <w:lang w:eastAsia="en-US"/>
        </w:rPr>
        <w:t>(CCB)</w:t>
      </w:r>
      <w:r>
        <w:rPr>
          <w:rFonts w:cs="Arial"/>
          <w:b/>
          <w:lang w:eastAsia="en-US"/>
        </w:rPr>
        <w:t xml:space="preserve"> </w:t>
      </w:r>
      <w:r>
        <w:rPr>
          <w:rFonts w:cs="Arial"/>
          <w:lang w:eastAsia="en-US"/>
        </w:rPr>
        <w:t xml:space="preserve"> </w:t>
      </w:r>
    </w:p>
    <w:p w14:paraId="4732C78B" w14:textId="77777777" w:rsidR="007D01FF" w:rsidRDefault="007D01FF" w:rsidP="007D01FF">
      <w:pPr>
        <w:rPr>
          <w:rFonts w:cs="Arial"/>
          <w:b/>
          <w:u w:val="single"/>
          <w:lang w:eastAsia="en-US"/>
        </w:rPr>
      </w:pPr>
      <w:r>
        <w:rPr>
          <w:rFonts w:cs="Arial"/>
          <w:b/>
          <w:lang w:eastAsia="en-US"/>
        </w:rPr>
        <w:t>Description:</w:t>
      </w:r>
    </w:p>
    <w:p w14:paraId="4732C78C" w14:textId="375EEFD1" w:rsidR="007D01FF" w:rsidRDefault="001D1B85" w:rsidP="007D01FF">
      <w:pPr>
        <w:rPr>
          <w:lang w:eastAsia="en-US"/>
        </w:rPr>
      </w:pPr>
      <w:r>
        <w:rPr>
          <w:lang w:eastAsia="en-US"/>
        </w:rPr>
        <w:t>CCS</w:t>
      </w:r>
      <w:r w:rsidR="00F93716">
        <w:rPr>
          <w:lang w:eastAsia="en-US"/>
        </w:rPr>
        <w:t>(CCB)</w:t>
      </w:r>
      <w:r w:rsidR="007D01FF">
        <w:rPr>
          <w:lang w:eastAsia="en-US"/>
        </w:rPr>
        <w:t xml:space="preserve"> identifies </w:t>
      </w:r>
      <w:r w:rsidR="007A200B">
        <w:rPr>
          <w:lang w:eastAsia="en-US"/>
        </w:rPr>
        <w:t xml:space="preserve">Bill Segments in error status. </w:t>
      </w:r>
      <w:r>
        <w:rPr>
          <w:lang w:eastAsia="en-US"/>
        </w:rPr>
        <w:t>CCS</w:t>
      </w:r>
      <w:r w:rsidR="00F93716">
        <w:rPr>
          <w:lang w:eastAsia="en-US"/>
        </w:rPr>
        <w:t>(CCB)</w:t>
      </w:r>
      <w:r w:rsidR="007D01FF">
        <w:rPr>
          <w:lang w:eastAsia="en-US"/>
        </w:rPr>
        <w:t xml:space="preserve"> can create a To Do Entry for every </w:t>
      </w:r>
      <w:hyperlink w:anchor="BillSegment" w:history="1">
        <w:r w:rsidR="007D01FF">
          <w:rPr>
            <w:rStyle w:val="Hyperlink"/>
            <w:lang w:eastAsia="en-US"/>
          </w:rPr>
          <w:t>Bill Segment</w:t>
        </w:r>
      </w:hyperlink>
      <w:r w:rsidR="007D01FF">
        <w:rPr>
          <w:lang w:eastAsia="en-US"/>
        </w:rPr>
        <w:t xml:space="preserve"> in error status.  </w:t>
      </w:r>
    </w:p>
    <w:p w14:paraId="4732C78D" w14:textId="77777777" w:rsidR="007D01FF" w:rsidRDefault="007D01FF" w:rsidP="007D01FF">
      <w:pPr>
        <w:rPr>
          <w:rFonts w:cs="Arial"/>
          <w:b/>
          <w:lang w:eastAsia="en-US"/>
        </w:rPr>
      </w:pPr>
    </w:p>
    <w:p w14:paraId="4732C798" w14:textId="77777777" w:rsidR="007D01FF" w:rsidRDefault="007D01FF" w:rsidP="007D01FF">
      <w:pPr>
        <w:rPr>
          <w:rFonts w:ascii="Arial" w:hAnsi="Arial" w:cs="Arial"/>
          <w:b/>
          <w:u w:val="single"/>
          <w:lang w:eastAsia="en-US"/>
        </w:rPr>
      </w:pPr>
    </w:p>
    <w:p w14:paraId="2776A4E1" w14:textId="77777777" w:rsidR="00D377CF" w:rsidRDefault="00D377CF" w:rsidP="00D377CF">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D377CF" w:rsidRPr="00484112" w14:paraId="4EACCB8A" w14:textId="77777777" w:rsidTr="00D541A3">
        <w:trPr>
          <w:trHeight w:val="290"/>
        </w:trPr>
        <w:tc>
          <w:tcPr>
            <w:tcW w:w="5060" w:type="dxa"/>
            <w:tcBorders>
              <w:top w:val="single" w:sz="4" w:space="0" w:color="auto"/>
              <w:left w:val="single" w:sz="4" w:space="0" w:color="auto"/>
              <w:bottom w:val="single" w:sz="4" w:space="0" w:color="auto"/>
              <w:right w:val="single" w:sz="4" w:space="0" w:color="auto"/>
            </w:tcBorders>
          </w:tcPr>
          <w:p w14:paraId="0DA00357" w14:textId="289C88AE" w:rsidR="00D377CF" w:rsidRDefault="00D377CF" w:rsidP="00D541A3">
            <w:pPr>
              <w:rPr>
                <w:rFonts w:cs="Arial"/>
                <w:bCs/>
                <w:szCs w:val="18"/>
                <w:lang w:eastAsia="en-US"/>
              </w:rPr>
            </w:pPr>
            <w:r>
              <w:rPr>
                <w:rFonts w:cs="Arial"/>
                <w:bCs/>
                <w:szCs w:val="18"/>
                <w:lang w:eastAsia="en-US"/>
              </w:rPr>
              <w:t xml:space="preserve">TD-BSERR- </w:t>
            </w:r>
            <w:r>
              <w:rPr>
                <w:rFonts w:cs="Arial"/>
                <w:bCs/>
                <w:color w:val="000000"/>
                <w:szCs w:val="16"/>
              </w:rPr>
              <w:t>This background process creates a To Do entry for every Bill Segment that’s in error.</w:t>
            </w:r>
          </w:p>
        </w:tc>
      </w:tr>
    </w:tbl>
    <w:p w14:paraId="56094A0B" w14:textId="77777777" w:rsidR="00D377CF" w:rsidRDefault="00D377CF" w:rsidP="00D377CF">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D377CF" w:rsidRPr="00484112" w14:paraId="369110E5" w14:textId="77777777" w:rsidTr="00D541A3">
        <w:trPr>
          <w:trHeight w:val="290"/>
        </w:trPr>
        <w:tc>
          <w:tcPr>
            <w:tcW w:w="5060" w:type="dxa"/>
            <w:tcBorders>
              <w:top w:val="single" w:sz="4" w:space="0" w:color="auto"/>
              <w:left w:val="single" w:sz="4" w:space="0" w:color="auto"/>
              <w:bottom w:val="single" w:sz="4" w:space="0" w:color="auto"/>
              <w:right w:val="single" w:sz="4" w:space="0" w:color="auto"/>
            </w:tcBorders>
          </w:tcPr>
          <w:p w14:paraId="3D6A6AD4" w14:textId="79454658" w:rsidR="00D377CF" w:rsidRDefault="00D377CF" w:rsidP="00D541A3">
            <w:pPr>
              <w:rPr>
                <w:rFonts w:cs="Arial"/>
                <w:bCs/>
                <w:szCs w:val="18"/>
                <w:lang w:eastAsia="en-US"/>
              </w:rPr>
            </w:pPr>
            <w:r>
              <w:rPr>
                <w:rFonts w:cs="Arial"/>
                <w:bCs/>
                <w:szCs w:val="18"/>
                <w:lang w:eastAsia="en-US"/>
              </w:rPr>
              <w:t>To Do Role(s) for base TD-BSERR To Do Type</w:t>
            </w:r>
          </w:p>
        </w:tc>
      </w:tr>
    </w:tbl>
    <w:p w14:paraId="7641FEC6" w14:textId="77777777" w:rsidR="00D377CF" w:rsidRDefault="00D377CF" w:rsidP="00D377CF">
      <w:pPr>
        <w:rPr>
          <w:rFonts w:ascii="Arial" w:hAnsi="Arial" w:cs="Arial"/>
          <w:b/>
          <w:u w:val="single"/>
          <w:lang w:eastAsia="en-US"/>
        </w:rPr>
      </w:pPr>
    </w:p>
    <w:p w14:paraId="4732C799" w14:textId="77777777" w:rsidR="007D01FF" w:rsidRDefault="007D01FF" w:rsidP="007D01FF">
      <w:pPr>
        <w:rPr>
          <w:rFonts w:ascii="Arial" w:hAnsi="Arial" w:cs="Arial"/>
          <w:b/>
          <w:u w:val="single"/>
          <w:lang w:eastAsia="en-US"/>
        </w:rPr>
      </w:pPr>
    </w:p>
    <w:p w14:paraId="014775DF" w14:textId="1C25D243" w:rsidR="00713261" w:rsidRDefault="00000000" w:rsidP="00713261">
      <w:pPr>
        <w:rPr>
          <w:rFonts w:cs="Arial"/>
          <w:b/>
          <w:u w:val="single"/>
          <w:lang w:eastAsia="en-US"/>
        </w:rPr>
      </w:pPr>
      <w:hyperlink w:anchor="BPM4" w:history="1">
        <w:r w:rsidR="00713261">
          <w:rPr>
            <w:rStyle w:val="Hyperlink"/>
            <w:rFonts w:cs="Arial"/>
            <w:b/>
            <w:lang w:eastAsia="en-US"/>
          </w:rPr>
          <w:t>6.6</w:t>
        </w:r>
      </w:hyperlink>
      <w:r w:rsidR="00713261">
        <w:rPr>
          <w:rFonts w:cs="Arial"/>
          <w:b/>
          <w:u w:val="single"/>
          <w:lang w:eastAsia="en-US"/>
        </w:rPr>
        <w:t xml:space="preserve"> </w:t>
      </w:r>
      <w:r w:rsidR="00713261" w:rsidRPr="006D7CA9">
        <w:rPr>
          <w:rFonts w:cs="Arial"/>
          <w:b/>
          <w:u w:val="single"/>
          <w:lang w:eastAsia="en-US"/>
        </w:rPr>
        <w:t>Update Drill key With Latest Bill Segment</w:t>
      </w:r>
      <w:r w:rsidR="00713261">
        <w:rPr>
          <w:rFonts w:cs="Arial"/>
          <w:b/>
          <w:u w:val="single"/>
          <w:lang w:eastAsia="en-US"/>
        </w:rPr>
        <w:t xml:space="preserve"> Group: </w:t>
      </w:r>
      <w:r w:rsidR="00713261" w:rsidRPr="000A25C7">
        <w:rPr>
          <w:rFonts w:cs="Arial"/>
          <w:b/>
          <w:u w:val="single"/>
          <w:lang w:eastAsia="en-US"/>
        </w:rPr>
        <w:t>Processing Bill Segment Exceptions</w:t>
      </w:r>
    </w:p>
    <w:p w14:paraId="2D819D64" w14:textId="77777777" w:rsidR="00713261" w:rsidRDefault="00713261" w:rsidP="00713261">
      <w:pPr>
        <w:ind w:left="3600"/>
        <w:rPr>
          <w:rFonts w:cs="Arial"/>
          <w:b/>
          <w:u w:val="single"/>
          <w:lang w:eastAsia="en-US"/>
        </w:rPr>
      </w:pPr>
      <w:r>
        <w:rPr>
          <w:rFonts w:cs="Arial"/>
          <w:b/>
          <w:lang w:eastAsia="en-US"/>
        </w:rPr>
        <w:t xml:space="preserve">             </w:t>
      </w:r>
      <w:r>
        <w:rPr>
          <w:rFonts w:cs="Arial"/>
          <w:b/>
          <w:u w:val="single"/>
          <w:lang w:eastAsia="en-US"/>
        </w:rPr>
        <w:t>Group</w:t>
      </w:r>
      <w:r w:rsidRPr="00B570DA">
        <w:rPr>
          <w:rFonts w:cs="Arial"/>
          <w:b/>
          <w:u w:val="single"/>
          <w:lang w:eastAsia="en-US"/>
        </w:rPr>
        <w:t>: TO</w:t>
      </w:r>
      <w:r>
        <w:rPr>
          <w:rFonts w:cs="Arial"/>
          <w:b/>
          <w:u w:val="single"/>
          <w:lang w:eastAsia="en-US"/>
        </w:rPr>
        <w:t xml:space="preserve"> DO Bill Segment Error Process</w:t>
      </w:r>
    </w:p>
    <w:p w14:paraId="607FD3B4" w14:textId="77777777" w:rsidR="00713261" w:rsidRDefault="00713261" w:rsidP="00713261">
      <w:pPr>
        <w:rPr>
          <w:rFonts w:cs="Arial"/>
          <w:lang w:eastAsia="en-US"/>
        </w:rPr>
      </w:pPr>
      <w:r>
        <w:rPr>
          <w:b/>
          <w:bCs/>
          <w:lang w:eastAsia="en-US"/>
        </w:rPr>
        <w:t>A</w:t>
      </w:r>
      <w:r>
        <w:rPr>
          <w:rFonts w:cs="Arial"/>
          <w:b/>
          <w:bCs/>
          <w:lang w:eastAsia="en-US"/>
        </w:rPr>
        <w:t>ct</w:t>
      </w:r>
      <w:r>
        <w:rPr>
          <w:rFonts w:cs="Arial"/>
          <w:b/>
          <w:lang w:eastAsia="en-US"/>
        </w:rPr>
        <w:t xml:space="preserve">or/Role:  CCS(CCB) </w:t>
      </w:r>
      <w:r>
        <w:rPr>
          <w:rFonts w:cs="Arial"/>
          <w:lang w:eastAsia="en-US"/>
        </w:rPr>
        <w:t xml:space="preserve"> </w:t>
      </w:r>
    </w:p>
    <w:p w14:paraId="22E98595" w14:textId="77777777" w:rsidR="00713261" w:rsidRDefault="00713261" w:rsidP="00713261">
      <w:pPr>
        <w:rPr>
          <w:rFonts w:cs="Arial"/>
          <w:b/>
          <w:u w:val="single"/>
          <w:lang w:eastAsia="en-US"/>
        </w:rPr>
      </w:pPr>
      <w:r>
        <w:rPr>
          <w:rFonts w:cs="Arial"/>
          <w:b/>
          <w:lang w:eastAsia="en-US"/>
        </w:rPr>
        <w:t>Description:</w:t>
      </w:r>
    </w:p>
    <w:p w14:paraId="73B6778C" w14:textId="77777777" w:rsidR="00713261" w:rsidRDefault="00713261" w:rsidP="00713261">
      <w:pPr>
        <w:rPr>
          <w:lang w:eastAsia="en-US"/>
        </w:rPr>
      </w:pPr>
      <w:r>
        <w:rPr>
          <w:lang w:eastAsia="en-US"/>
        </w:rPr>
        <w:lastRenderedPageBreak/>
        <w:t xml:space="preserve">CCS(CCB) helps to eliminate duplication of to do entries for same bill segment in error by validating if there is an existing to do entry for given exception. </w:t>
      </w:r>
      <w:r w:rsidRPr="006F36C9">
        <w:rPr>
          <w:lang w:eastAsia="en-US"/>
        </w:rPr>
        <w:t>The TD-BSERR (To Do for Bill Segments in Error) batch control eliminates To Do Entry duplication by updating the drill value to reflect</w:t>
      </w:r>
      <w:r>
        <w:rPr>
          <w:lang w:eastAsia="en-US"/>
        </w:rPr>
        <w:t xml:space="preserve"> </w:t>
      </w:r>
      <w:r w:rsidRPr="006F36C9">
        <w:rPr>
          <w:lang w:eastAsia="en-US"/>
        </w:rPr>
        <w:t>the regenerated Bill Segment ID when an existing To Do Entry is found for the original bill</w:t>
      </w:r>
      <w:r>
        <w:rPr>
          <w:lang w:eastAsia="en-US"/>
        </w:rPr>
        <w:t xml:space="preserve"> </w:t>
      </w:r>
      <w:r w:rsidRPr="006F36C9">
        <w:rPr>
          <w:lang w:eastAsia="en-US"/>
        </w:rPr>
        <w:t>segment.</w:t>
      </w:r>
    </w:p>
    <w:p w14:paraId="3A152E92" w14:textId="77777777" w:rsidR="00713261" w:rsidRPr="006F36C9" w:rsidRDefault="00713261" w:rsidP="00713261">
      <w:pPr>
        <w:rPr>
          <w:lang w:eastAsia="en-US"/>
        </w:rPr>
      </w:pPr>
    </w:p>
    <w:p w14:paraId="59A8627E" w14:textId="77777777" w:rsidR="00713261" w:rsidRDefault="00713261" w:rsidP="00713261">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713261" w:rsidRPr="00484112" w14:paraId="7E7ADF86" w14:textId="77777777" w:rsidTr="005D5E80">
        <w:trPr>
          <w:trHeight w:val="290"/>
        </w:trPr>
        <w:tc>
          <w:tcPr>
            <w:tcW w:w="5060" w:type="dxa"/>
            <w:tcBorders>
              <w:top w:val="single" w:sz="4" w:space="0" w:color="auto"/>
              <w:left w:val="single" w:sz="4" w:space="0" w:color="auto"/>
              <w:bottom w:val="single" w:sz="4" w:space="0" w:color="auto"/>
              <w:right w:val="single" w:sz="4" w:space="0" w:color="auto"/>
            </w:tcBorders>
          </w:tcPr>
          <w:p w14:paraId="2BD7523E" w14:textId="77777777" w:rsidR="00713261" w:rsidRDefault="00713261" w:rsidP="005D5E80">
            <w:r w:rsidRPr="006D7CA9">
              <w:t>C1-TDCR-DFRL</w:t>
            </w:r>
            <w:r>
              <w:t xml:space="preserve"> - </w:t>
            </w:r>
            <w:r w:rsidRPr="006D7CA9">
              <w:t>Default To Do Role via Account/Premise</w:t>
            </w:r>
          </w:p>
        </w:tc>
      </w:tr>
      <w:tr w:rsidR="00713261" w:rsidRPr="00484112" w14:paraId="4441768B" w14:textId="77777777" w:rsidTr="005D5E80">
        <w:trPr>
          <w:trHeight w:val="290"/>
        </w:trPr>
        <w:tc>
          <w:tcPr>
            <w:tcW w:w="5060" w:type="dxa"/>
            <w:tcBorders>
              <w:top w:val="single" w:sz="4" w:space="0" w:color="auto"/>
              <w:left w:val="single" w:sz="4" w:space="0" w:color="auto"/>
              <w:bottom w:val="single" w:sz="4" w:space="0" w:color="auto"/>
              <w:right w:val="single" w:sz="4" w:space="0" w:color="auto"/>
            </w:tcBorders>
          </w:tcPr>
          <w:p w14:paraId="4ADE1110" w14:textId="77777777" w:rsidR="00713261" w:rsidRPr="00B13F02" w:rsidRDefault="00713261" w:rsidP="005D5E80">
            <w:pPr>
              <w:rPr>
                <w:rFonts w:cs="Arial"/>
                <w:bCs/>
                <w:szCs w:val="18"/>
                <w:lang w:eastAsia="en-US"/>
              </w:rPr>
            </w:pPr>
            <w:r w:rsidRPr="006D7CA9">
              <w:rPr>
                <w:rFonts w:cs="Arial"/>
                <w:bCs/>
                <w:szCs w:val="18"/>
                <w:lang w:eastAsia="en-US"/>
              </w:rPr>
              <w:t>C1-TDCR-CHAR</w:t>
            </w:r>
            <w:r>
              <w:rPr>
                <w:rFonts w:cs="Arial"/>
                <w:bCs/>
                <w:szCs w:val="18"/>
                <w:lang w:eastAsia="en-US"/>
              </w:rPr>
              <w:t xml:space="preserve"> - </w:t>
            </w:r>
            <w:r w:rsidRPr="006D7CA9">
              <w:rPr>
                <w:rFonts w:cs="Arial"/>
                <w:bCs/>
                <w:szCs w:val="18"/>
                <w:lang w:eastAsia="en-US"/>
              </w:rPr>
              <w:t>Link Account/Premise/Person/SA/SP to To Do</w:t>
            </w:r>
          </w:p>
        </w:tc>
      </w:tr>
      <w:tr w:rsidR="00713261" w:rsidRPr="00484112" w14:paraId="6A51C08F" w14:textId="77777777" w:rsidTr="005D5E80">
        <w:trPr>
          <w:trHeight w:val="290"/>
        </w:trPr>
        <w:tc>
          <w:tcPr>
            <w:tcW w:w="5060" w:type="dxa"/>
            <w:tcBorders>
              <w:top w:val="single" w:sz="4" w:space="0" w:color="auto"/>
              <w:left w:val="single" w:sz="4" w:space="0" w:color="auto"/>
              <w:bottom w:val="single" w:sz="4" w:space="0" w:color="auto"/>
              <w:right w:val="single" w:sz="4" w:space="0" w:color="auto"/>
            </w:tcBorders>
          </w:tcPr>
          <w:p w14:paraId="1E6D8345" w14:textId="77777777" w:rsidR="00713261" w:rsidRPr="006D7CA9" w:rsidRDefault="00713261" w:rsidP="005D5E80">
            <w:pPr>
              <w:rPr>
                <w:rFonts w:cs="Arial"/>
                <w:bCs/>
                <w:szCs w:val="18"/>
                <w:lang w:eastAsia="en-US"/>
              </w:rPr>
            </w:pPr>
            <w:r w:rsidRPr="006D7CA9">
              <w:rPr>
                <w:rFonts w:cs="Arial"/>
                <w:bCs/>
                <w:szCs w:val="18"/>
                <w:lang w:eastAsia="en-US"/>
              </w:rPr>
              <w:t>D1-TDPRCRE</w:t>
            </w:r>
            <w:r>
              <w:rPr>
                <w:rFonts w:cs="Arial"/>
                <w:bCs/>
                <w:szCs w:val="18"/>
                <w:lang w:eastAsia="en-US"/>
              </w:rPr>
              <w:t xml:space="preserve"> - </w:t>
            </w:r>
            <w:r w:rsidRPr="006D7CA9">
              <w:rPr>
                <w:rFonts w:cs="Arial"/>
                <w:bCs/>
                <w:szCs w:val="18"/>
                <w:lang w:eastAsia="en-US"/>
              </w:rPr>
              <w:t>To Do Pre-Creatio</w:t>
            </w:r>
            <w:r>
              <w:rPr>
                <w:rFonts w:cs="Arial"/>
                <w:bCs/>
                <w:szCs w:val="18"/>
                <w:lang w:eastAsia="en-US"/>
              </w:rPr>
              <w:t>n</w:t>
            </w:r>
          </w:p>
        </w:tc>
      </w:tr>
      <w:tr w:rsidR="00713261" w:rsidRPr="00484112" w14:paraId="27C440BF" w14:textId="77777777" w:rsidTr="005D5E80">
        <w:trPr>
          <w:trHeight w:val="290"/>
        </w:trPr>
        <w:tc>
          <w:tcPr>
            <w:tcW w:w="5060" w:type="dxa"/>
            <w:tcBorders>
              <w:top w:val="single" w:sz="4" w:space="0" w:color="auto"/>
              <w:left w:val="single" w:sz="4" w:space="0" w:color="auto"/>
              <w:bottom w:val="single" w:sz="4" w:space="0" w:color="auto"/>
              <w:right w:val="single" w:sz="4" w:space="0" w:color="auto"/>
            </w:tcBorders>
          </w:tcPr>
          <w:p w14:paraId="5D552DA0" w14:textId="77777777" w:rsidR="00713261" w:rsidRPr="006D7CA9" w:rsidRDefault="00713261" w:rsidP="005D5E80">
            <w:pPr>
              <w:rPr>
                <w:rFonts w:cs="Arial"/>
                <w:bCs/>
                <w:szCs w:val="18"/>
                <w:lang w:eastAsia="en-US"/>
              </w:rPr>
            </w:pPr>
            <w:r w:rsidRPr="006D7CA9">
              <w:rPr>
                <w:rFonts w:cs="Arial"/>
                <w:bCs/>
                <w:szCs w:val="18"/>
                <w:lang w:eastAsia="en-US"/>
              </w:rPr>
              <w:t>X1-TDPRCRE</w:t>
            </w:r>
            <w:r>
              <w:rPr>
                <w:rFonts w:cs="Arial"/>
                <w:bCs/>
                <w:szCs w:val="18"/>
                <w:lang w:eastAsia="en-US"/>
              </w:rPr>
              <w:t xml:space="preserve"> - </w:t>
            </w:r>
            <w:r w:rsidRPr="006D7CA9">
              <w:rPr>
                <w:rFonts w:cs="Arial"/>
                <w:bCs/>
                <w:szCs w:val="18"/>
                <w:lang w:eastAsia="en-US"/>
              </w:rPr>
              <w:t>Customer to Meter To Do Pre-Creation</w:t>
            </w:r>
          </w:p>
        </w:tc>
      </w:tr>
    </w:tbl>
    <w:p w14:paraId="2EF4AF43" w14:textId="77777777" w:rsidR="00713261" w:rsidRDefault="00713261" w:rsidP="00713261">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713261" w:rsidRPr="00484112" w14:paraId="6A6AC9F4" w14:textId="77777777" w:rsidTr="005D5E80">
        <w:trPr>
          <w:trHeight w:val="290"/>
        </w:trPr>
        <w:tc>
          <w:tcPr>
            <w:tcW w:w="5060" w:type="dxa"/>
            <w:tcBorders>
              <w:top w:val="single" w:sz="4" w:space="0" w:color="auto"/>
              <w:left w:val="single" w:sz="4" w:space="0" w:color="auto"/>
              <w:bottom w:val="single" w:sz="4" w:space="0" w:color="auto"/>
              <w:right w:val="single" w:sz="4" w:space="0" w:color="auto"/>
            </w:tcBorders>
          </w:tcPr>
          <w:p w14:paraId="7BF468F0" w14:textId="77777777" w:rsidR="00713261" w:rsidRPr="00B13F02" w:rsidRDefault="00713261" w:rsidP="005D5E80">
            <w:pPr>
              <w:rPr>
                <w:rFonts w:cs="Arial"/>
                <w:bCs/>
                <w:szCs w:val="18"/>
                <w:lang w:eastAsia="en-US"/>
              </w:rPr>
            </w:pPr>
            <w:r>
              <w:rPr>
                <w:rFonts w:cs="Arial"/>
                <w:bCs/>
                <w:szCs w:val="18"/>
                <w:lang w:eastAsia="en-US"/>
              </w:rPr>
              <w:t xml:space="preserve">TD-BSERR- </w:t>
            </w:r>
            <w:r>
              <w:rPr>
                <w:rFonts w:cs="Arial"/>
                <w:bCs/>
                <w:color w:val="000000"/>
                <w:szCs w:val="16"/>
              </w:rPr>
              <w:t>This background process creates a To Do entry for every Bill Segment that's in error.</w:t>
            </w:r>
          </w:p>
        </w:tc>
      </w:tr>
    </w:tbl>
    <w:p w14:paraId="1DD27EC4" w14:textId="77777777" w:rsidR="00713261" w:rsidRDefault="00713261" w:rsidP="00713261">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713261" w:rsidRPr="00484112" w14:paraId="103D4526" w14:textId="77777777" w:rsidTr="005D5E80">
        <w:trPr>
          <w:trHeight w:val="290"/>
        </w:trPr>
        <w:tc>
          <w:tcPr>
            <w:tcW w:w="5060" w:type="dxa"/>
            <w:tcBorders>
              <w:top w:val="single" w:sz="4" w:space="0" w:color="auto"/>
              <w:left w:val="single" w:sz="4" w:space="0" w:color="auto"/>
              <w:bottom w:val="single" w:sz="4" w:space="0" w:color="auto"/>
              <w:right w:val="single" w:sz="4" w:space="0" w:color="auto"/>
            </w:tcBorders>
          </w:tcPr>
          <w:p w14:paraId="2F55F8F9" w14:textId="77777777" w:rsidR="00713261" w:rsidRPr="00B13F02" w:rsidRDefault="00713261" w:rsidP="005D5E80">
            <w:pPr>
              <w:rPr>
                <w:rFonts w:cs="Arial"/>
                <w:bCs/>
                <w:szCs w:val="18"/>
                <w:lang w:eastAsia="en-US"/>
              </w:rPr>
            </w:pPr>
            <w:r>
              <w:rPr>
                <w:rFonts w:cs="Arial"/>
                <w:bCs/>
                <w:szCs w:val="18"/>
                <w:lang w:eastAsia="en-US"/>
              </w:rPr>
              <w:t>To Do Role(s) for base TD-BSERR To Do Type</w:t>
            </w:r>
          </w:p>
        </w:tc>
      </w:tr>
      <w:tr w:rsidR="00713261" w:rsidRPr="00484112" w14:paraId="21076E65" w14:textId="77777777" w:rsidTr="005D5E80">
        <w:trPr>
          <w:trHeight w:val="290"/>
        </w:trPr>
        <w:tc>
          <w:tcPr>
            <w:tcW w:w="5060" w:type="dxa"/>
            <w:tcBorders>
              <w:top w:val="single" w:sz="4" w:space="0" w:color="auto"/>
              <w:left w:val="single" w:sz="4" w:space="0" w:color="auto"/>
              <w:bottom w:val="single" w:sz="4" w:space="0" w:color="auto"/>
              <w:right w:val="single" w:sz="4" w:space="0" w:color="auto"/>
            </w:tcBorders>
          </w:tcPr>
          <w:p w14:paraId="19926A5F" w14:textId="77777777" w:rsidR="00713261" w:rsidRDefault="00713261" w:rsidP="005D5E80">
            <w:pPr>
              <w:rPr>
                <w:rFonts w:cs="Arial"/>
                <w:bCs/>
                <w:szCs w:val="18"/>
                <w:lang w:eastAsia="en-US"/>
              </w:rPr>
            </w:pPr>
            <w:r w:rsidRPr="006D7CA9">
              <w:rPr>
                <w:rFonts w:cs="Arial"/>
                <w:bCs/>
                <w:szCs w:val="18"/>
                <w:lang w:eastAsia="en-US"/>
              </w:rPr>
              <w:t>Installation Option Framework- To Do Pre-Creation Algorithms</w:t>
            </w:r>
          </w:p>
        </w:tc>
      </w:tr>
    </w:tbl>
    <w:p w14:paraId="4732C79A" w14:textId="77777777" w:rsidR="007D01FF" w:rsidRDefault="007D01FF" w:rsidP="007D01FF">
      <w:pPr>
        <w:rPr>
          <w:rFonts w:ascii="Arial" w:hAnsi="Arial" w:cs="Arial"/>
          <w:b/>
          <w:u w:val="single"/>
          <w:lang w:eastAsia="en-US"/>
        </w:rPr>
      </w:pPr>
    </w:p>
    <w:p w14:paraId="4732C79E" w14:textId="06D107BF" w:rsidR="007D01FF" w:rsidRDefault="00000000" w:rsidP="007D01FF">
      <w:pPr>
        <w:rPr>
          <w:rFonts w:cs="Arial"/>
          <w:b/>
          <w:u w:val="single"/>
          <w:lang w:eastAsia="en-US"/>
        </w:rPr>
      </w:pPr>
      <w:hyperlink w:anchor="BPM4" w:history="1">
        <w:r w:rsidR="005633E8">
          <w:rPr>
            <w:rStyle w:val="Hyperlink"/>
            <w:rFonts w:cs="Arial"/>
            <w:b/>
            <w:lang w:eastAsia="en-US"/>
          </w:rPr>
          <w:t>6.</w:t>
        </w:r>
        <w:r w:rsidR="00713261">
          <w:rPr>
            <w:rStyle w:val="Hyperlink"/>
            <w:rFonts w:cs="Arial"/>
            <w:b/>
            <w:lang w:eastAsia="en-US"/>
          </w:rPr>
          <w:t>7</w:t>
        </w:r>
      </w:hyperlink>
      <w:r w:rsidR="005633E8">
        <w:rPr>
          <w:rFonts w:cs="Arial"/>
          <w:b/>
          <w:u w:val="single"/>
          <w:lang w:eastAsia="en-US"/>
        </w:rPr>
        <w:t xml:space="preserve"> </w:t>
      </w:r>
      <w:r w:rsidR="007D01FF">
        <w:rPr>
          <w:rFonts w:cs="Arial"/>
          <w:b/>
          <w:u w:val="single"/>
          <w:lang w:eastAsia="en-US"/>
        </w:rPr>
        <w:t>Create Bill Segment E</w:t>
      </w:r>
      <w:r w:rsidR="004B0327">
        <w:rPr>
          <w:rFonts w:cs="Arial"/>
          <w:b/>
          <w:u w:val="single"/>
          <w:lang w:eastAsia="en-US"/>
        </w:rPr>
        <w:t xml:space="preserve">rror </w:t>
      </w:r>
      <w:r w:rsidR="007D01FF">
        <w:rPr>
          <w:rFonts w:cs="Arial"/>
          <w:b/>
          <w:u w:val="single"/>
          <w:lang w:eastAsia="en-US"/>
        </w:rPr>
        <w:t>To Do</w:t>
      </w:r>
      <w:r w:rsidR="005461B5">
        <w:rPr>
          <w:rFonts w:cs="Arial"/>
          <w:b/>
          <w:u w:val="single"/>
          <w:lang w:eastAsia="en-US"/>
        </w:rPr>
        <w:t xml:space="preserve"> </w:t>
      </w:r>
      <w:r w:rsidR="007D01FF">
        <w:rPr>
          <w:rFonts w:cs="Arial"/>
          <w:b/>
          <w:u w:val="single"/>
          <w:lang w:eastAsia="en-US"/>
        </w:rPr>
        <w:t>Group:  TO DO Bill Segment Error Process</w:t>
      </w:r>
    </w:p>
    <w:p w14:paraId="4732C79F" w14:textId="6B26E4C4" w:rsidR="007D01FF" w:rsidRDefault="007D01FF" w:rsidP="007D01FF">
      <w:pPr>
        <w:rPr>
          <w:rFonts w:cs="Arial"/>
          <w:b/>
          <w:bCs/>
          <w:lang w:eastAsia="en-US"/>
        </w:rPr>
      </w:pPr>
      <w:r>
        <w:rPr>
          <w:b/>
          <w:bCs/>
          <w:lang w:eastAsia="en-US"/>
        </w:rPr>
        <w:t>A</w:t>
      </w:r>
      <w:r w:rsidR="007A200B">
        <w:rPr>
          <w:rFonts w:cs="Arial"/>
          <w:b/>
          <w:bCs/>
          <w:lang w:eastAsia="en-US"/>
        </w:rPr>
        <w:t xml:space="preserve">ctor/Role: </w:t>
      </w:r>
      <w:r w:rsidR="001D1B85">
        <w:rPr>
          <w:rFonts w:cs="Arial"/>
          <w:b/>
          <w:bCs/>
          <w:lang w:eastAsia="en-US"/>
        </w:rPr>
        <w:t>CCS</w:t>
      </w:r>
      <w:r w:rsidR="00F93716">
        <w:rPr>
          <w:rFonts w:cs="Arial"/>
          <w:b/>
          <w:bCs/>
          <w:lang w:eastAsia="en-US"/>
        </w:rPr>
        <w:t>(CCB)</w:t>
      </w:r>
      <w:r>
        <w:rPr>
          <w:rFonts w:cs="Arial"/>
          <w:b/>
          <w:bCs/>
          <w:lang w:eastAsia="en-US"/>
        </w:rPr>
        <w:t xml:space="preserve">  </w:t>
      </w:r>
    </w:p>
    <w:p w14:paraId="4732C7A0" w14:textId="77777777" w:rsidR="007D01FF" w:rsidRDefault="007D01FF" w:rsidP="007D01FF">
      <w:pPr>
        <w:rPr>
          <w:rFonts w:cs="Arial"/>
          <w:b/>
          <w:u w:val="single"/>
          <w:lang w:eastAsia="en-US"/>
        </w:rPr>
      </w:pPr>
      <w:r>
        <w:rPr>
          <w:rFonts w:cs="Arial"/>
          <w:b/>
          <w:bCs/>
          <w:lang w:eastAsia="en-US"/>
        </w:rPr>
        <w:t>Description</w:t>
      </w:r>
      <w:r>
        <w:rPr>
          <w:rFonts w:cs="Arial"/>
          <w:b/>
          <w:lang w:eastAsia="en-US"/>
        </w:rPr>
        <w:t>:</w:t>
      </w:r>
    </w:p>
    <w:p w14:paraId="4732C7A1" w14:textId="372D31E4" w:rsidR="007D01FF" w:rsidRDefault="001D1B85" w:rsidP="007D01FF">
      <w:pPr>
        <w:rPr>
          <w:lang w:eastAsia="en-US"/>
        </w:rPr>
      </w:pPr>
      <w:r>
        <w:rPr>
          <w:lang w:eastAsia="en-US"/>
        </w:rPr>
        <w:t>CCS</w:t>
      </w:r>
      <w:r w:rsidR="00F93716">
        <w:rPr>
          <w:lang w:eastAsia="en-US"/>
        </w:rPr>
        <w:t>(CCB)</w:t>
      </w:r>
      <w:r w:rsidR="007D01FF">
        <w:rPr>
          <w:lang w:eastAsia="en-US"/>
        </w:rPr>
        <w:t xml:space="preserve"> can create a To Do Entry for every </w:t>
      </w:r>
      <w:r w:rsidR="007A200B">
        <w:rPr>
          <w:lang w:eastAsia="en-US"/>
        </w:rPr>
        <w:t xml:space="preserve">Bill Segment in error status. </w:t>
      </w:r>
      <w:r w:rsidR="007D01FF">
        <w:rPr>
          <w:lang w:eastAsia="en-US"/>
        </w:rPr>
        <w:t>The To Do functionality allows for online revi</w:t>
      </w:r>
      <w:r w:rsidR="0008252C">
        <w:rPr>
          <w:lang w:eastAsia="en-US"/>
        </w:rPr>
        <w:t xml:space="preserve">ew by a user or group of users. </w:t>
      </w:r>
      <w:r w:rsidR="007D01FF">
        <w:rPr>
          <w:lang w:eastAsia="en-US"/>
        </w:rPr>
        <w:t xml:space="preserve">  To Do Lists summarize and total entries for different To Do T</w:t>
      </w:r>
      <w:r w:rsidR="007A200B">
        <w:rPr>
          <w:lang w:eastAsia="en-US"/>
        </w:rPr>
        <w:t xml:space="preserve">ypes. </w:t>
      </w:r>
      <w:r w:rsidR="007D01FF">
        <w:rPr>
          <w:lang w:eastAsia="en-US"/>
        </w:rPr>
        <w:t xml:space="preserve">Status of To Do Entries is available for evaluation.   </w:t>
      </w:r>
    </w:p>
    <w:p w14:paraId="4732C7AF" w14:textId="410CE9AB" w:rsidR="007A200B" w:rsidRDefault="007A200B" w:rsidP="007D01FF">
      <w:pPr>
        <w:rPr>
          <w:rFonts w:cs="Arial"/>
          <w:b/>
          <w:u w:val="single"/>
          <w:lang w:eastAsia="en-US"/>
        </w:rPr>
      </w:pPr>
    </w:p>
    <w:p w14:paraId="1FB6FBA3" w14:textId="77777777" w:rsidR="00FA58EF" w:rsidRDefault="00FA58EF" w:rsidP="00FA58EF">
      <w:pPr>
        <w:rPr>
          <w:rFonts w:ascii="Arial" w:hAnsi="Arial" w:cs="Arial"/>
          <w:b/>
          <w:u w:val="single"/>
          <w:lang w:eastAsia="en-US"/>
        </w:rPr>
      </w:pPr>
    </w:p>
    <w:p w14:paraId="49E06199" w14:textId="77777777" w:rsidR="00FA58EF" w:rsidRDefault="00FA58EF" w:rsidP="00FA58EF">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FA58EF" w:rsidRPr="00484112" w14:paraId="4F94A7B7" w14:textId="77777777" w:rsidTr="00D541A3">
        <w:trPr>
          <w:trHeight w:val="290"/>
        </w:trPr>
        <w:tc>
          <w:tcPr>
            <w:tcW w:w="5060" w:type="dxa"/>
            <w:tcBorders>
              <w:top w:val="single" w:sz="4" w:space="0" w:color="auto"/>
              <w:left w:val="single" w:sz="4" w:space="0" w:color="auto"/>
              <w:bottom w:val="single" w:sz="4" w:space="0" w:color="auto"/>
              <w:right w:val="single" w:sz="4" w:space="0" w:color="auto"/>
            </w:tcBorders>
          </w:tcPr>
          <w:p w14:paraId="400D0C10" w14:textId="77777777" w:rsidR="00FA58EF" w:rsidRDefault="00FA58EF" w:rsidP="00D541A3">
            <w:pPr>
              <w:rPr>
                <w:rFonts w:cs="Arial"/>
                <w:bCs/>
                <w:szCs w:val="18"/>
                <w:lang w:eastAsia="en-US"/>
              </w:rPr>
            </w:pPr>
            <w:r>
              <w:rPr>
                <w:rFonts w:cs="Arial"/>
                <w:bCs/>
                <w:szCs w:val="18"/>
                <w:lang w:eastAsia="en-US"/>
              </w:rPr>
              <w:t xml:space="preserve">TD-BSERR- </w:t>
            </w:r>
            <w:r>
              <w:rPr>
                <w:rFonts w:cs="Arial"/>
                <w:bCs/>
                <w:color w:val="000000"/>
                <w:szCs w:val="16"/>
              </w:rPr>
              <w:t>This background process creates a To Do entry for every Bill Segment that’s in error.</w:t>
            </w:r>
          </w:p>
        </w:tc>
      </w:tr>
    </w:tbl>
    <w:p w14:paraId="14F2F285" w14:textId="77777777" w:rsidR="00FA58EF" w:rsidRDefault="00FA58EF" w:rsidP="00FA58EF">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FA58EF" w:rsidRPr="00484112" w14:paraId="2F522E82" w14:textId="77777777" w:rsidTr="00D541A3">
        <w:trPr>
          <w:trHeight w:val="290"/>
        </w:trPr>
        <w:tc>
          <w:tcPr>
            <w:tcW w:w="5060" w:type="dxa"/>
            <w:tcBorders>
              <w:top w:val="single" w:sz="4" w:space="0" w:color="auto"/>
              <w:left w:val="single" w:sz="4" w:space="0" w:color="auto"/>
              <w:bottom w:val="single" w:sz="4" w:space="0" w:color="auto"/>
              <w:right w:val="single" w:sz="4" w:space="0" w:color="auto"/>
            </w:tcBorders>
          </w:tcPr>
          <w:p w14:paraId="474EA664" w14:textId="77777777" w:rsidR="00FA58EF" w:rsidRDefault="00FA58EF" w:rsidP="00D541A3">
            <w:pPr>
              <w:rPr>
                <w:rFonts w:cs="Arial"/>
                <w:bCs/>
                <w:szCs w:val="18"/>
                <w:lang w:eastAsia="en-US"/>
              </w:rPr>
            </w:pPr>
            <w:r>
              <w:rPr>
                <w:rFonts w:cs="Arial"/>
                <w:bCs/>
                <w:szCs w:val="18"/>
                <w:lang w:eastAsia="en-US"/>
              </w:rPr>
              <w:t>To Do Role(s) for base TD-BSERR To Do Type</w:t>
            </w:r>
          </w:p>
        </w:tc>
      </w:tr>
    </w:tbl>
    <w:p w14:paraId="6ADE430A" w14:textId="77777777" w:rsidR="00713261" w:rsidRDefault="00713261" w:rsidP="00713261"/>
    <w:p w14:paraId="7299C821" w14:textId="553C8C35" w:rsidR="00713261" w:rsidRDefault="00000000" w:rsidP="00713261">
      <w:pPr>
        <w:rPr>
          <w:rFonts w:cs="Arial"/>
          <w:b/>
          <w:u w:val="single"/>
          <w:lang w:eastAsia="en-US"/>
        </w:rPr>
      </w:pPr>
      <w:hyperlink w:anchor="BPM4" w:history="1">
        <w:r w:rsidR="00713261">
          <w:rPr>
            <w:rStyle w:val="Hyperlink"/>
            <w:rFonts w:cs="Arial"/>
            <w:b/>
            <w:lang w:eastAsia="en-US"/>
          </w:rPr>
          <w:t>6.8</w:t>
        </w:r>
      </w:hyperlink>
      <w:r w:rsidR="00713261">
        <w:rPr>
          <w:rStyle w:val="Hyperlink"/>
          <w:rFonts w:cs="Arial"/>
          <w:b/>
          <w:lang w:eastAsia="en-US"/>
        </w:rPr>
        <w:t xml:space="preserve"> </w:t>
      </w:r>
      <w:r w:rsidR="00713261">
        <w:rPr>
          <w:rFonts w:cs="Arial"/>
          <w:b/>
          <w:u w:val="single"/>
          <w:lang w:eastAsia="en-US"/>
        </w:rPr>
        <w:t>Evaluate and Perform Analysis</w:t>
      </w:r>
      <w:r w:rsidR="00713261" w:rsidRPr="000A25C7">
        <w:rPr>
          <w:rFonts w:cs="Arial"/>
          <w:b/>
          <w:u w:val="single"/>
          <w:lang w:eastAsia="en-US"/>
        </w:rPr>
        <w:t xml:space="preserve"> </w:t>
      </w:r>
      <w:r w:rsidR="00713261">
        <w:rPr>
          <w:rFonts w:cs="Arial"/>
          <w:b/>
          <w:u w:val="single"/>
          <w:lang w:eastAsia="en-US"/>
        </w:rPr>
        <w:t xml:space="preserve">Group: </w:t>
      </w:r>
      <w:r w:rsidR="00713261" w:rsidRPr="000A25C7">
        <w:rPr>
          <w:rFonts w:cs="Arial"/>
          <w:b/>
          <w:u w:val="single"/>
          <w:lang w:eastAsia="en-US"/>
        </w:rPr>
        <w:t>Processing Bill Segment Exceptions</w:t>
      </w:r>
    </w:p>
    <w:p w14:paraId="109F81B1" w14:textId="77777777" w:rsidR="00713261" w:rsidRDefault="00713261" w:rsidP="00713261">
      <w:pPr>
        <w:ind w:left="2160" w:firstLine="720"/>
        <w:rPr>
          <w:rFonts w:cs="Arial"/>
          <w:b/>
          <w:u w:val="single"/>
          <w:lang w:eastAsia="en-US"/>
        </w:rPr>
      </w:pPr>
      <w:r>
        <w:rPr>
          <w:rFonts w:cs="Arial"/>
          <w:b/>
          <w:lang w:eastAsia="en-US"/>
        </w:rPr>
        <w:t xml:space="preserve">      </w:t>
      </w:r>
      <w:r>
        <w:rPr>
          <w:rFonts w:cs="Arial"/>
          <w:b/>
          <w:u w:val="single"/>
          <w:lang w:eastAsia="en-US"/>
        </w:rPr>
        <w:t>Group</w:t>
      </w:r>
      <w:r w:rsidRPr="00B570DA">
        <w:rPr>
          <w:rFonts w:cs="Arial"/>
          <w:b/>
          <w:u w:val="single"/>
          <w:lang w:eastAsia="en-US"/>
        </w:rPr>
        <w:t xml:space="preserve">: </w:t>
      </w:r>
      <w:r w:rsidRPr="000A25C7">
        <w:rPr>
          <w:rFonts w:cs="Arial"/>
          <w:b/>
          <w:u w:val="single"/>
          <w:lang w:eastAsia="en-US"/>
        </w:rPr>
        <w:t>Processing Bill Exceptions</w:t>
      </w:r>
      <w:r w:rsidRPr="00B570DA">
        <w:rPr>
          <w:rFonts w:cs="Arial"/>
          <w:b/>
          <w:u w:val="single"/>
          <w:lang w:eastAsia="en-US"/>
        </w:rPr>
        <w:t xml:space="preserve"> </w:t>
      </w:r>
    </w:p>
    <w:p w14:paraId="523F25C3" w14:textId="77777777" w:rsidR="00713261" w:rsidRDefault="00713261" w:rsidP="00713261">
      <w:pPr>
        <w:rPr>
          <w:rFonts w:cs="Arial"/>
          <w:lang w:eastAsia="en-US"/>
        </w:rPr>
      </w:pPr>
      <w:r>
        <w:rPr>
          <w:b/>
          <w:bCs/>
          <w:lang w:eastAsia="en-US"/>
        </w:rPr>
        <w:t>A</w:t>
      </w:r>
      <w:r>
        <w:rPr>
          <w:rFonts w:cs="Arial"/>
          <w:b/>
          <w:bCs/>
          <w:lang w:eastAsia="en-US"/>
        </w:rPr>
        <w:t>ctor</w:t>
      </w:r>
      <w:r>
        <w:rPr>
          <w:rFonts w:cs="Arial"/>
          <w:b/>
          <w:lang w:eastAsia="en-US"/>
        </w:rPr>
        <w:t xml:space="preserve">/Role:  CSR or Authorized User </w:t>
      </w:r>
      <w:r>
        <w:rPr>
          <w:rFonts w:cs="Arial"/>
          <w:lang w:eastAsia="en-US"/>
        </w:rPr>
        <w:t xml:space="preserve"> </w:t>
      </w:r>
    </w:p>
    <w:p w14:paraId="5B988819" w14:textId="77777777" w:rsidR="00713261" w:rsidRDefault="00713261" w:rsidP="00713261">
      <w:pPr>
        <w:rPr>
          <w:rFonts w:cs="Arial"/>
          <w:b/>
          <w:u w:val="single"/>
          <w:lang w:eastAsia="en-US"/>
        </w:rPr>
      </w:pPr>
      <w:r>
        <w:rPr>
          <w:rFonts w:cs="Arial"/>
          <w:b/>
          <w:lang w:eastAsia="en-US"/>
        </w:rPr>
        <w:t>Description:</w:t>
      </w:r>
    </w:p>
    <w:p w14:paraId="05AA1442" w14:textId="77777777" w:rsidR="00713261" w:rsidRDefault="00713261" w:rsidP="00713261">
      <w:pPr>
        <w:rPr>
          <w:lang w:eastAsia="en-US"/>
        </w:rPr>
      </w:pPr>
      <w:r>
        <w:rPr>
          <w:lang w:eastAsia="en-US"/>
        </w:rPr>
        <w:t xml:space="preserve">The CSR or Authorized User will review the </w:t>
      </w:r>
      <w:hyperlink w:anchor="BillSegmentNotebook" w:history="1">
        <w:r>
          <w:rPr>
            <w:rStyle w:val="Hyperlink"/>
            <w:lang w:eastAsia="en-US"/>
          </w:rPr>
          <w:t>Bill Segment</w:t>
        </w:r>
      </w:hyperlink>
      <w:r>
        <w:rPr>
          <w:lang w:eastAsia="en-US"/>
        </w:rPr>
        <w:t xml:space="preserve"> or </w:t>
      </w:r>
      <w:hyperlink w:anchor="_Start/Stop_Page" w:history="1">
        <w:r w:rsidRPr="008171C2">
          <w:rPr>
            <w:rStyle w:val="Hyperlink"/>
            <w:lang w:eastAsia="en-US"/>
          </w:rPr>
          <w:t>Bill</w:t>
        </w:r>
      </w:hyperlink>
      <w:r>
        <w:rPr>
          <w:lang w:eastAsia="en-US"/>
        </w:rPr>
        <w:t xml:space="preserve"> error and supporting information in CCS.  Service Point, Device (Meter) and Read historical information, Device (Meter) Configuration, Activity History, Account, Service Agreement, and Billing History are some of the areas reviewed.   Typically, errors are caused by missing or incomplete information.   Based on established business rules, the CSR or Authorized User investigates viable solutions or workarounds for the missing or incomplete information.  </w:t>
      </w:r>
    </w:p>
    <w:p w14:paraId="68D7CE0A" w14:textId="77777777" w:rsidR="00713261" w:rsidRDefault="00713261" w:rsidP="00713261">
      <w:pPr>
        <w:rPr>
          <w:rFonts w:ascii="Arial" w:hAnsi="Arial" w:cs="Arial"/>
          <w:b/>
          <w:u w:val="single"/>
          <w:lang w:eastAsia="en-US"/>
        </w:rPr>
      </w:pPr>
    </w:p>
    <w:p w14:paraId="3A0839F6" w14:textId="5BB8EB9F" w:rsidR="00713261" w:rsidRDefault="00000000" w:rsidP="00713261">
      <w:pPr>
        <w:rPr>
          <w:rFonts w:cs="Arial"/>
          <w:b/>
          <w:u w:val="single"/>
          <w:lang w:eastAsia="en-US"/>
        </w:rPr>
      </w:pPr>
      <w:hyperlink w:anchor="BPM4" w:history="1">
        <w:r w:rsidR="00713261">
          <w:rPr>
            <w:rStyle w:val="Hyperlink"/>
            <w:rFonts w:cs="Arial"/>
            <w:b/>
            <w:lang w:eastAsia="en-US"/>
          </w:rPr>
          <w:t>6.9</w:t>
        </w:r>
      </w:hyperlink>
      <w:r w:rsidR="00713261">
        <w:rPr>
          <w:rFonts w:cs="Arial"/>
          <w:b/>
          <w:u w:val="single"/>
          <w:lang w:eastAsia="en-US"/>
        </w:rPr>
        <w:t xml:space="preserve"> Resolve Issue</w:t>
      </w:r>
      <w:r w:rsidR="00713261" w:rsidRPr="000A25C7">
        <w:rPr>
          <w:rFonts w:cs="Arial"/>
          <w:b/>
          <w:u w:val="single"/>
          <w:lang w:eastAsia="en-US"/>
        </w:rPr>
        <w:t xml:space="preserve"> </w:t>
      </w:r>
      <w:r w:rsidR="00713261">
        <w:rPr>
          <w:rFonts w:cs="Arial"/>
          <w:b/>
          <w:u w:val="single"/>
          <w:lang w:eastAsia="en-US"/>
        </w:rPr>
        <w:t xml:space="preserve">Group: </w:t>
      </w:r>
      <w:r w:rsidR="00713261" w:rsidRPr="000A25C7">
        <w:rPr>
          <w:rFonts w:cs="Arial"/>
          <w:b/>
          <w:u w:val="single"/>
          <w:lang w:eastAsia="en-US"/>
        </w:rPr>
        <w:t>Processing Bill Segment Exceptions</w:t>
      </w:r>
    </w:p>
    <w:p w14:paraId="68A47485" w14:textId="77777777" w:rsidR="00713261" w:rsidRDefault="00713261" w:rsidP="00713261">
      <w:pPr>
        <w:ind w:left="720" w:firstLine="720"/>
        <w:rPr>
          <w:rFonts w:cs="Arial"/>
          <w:b/>
          <w:u w:val="single"/>
          <w:lang w:eastAsia="en-US"/>
        </w:rPr>
      </w:pPr>
      <w:r>
        <w:rPr>
          <w:rFonts w:cs="Arial"/>
          <w:b/>
          <w:lang w:eastAsia="en-US"/>
        </w:rPr>
        <w:lastRenderedPageBreak/>
        <w:t xml:space="preserve">   </w:t>
      </w:r>
      <w:r>
        <w:rPr>
          <w:rFonts w:cs="Arial"/>
          <w:b/>
          <w:u w:val="single"/>
          <w:lang w:eastAsia="en-US"/>
        </w:rPr>
        <w:t>Group</w:t>
      </w:r>
      <w:r w:rsidRPr="00B570DA">
        <w:rPr>
          <w:rFonts w:cs="Arial"/>
          <w:b/>
          <w:u w:val="single"/>
          <w:lang w:eastAsia="en-US"/>
        </w:rPr>
        <w:t xml:space="preserve">: </w:t>
      </w:r>
      <w:r w:rsidRPr="000A25C7">
        <w:rPr>
          <w:rFonts w:cs="Arial"/>
          <w:b/>
          <w:u w:val="single"/>
          <w:lang w:eastAsia="en-US"/>
        </w:rPr>
        <w:t>Processing Bill Exceptions</w:t>
      </w:r>
      <w:r w:rsidRPr="00B570DA">
        <w:rPr>
          <w:rFonts w:cs="Arial"/>
          <w:b/>
          <w:u w:val="single"/>
          <w:lang w:eastAsia="en-US"/>
        </w:rPr>
        <w:t xml:space="preserve"> </w:t>
      </w:r>
    </w:p>
    <w:p w14:paraId="08171093" w14:textId="77777777" w:rsidR="00713261" w:rsidRDefault="00713261" w:rsidP="00713261">
      <w:pPr>
        <w:rPr>
          <w:rFonts w:cs="Arial"/>
          <w:lang w:eastAsia="en-US"/>
        </w:rPr>
      </w:pPr>
      <w:r>
        <w:rPr>
          <w:b/>
          <w:bCs/>
          <w:lang w:eastAsia="en-US"/>
        </w:rPr>
        <w:t>A</w:t>
      </w:r>
      <w:r>
        <w:rPr>
          <w:rFonts w:cs="Arial"/>
          <w:b/>
          <w:bCs/>
          <w:lang w:eastAsia="en-US"/>
        </w:rPr>
        <w:t>ctor/</w:t>
      </w:r>
      <w:r>
        <w:rPr>
          <w:rFonts w:cs="Arial"/>
          <w:b/>
          <w:lang w:eastAsia="en-US"/>
        </w:rPr>
        <w:t>Role:  CSR or Authorized User</w:t>
      </w:r>
      <w:r>
        <w:rPr>
          <w:rFonts w:cs="Arial"/>
          <w:lang w:eastAsia="en-US"/>
        </w:rPr>
        <w:t xml:space="preserve"> </w:t>
      </w:r>
    </w:p>
    <w:p w14:paraId="77E38D59" w14:textId="77777777" w:rsidR="00713261" w:rsidRDefault="00713261" w:rsidP="00713261">
      <w:pPr>
        <w:rPr>
          <w:rFonts w:cs="Arial"/>
          <w:b/>
          <w:u w:val="single"/>
          <w:lang w:eastAsia="en-US"/>
        </w:rPr>
      </w:pPr>
      <w:r>
        <w:rPr>
          <w:rFonts w:cs="Arial"/>
          <w:b/>
          <w:lang w:eastAsia="en-US"/>
        </w:rPr>
        <w:t>Description:</w:t>
      </w:r>
    </w:p>
    <w:p w14:paraId="6FB28724" w14:textId="77777777" w:rsidR="00713261" w:rsidRDefault="00713261" w:rsidP="00713261">
      <w:pPr>
        <w:rPr>
          <w:lang w:eastAsia="en-US"/>
        </w:rPr>
      </w:pPr>
      <w:r>
        <w:rPr>
          <w:lang w:eastAsia="en-US"/>
        </w:rPr>
        <w:t xml:space="preserve">The CSR or Authorized User resolves the error and enters information into CCS.    </w:t>
      </w:r>
    </w:p>
    <w:p w14:paraId="2EF75B01" w14:textId="77777777" w:rsidR="00713261" w:rsidRDefault="00713261" w:rsidP="00713261">
      <w:pPr>
        <w:rPr>
          <w:rFonts w:ascii="Arial" w:hAnsi="Arial" w:cs="Arial"/>
          <w:b/>
          <w:u w:val="single"/>
          <w:lang w:eastAsia="en-US"/>
        </w:rPr>
      </w:pPr>
    </w:p>
    <w:p w14:paraId="626AF0A1" w14:textId="196ADA39" w:rsidR="00713261" w:rsidRDefault="00000000" w:rsidP="00713261">
      <w:pPr>
        <w:rPr>
          <w:rFonts w:cs="Arial"/>
          <w:b/>
          <w:u w:val="single"/>
          <w:lang w:eastAsia="en-US"/>
        </w:rPr>
      </w:pPr>
      <w:hyperlink w:anchor="BPM4" w:history="1">
        <w:r w:rsidR="00713261">
          <w:rPr>
            <w:rStyle w:val="Hyperlink"/>
            <w:rFonts w:cs="Arial"/>
            <w:b/>
            <w:lang w:eastAsia="en-US"/>
          </w:rPr>
          <w:t>7</w:t>
        </w:r>
      </w:hyperlink>
      <w:r w:rsidR="00713261">
        <w:rPr>
          <w:rStyle w:val="Hyperlink"/>
          <w:rFonts w:cs="Arial"/>
          <w:b/>
          <w:lang w:eastAsia="en-US"/>
        </w:rPr>
        <w:t>.0</w:t>
      </w:r>
      <w:r w:rsidR="00713261">
        <w:rPr>
          <w:rFonts w:cs="Arial"/>
          <w:b/>
          <w:u w:val="single"/>
          <w:lang w:eastAsia="en-US"/>
        </w:rPr>
        <w:t xml:space="preserve"> Update Data</w:t>
      </w:r>
      <w:r w:rsidR="00713261" w:rsidRPr="000A25C7">
        <w:rPr>
          <w:rFonts w:cs="Arial"/>
          <w:b/>
          <w:u w:val="single"/>
          <w:lang w:eastAsia="en-US"/>
        </w:rPr>
        <w:t xml:space="preserve"> </w:t>
      </w:r>
      <w:r w:rsidR="00713261">
        <w:rPr>
          <w:rFonts w:cs="Arial"/>
          <w:b/>
          <w:u w:val="single"/>
          <w:lang w:eastAsia="en-US"/>
        </w:rPr>
        <w:t xml:space="preserve">Group: </w:t>
      </w:r>
      <w:r w:rsidR="00713261" w:rsidRPr="000A25C7">
        <w:rPr>
          <w:rFonts w:cs="Arial"/>
          <w:b/>
          <w:u w:val="single"/>
          <w:lang w:eastAsia="en-US"/>
        </w:rPr>
        <w:t>Processing Bill Segment Exceptions</w:t>
      </w:r>
    </w:p>
    <w:p w14:paraId="3B9E4454" w14:textId="77777777" w:rsidR="00713261" w:rsidRDefault="00713261" w:rsidP="00713261">
      <w:pPr>
        <w:ind w:left="720" w:firstLine="720"/>
        <w:rPr>
          <w:rFonts w:cs="Arial"/>
          <w:b/>
          <w:u w:val="single"/>
          <w:lang w:eastAsia="en-US"/>
        </w:rPr>
      </w:pPr>
      <w:r>
        <w:rPr>
          <w:rFonts w:cs="Arial"/>
          <w:b/>
          <w:lang w:eastAsia="en-US"/>
        </w:rPr>
        <w:t xml:space="preserve"> </w:t>
      </w:r>
      <w:r>
        <w:rPr>
          <w:rFonts w:cs="Arial"/>
          <w:b/>
          <w:u w:val="single"/>
          <w:lang w:eastAsia="en-US"/>
        </w:rPr>
        <w:t>Group</w:t>
      </w:r>
      <w:r w:rsidRPr="00B570DA">
        <w:rPr>
          <w:rFonts w:cs="Arial"/>
          <w:b/>
          <w:u w:val="single"/>
          <w:lang w:eastAsia="en-US"/>
        </w:rPr>
        <w:t xml:space="preserve">: </w:t>
      </w:r>
      <w:r w:rsidRPr="000A25C7">
        <w:rPr>
          <w:rFonts w:cs="Arial"/>
          <w:b/>
          <w:u w:val="single"/>
          <w:lang w:eastAsia="en-US"/>
        </w:rPr>
        <w:t>Processing Bill Exceptions</w:t>
      </w:r>
    </w:p>
    <w:p w14:paraId="41B01D50" w14:textId="77777777" w:rsidR="00713261" w:rsidRDefault="00713261" w:rsidP="00713261">
      <w:pPr>
        <w:rPr>
          <w:rFonts w:cs="Arial"/>
          <w:lang w:eastAsia="en-US"/>
        </w:rPr>
      </w:pPr>
      <w:r>
        <w:rPr>
          <w:b/>
          <w:bCs/>
          <w:lang w:eastAsia="en-US"/>
        </w:rPr>
        <w:t>A</w:t>
      </w:r>
      <w:r>
        <w:rPr>
          <w:rFonts w:cs="Arial"/>
          <w:b/>
          <w:bCs/>
          <w:lang w:eastAsia="en-US"/>
        </w:rPr>
        <w:t>cto</w:t>
      </w:r>
      <w:r>
        <w:rPr>
          <w:rFonts w:cs="Arial"/>
          <w:b/>
          <w:lang w:eastAsia="en-US"/>
        </w:rPr>
        <w:t xml:space="preserve">r/Role:  CCS(CCB) </w:t>
      </w:r>
      <w:r>
        <w:rPr>
          <w:rFonts w:cs="Arial"/>
          <w:lang w:eastAsia="en-US"/>
        </w:rPr>
        <w:t xml:space="preserve"> </w:t>
      </w:r>
    </w:p>
    <w:p w14:paraId="1C6154E4" w14:textId="77777777" w:rsidR="00713261" w:rsidRDefault="00713261" w:rsidP="00713261">
      <w:pPr>
        <w:rPr>
          <w:rFonts w:cs="Arial"/>
          <w:b/>
          <w:u w:val="single"/>
          <w:lang w:eastAsia="en-US"/>
        </w:rPr>
      </w:pPr>
      <w:r>
        <w:rPr>
          <w:rFonts w:cs="Arial"/>
          <w:b/>
          <w:lang w:eastAsia="en-US"/>
        </w:rPr>
        <w:t>Description:</w:t>
      </w:r>
    </w:p>
    <w:p w14:paraId="5D026599" w14:textId="77777777" w:rsidR="00713261" w:rsidRDefault="00713261" w:rsidP="00713261">
      <w:pPr>
        <w:rPr>
          <w:lang w:eastAsia="en-US"/>
        </w:rPr>
      </w:pPr>
      <w:r>
        <w:rPr>
          <w:lang w:eastAsia="en-US"/>
        </w:rPr>
        <w:t xml:space="preserve">Information required for resolution is updated in CCS  </w:t>
      </w:r>
    </w:p>
    <w:p w14:paraId="40009651" w14:textId="77777777" w:rsidR="00713261" w:rsidRDefault="00713261" w:rsidP="00713261">
      <w:pPr>
        <w:rPr>
          <w:rFonts w:cs="Arial"/>
          <w:b/>
          <w:u w:val="single"/>
          <w:lang w:eastAsia="en-US"/>
        </w:rPr>
      </w:pPr>
    </w:p>
    <w:p w14:paraId="7193854D" w14:textId="5BA97D9E" w:rsidR="00713261" w:rsidRDefault="00000000" w:rsidP="00713261">
      <w:pPr>
        <w:rPr>
          <w:rFonts w:cs="Arial"/>
          <w:b/>
          <w:u w:val="single"/>
          <w:lang w:eastAsia="en-US"/>
        </w:rPr>
      </w:pPr>
      <w:hyperlink w:anchor="BPM4" w:history="1">
        <w:r w:rsidR="00713261">
          <w:rPr>
            <w:rStyle w:val="Hyperlink"/>
            <w:rFonts w:cs="Arial"/>
            <w:b/>
            <w:lang w:eastAsia="en-US"/>
          </w:rPr>
          <w:t>7</w:t>
        </w:r>
      </w:hyperlink>
      <w:r w:rsidR="00713261">
        <w:rPr>
          <w:rStyle w:val="Hyperlink"/>
          <w:rFonts w:cs="Arial"/>
          <w:b/>
          <w:lang w:eastAsia="en-US"/>
        </w:rPr>
        <w:t>.1</w:t>
      </w:r>
      <w:r w:rsidR="00713261">
        <w:rPr>
          <w:rFonts w:cs="Arial"/>
          <w:b/>
          <w:u w:val="single"/>
          <w:lang w:eastAsia="en-US"/>
        </w:rPr>
        <w:t xml:space="preserve"> Request Complete To Do</w:t>
      </w:r>
      <w:r w:rsidR="00713261" w:rsidRPr="000A25C7">
        <w:rPr>
          <w:rFonts w:cs="Arial"/>
          <w:b/>
          <w:u w:val="single"/>
          <w:lang w:eastAsia="en-US"/>
        </w:rPr>
        <w:t xml:space="preserve"> </w:t>
      </w:r>
      <w:r w:rsidR="00713261">
        <w:rPr>
          <w:rFonts w:cs="Arial"/>
          <w:b/>
          <w:u w:val="single"/>
          <w:lang w:eastAsia="en-US"/>
        </w:rPr>
        <w:t xml:space="preserve">Group: </w:t>
      </w:r>
      <w:r w:rsidR="00713261" w:rsidRPr="000A25C7">
        <w:rPr>
          <w:rFonts w:cs="Arial"/>
          <w:b/>
          <w:u w:val="single"/>
          <w:lang w:eastAsia="en-US"/>
        </w:rPr>
        <w:t>Processing Bill Segment Exceptions</w:t>
      </w:r>
    </w:p>
    <w:p w14:paraId="436DE00C" w14:textId="77777777" w:rsidR="00713261" w:rsidRPr="00B65882" w:rsidRDefault="00713261" w:rsidP="00713261">
      <w:pPr>
        <w:ind w:left="1440" w:firstLine="720"/>
        <w:rPr>
          <w:lang w:eastAsia="en-US"/>
        </w:rPr>
      </w:pPr>
      <w:r>
        <w:rPr>
          <w:rFonts w:cs="Arial"/>
          <w:b/>
          <w:lang w:eastAsia="en-US"/>
        </w:rPr>
        <w:t xml:space="preserve">          </w:t>
      </w:r>
      <w:r>
        <w:rPr>
          <w:rFonts w:cs="Arial"/>
          <w:b/>
          <w:u w:val="single"/>
          <w:lang w:eastAsia="en-US"/>
        </w:rPr>
        <w:t>Group</w:t>
      </w:r>
      <w:r w:rsidRPr="00B570DA">
        <w:rPr>
          <w:rFonts w:cs="Arial"/>
          <w:b/>
          <w:u w:val="single"/>
          <w:lang w:eastAsia="en-US"/>
        </w:rPr>
        <w:t xml:space="preserve">: </w:t>
      </w:r>
      <w:r w:rsidRPr="000A25C7">
        <w:rPr>
          <w:rFonts w:cs="Arial"/>
          <w:b/>
          <w:u w:val="single"/>
          <w:lang w:eastAsia="en-US"/>
        </w:rPr>
        <w:t>Processing Bill Exceptions</w:t>
      </w:r>
    </w:p>
    <w:p w14:paraId="6938F69C" w14:textId="77777777" w:rsidR="00713261" w:rsidRDefault="00713261" w:rsidP="00713261">
      <w:pPr>
        <w:rPr>
          <w:rFonts w:cs="Arial"/>
          <w:lang w:eastAsia="en-US"/>
        </w:rPr>
      </w:pPr>
      <w:r>
        <w:rPr>
          <w:b/>
          <w:bCs/>
          <w:lang w:eastAsia="en-US"/>
        </w:rPr>
        <w:t>A</w:t>
      </w:r>
      <w:r>
        <w:rPr>
          <w:rFonts w:cs="Arial"/>
          <w:b/>
          <w:bCs/>
          <w:lang w:eastAsia="en-US"/>
        </w:rPr>
        <w:t>ct</w:t>
      </w:r>
      <w:r>
        <w:rPr>
          <w:rFonts w:cs="Arial"/>
          <w:b/>
          <w:lang w:eastAsia="en-US"/>
        </w:rPr>
        <w:t xml:space="preserve">or/Role:  CSR or Authorized User </w:t>
      </w:r>
      <w:r>
        <w:rPr>
          <w:rFonts w:cs="Arial"/>
          <w:lang w:eastAsia="en-US"/>
        </w:rPr>
        <w:t xml:space="preserve"> </w:t>
      </w:r>
    </w:p>
    <w:p w14:paraId="4959BF19" w14:textId="77777777" w:rsidR="00713261" w:rsidRDefault="00713261" w:rsidP="00713261">
      <w:pPr>
        <w:rPr>
          <w:rFonts w:cs="Arial"/>
          <w:b/>
          <w:u w:val="single"/>
          <w:lang w:eastAsia="en-US"/>
        </w:rPr>
      </w:pPr>
      <w:r>
        <w:rPr>
          <w:rFonts w:cs="Arial"/>
          <w:b/>
          <w:lang w:eastAsia="en-US"/>
        </w:rPr>
        <w:t>Description:</w:t>
      </w:r>
    </w:p>
    <w:p w14:paraId="130508A9" w14:textId="77777777" w:rsidR="00713261" w:rsidRDefault="00713261" w:rsidP="00713261">
      <w:pPr>
        <w:rPr>
          <w:lang w:eastAsia="en-US"/>
        </w:rPr>
      </w:pPr>
      <w:r>
        <w:rPr>
          <w:lang w:eastAsia="en-US"/>
        </w:rPr>
        <w:t xml:space="preserve">The CSR or Authorized User marks the To Do Entry as complete and requests completion of the To Do Entry.   The CSR or Authorized User may add comments or a log entry for future reference.     </w:t>
      </w:r>
    </w:p>
    <w:p w14:paraId="432A086C" w14:textId="77777777" w:rsidR="00713261" w:rsidRPr="00B65882" w:rsidRDefault="00713261" w:rsidP="00713261">
      <w:pPr>
        <w:rPr>
          <w:lang w:eastAsia="en-US"/>
        </w:rPr>
      </w:pPr>
      <w:r w:rsidRPr="004E54C7">
        <w:rPr>
          <w:b/>
          <w:bCs/>
          <w:i/>
          <w:iCs/>
          <w:lang w:eastAsia="en-US"/>
        </w:rPr>
        <w:t>Note</w:t>
      </w:r>
      <w:r>
        <w:rPr>
          <w:lang w:eastAsia="en-US"/>
        </w:rPr>
        <w:t xml:space="preserve">:   Completed To Do entries are typically purged after a defined period of time.   </w:t>
      </w:r>
    </w:p>
    <w:p w14:paraId="3E91E695" w14:textId="77777777" w:rsidR="00713261" w:rsidRDefault="00713261" w:rsidP="00713261">
      <w:pPr>
        <w:rPr>
          <w:rFonts w:ascii="Arial" w:hAnsi="Arial" w:cs="Arial"/>
          <w:b/>
          <w:u w:val="single"/>
          <w:lang w:eastAsia="en-US"/>
        </w:rPr>
      </w:pPr>
    </w:p>
    <w:p w14:paraId="7E47C9AD" w14:textId="0F08BFBA" w:rsidR="00713261" w:rsidRDefault="00000000" w:rsidP="00713261">
      <w:pPr>
        <w:rPr>
          <w:rFonts w:cs="Arial"/>
          <w:b/>
          <w:u w:val="single"/>
          <w:lang w:eastAsia="en-US"/>
        </w:rPr>
      </w:pPr>
      <w:hyperlink w:anchor="BPM4" w:history="1">
        <w:r w:rsidR="00713261">
          <w:rPr>
            <w:rStyle w:val="Hyperlink"/>
            <w:rFonts w:cs="Arial"/>
            <w:b/>
            <w:lang w:eastAsia="en-US"/>
          </w:rPr>
          <w:t>7</w:t>
        </w:r>
      </w:hyperlink>
      <w:r w:rsidR="00713261">
        <w:rPr>
          <w:rStyle w:val="Hyperlink"/>
          <w:rFonts w:cs="Arial"/>
          <w:b/>
          <w:lang w:eastAsia="en-US"/>
        </w:rPr>
        <w:t>.2</w:t>
      </w:r>
      <w:r w:rsidR="00713261">
        <w:rPr>
          <w:rFonts w:cs="Arial"/>
          <w:b/>
          <w:u w:val="single"/>
          <w:lang w:eastAsia="en-US"/>
        </w:rPr>
        <w:t xml:space="preserve"> Complete To Do Entry</w:t>
      </w:r>
      <w:r w:rsidR="00713261" w:rsidRPr="000A25C7">
        <w:rPr>
          <w:rFonts w:cs="Arial"/>
          <w:b/>
          <w:u w:val="single"/>
          <w:lang w:eastAsia="en-US"/>
        </w:rPr>
        <w:t xml:space="preserve"> </w:t>
      </w:r>
      <w:r w:rsidR="00713261">
        <w:rPr>
          <w:rFonts w:cs="Arial"/>
          <w:b/>
          <w:u w:val="single"/>
          <w:lang w:eastAsia="en-US"/>
        </w:rPr>
        <w:t xml:space="preserve">Group: </w:t>
      </w:r>
      <w:r w:rsidR="00713261" w:rsidRPr="000A25C7">
        <w:rPr>
          <w:rFonts w:cs="Arial"/>
          <w:b/>
          <w:u w:val="single"/>
          <w:lang w:eastAsia="en-US"/>
        </w:rPr>
        <w:t>Processing Bill Segment Exceptions</w:t>
      </w:r>
    </w:p>
    <w:p w14:paraId="2310F31A" w14:textId="77777777" w:rsidR="00713261" w:rsidRDefault="00713261" w:rsidP="00713261">
      <w:pPr>
        <w:ind w:left="1440" w:firstLine="720"/>
        <w:rPr>
          <w:rFonts w:cs="Arial"/>
          <w:b/>
          <w:u w:val="single"/>
          <w:lang w:eastAsia="en-US"/>
        </w:rPr>
      </w:pPr>
      <w:r>
        <w:rPr>
          <w:rFonts w:cs="Arial"/>
          <w:b/>
          <w:lang w:eastAsia="en-US"/>
        </w:rPr>
        <w:t xml:space="preserve">     </w:t>
      </w:r>
      <w:r>
        <w:rPr>
          <w:rFonts w:cs="Arial"/>
          <w:b/>
          <w:u w:val="single"/>
          <w:lang w:eastAsia="en-US"/>
        </w:rPr>
        <w:t>Group</w:t>
      </w:r>
      <w:r w:rsidRPr="00B570DA">
        <w:rPr>
          <w:rFonts w:cs="Arial"/>
          <w:b/>
          <w:u w:val="single"/>
          <w:lang w:eastAsia="en-US"/>
        </w:rPr>
        <w:t xml:space="preserve">: </w:t>
      </w:r>
      <w:r w:rsidRPr="000A25C7">
        <w:rPr>
          <w:rFonts w:cs="Arial"/>
          <w:b/>
          <w:u w:val="single"/>
          <w:lang w:eastAsia="en-US"/>
        </w:rPr>
        <w:t>Processing Bill Exceptions</w:t>
      </w:r>
    </w:p>
    <w:p w14:paraId="5C4AECA8" w14:textId="77777777" w:rsidR="00713261" w:rsidRDefault="00713261" w:rsidP="00713261">
      <w:pPr>
        <w:ind w:left="1440" w:firstLine="720"/>
        <w:rPr>
          <w:rFonts w:cs="Arial"/>
          <w:b/>
          <w:u w:val="single"/>
          <w:lang w:eastAsia="en-US"/>
        </w:rPr>
      </w:pPr>
      <w:r w:rsidRPr="00FC57AB">
        <w:rPr>
          <w:rFonts w:cs="Arial"/>
          <w:b/>
          <w:lang w:eastAsia="en-US"/>
        </w:rPr>
        <w:t xml:space="preserve">     </w:t>
      </w:r>
      <w:r>
        <w:rPr>
          <w:rFonts w:cs="Arial"/>
          <w:b/>
          <w:u w:val="single"/>
          <w:lang w:eastAsia="en-US"/>
        </w:rPr>
        <w:t>Group: Complete</w:t>
      </w:r>
      <w:r w:rsidRPr="000A25C7">
        <w:rPr>
          <w:rFonts w:cs="Arial"/>
          <w:b/>
          <w:u w:val="single"/>
          <w:lang w:eastAsia="en-US"/>
        </w:rPr>
        <w:t xml:space="preserve"> Bill Segment Exception</w:t>
      </w:r>
      <w:r>
        <w:rPr>
          <w:rFonts w:cs="Arial"/>
          <w:b/>
          <w:u w:val="single"/>
          <w:lang w:eastAsia="en-US"/>
        </w:rPr>
        <w:t xml:space="preserve"> To Do</w:t>
      </w:r>
    </w:p>
    <w:p w14:paraId="4165DC6C" w14:textId="77777777" w:rsidR="00713261" w:rsidRDefault="00713261" w:rsidP="00713261">
      <w:pPr>
        <w:rPr>
          <w:rFonts w:cs="Arial"/>
          <w:lang w:eastAsia="en-US"/>
        </w:rPr>
      </w:pPr>
      <w:r>
        <w:rPr>
          <w:b/>
          <w:bCs/>
          <w:lang w:eastAsia="en-US"/>
        </w:rPr>
        <w:t>A</w:t>
      </w:r>
      <w:r>
        <w:rPr>
          <w:rFonts w:cs="Arial"/>
          <w:b/>
          <w:bCs/>
          <w:lang w:eastAsia="en-US"/>
        </w:rPr>
        <w:t>ctor</w:t>
      </w:r>
      <w:r>
        <w:rPr>
          <w:rFonts w:cs="Arial"/>
          <w:b/>
          <w:lang w:eastAsia="en-US"/>
        </w:rPr>
        <w:t>/Role:  CCS(CCB)</w:t>
      </w:r>
    </w:p>
    <w:p w14:paraId="7BC5EA95" w14:textId="77777777" w:rsidR="00713261" w:rsidRDefault="00713261" w:rsidP="00713261">
      <w:pPr>
        <w:rPr>
          <w:rFonts w:cs="Arial"/>
          <w:b/>
          <w:u w:val="single"/>
          <w:lang w:eastAsia="en-US"/>
        </w:rPr>
      </w:pPr>
      <w:r>
        <w:rPr>
          <w:rFonts w:cs="Arial"/>
          <w:b/>
          <w:lang w:eastAsia="en-US"/>
        </w:rPr>
        <w:t>Description:</w:t>
      </w:r>
    </w:p>
    <w:p w14:paraId="72C53DAD" w14:textId="77777777" w:rsidR="00713261" w:rsidRDefault="00713261" w:rsidP="00713261">
      <w:pPr>
        <w:rPr>
          <w:lang w:eastAsia="en-US"/>
        </w:rPr>
      </w:pPr>
      <w:r>
        <w:rPr>
          <w:lang w:eastAsia="en-US"/>
        </w:rPr>
        <w:t xml:space="preserve">The To Do Entry is updated to Complete Status in CCS  </w:t>
      </w:r>
    </w:p>
    <w:p w14:paraId="13DC1740" w14:textId="77777777" w:rsidR="00713261" w:rsidRDefault="00713261" w:rsidP="00713261">
      <w:pPr>
        <w:rPr>
          <w:rFonts w:ascii="Arial" w:hAnsi="Arial" w:cs="Arial"/>
          <w:b/>
          <w:u w:val="single"/>
          <w:lang w:eastAsia="en-US"/>
        </w:rPr>
      </w:pPr>
    </w:p>
    <w:p w14:paraId="7D74C066" w14:textId="04B2D256" w:rsidR="00713261" w:rsidRDefault="00000000" w:rsidP="00713261">
      <w:pPr>
        <w:rPr>
          <w:rFonts w:cs="Arial"/>
          <w:b/>
          <w:u w:val="single"/>
          <w:lang w:eastAsia="en-US"/>
        </w:rPr>
      </w:pPr>
      <w:hyperlink w:anchor="BPM4" w:history="1">
        <w:r w:rsidR="00713261">
          <w:rPr>
            <w:rStyle w:val="Hyperlink"/>
            <w:rFonts w:cs="Arial"/>
            <w:b/>
            <w:lang w:eastAsia="en-US"/>
          </w:rPr>
          <w:t>7</w:t>
        </w:r>
      </w:hyperlink>
      <w:r w:rsidR="00713261">
        <w:rPr>
          <w:rStyle w:val="Hyperlink"/>
          <w:rFonts w:cs="Arial"/>
          <w:b/>
          <w:lang w:eastAsia="en-US"/>
        </w:rPr>
        <w:t>.3</w:t>
      </w:r>
      <w:r w:rsidR="00713261">
        <w:rPr>
          <w:rFonts w:cs="Arial"/>
          <w:b/>
          <w:u w:val="single"/>
          <w:lang w:eastAsia="en-US"/>
        </w:rPr>
        <w:t xml:space="preserve"> Examine Bill Segment Exception Table</w:t>
      </w:r>
      <w:r w:rsidR="00713261" w:rsidRPr="000A25C7">
        <w:rPr>
          <w:rFonts w:cs="Arial"/>
          <w:b/>
          <w:u w:val="single"/>
          <w:lang w:eastAsia="en-US"/>
        </w:rPr>
        <w:t xml:space="preserve"> </w:t>
      </w:r>
      <w:r w:rsidR="00713261">
        <w:rPr>
          <w:rFonts w:cs="Arial"/>
          <w:b/>
          <w:u w:val="single"/>
          <w:lang w:eastAsia="en-US"/>
        </w:rPr>
        <w:t>Group: Complete</w:t>
      </w:r>
      <w:r w:rsidR="00713261" w:rsidRPr="000A25C7">
        <w:rPr>
          <w:rFonts w:cs="Arial"/>
          <w:b/>
          <w:u w:val="single"/>
          <w:lang w:eastAsia="en-US"/>
        </w:rPr>
        <w:t xml:space="preserve"> Bill Segment Exception</w:t>
      </w:r>
      <w:r w:rsidR="00713261">
        <w:rPr>
          <w:rFonts w:cs="Arial"/>
          <w:b/>
          <w:u w:val="single"/>
          <w:lang w:eastAsia="en-US"/>
        </w:rPr>
        <w:t xml:space="preserve"> To Do</w:t>
      </w:r>
    </w:p>
    <w:p w14:paraId="0305F435" w14:textId="77777777" w:rsidR="00713261" w:rsidRDefault="00713261" w:rsidP="00713261">
      <w:pPr>
        <w:rPr>
          <w:rFonts w:cs="Arial"/>
          <w:lang w:eastAsia="en-US"/>
        </w:rPr>
      </w:pPr>
      <w:r>
        <w:rPr>
          <w:b/>
          <w:bCs/>
          <w:lang w:eastAsia="en-US"/>
        </w:rPr>
        <w:t>A</w:t>
      </w:r>
      <w:r>
        <w:rPr>
          <w:rFonts w:cs="Arial"/>
          <w:b/>
          <w:bCs/>
          <w:lang w:eastAsia="en-US"/>
        </w:rPr>
        <w:t>ct</w:t>
      </w:r>
      <w:r>
        <w:rPr>
          <w:rFonts w:cs="Arial"/>
          <w:b/>
          <w:lang w:eastAsia="en-US"/>
        </w:rPr>
        <w:t xml:space="preserve">or/Role:  CCS(CCB) </w:t>
      </w:r>
      <w:r>
        <w:rPr>
          <w:rFonts w:cs="Arial"/>
          <w:lang w:eastAsia="en-US"/>
        </w:rPr>
        <w:t xml:space="preserve"> </w:t>
      </w:r>
    </w:p>
    <w:p w14:paraId="16763F24" w14:textId="77777777" w:rsidR="00713261" w:rsidRDefault="00713261" w:rsidP="00713261">
      <w:pPr>
        <w:rPr>
          <w:rFonts w:cs="Arial"/>
          <w:b/>
          <w:u w:val="single"/>
          <w:lang w:eastAsia="en-US"/>
        </w:rPr>
      </w:pPr>
      <w:r>
        <w:rPr>
          <w:rFonts w:cs="Arial"/>
          <w:b/>
          <w:lang w:eastAsia="en-US"/>
        </w:rPr>
        <w:t>Description:</w:t>
      </w:r>
    </w:p>
    <w:p w14:paraId="51611029" w14:textId="77777777" w:rsidR="00713261" w:rsidRDefault="00713261" w:rsidP="00713261">
      <w:pPr>
        <w:rPr>
          <w:lang w:eastAsia="en-US"/>
        </w:rPr>
      </w:pPr>
      <w:r>
        <w:rPr>
          <w:lang w:eastAsia="en-US"/>
        </w:rPr>
        <w:t xml:space="preserve">CCS(CCB) identifies and </w:t>
      </w:r>
      <w:r w:rsidRPr="00C7763F">
        <w:rPr>
          <w:lang w:eastAsia="en-US"/>
        </w:rPr>
        <w:t>completes To Do Entries that are "Open" or "Assigned" that were previously created for bill segment exception records, but currently have no entries in the exception table</w:t>
      </w:r>
      <w:r>
        <w:rPr>
          <w:lang w:eastAsia="en-US"/>
        </w:rPr>
        <w:t>.</w:t>
      </w:r>
    </w:p>
    <w:p w14:paraId="13B5DBB3" w14:textId="77777777" w:rsidR="00713261" w:rsidRDefault="00713261" w:rsidP="00713261">
      <w:pPr>
        <w:rPr>
          <w:rFonts w:cs="Arial"/>
          <w:b/>
          <w:lang w:eastAsia="en-US"/>
        </w:rPr>
      </w:pPr>
    </w:p>
    <w:p w14:paraId="42BA1D98" w14:textId="77777777" w:rsidR="00713261" w:rsidRDefault="00713261" w:rsidP="00713261">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713261" w:rsidRPr="00484112" w14:paraId="31C3585A" w14:textId="77777777" w:rsidTr="005D5E80">
        <w:trPr>
          <w:trHeight w:val="290"/>
        </w:trPr>
        <w:tc>
          <w:tcPr>
            <w:tcW w:w="5060" w:type="dxa"/>
            <w:tcBorders>
              <w:top w:val="single" w:sz="4" w:space="0" w:color="auto"/>
              <w:left w:val="single" w:sz="4" w:space="0" w:color="auto"/>
              <w:bottom w:val="single" w:sz="4" w:space="0" w:color="auto"/>
              <w:right w:val="single" w:sz="4" w:space="0" w:color="auto"/>
            </w:tcBorders>
          </w:tcPr>
          <w:p w14:paraId="790E3991" w14:textId="77777777" w:rsidR="00713261" w:rsidRPr="00B13F02" w:rsidRDefault="00713261" w:rsidP="005D5E80">
            <w:pPr>
              <w:rPr>
                <w:rFonts w:cs="Arial"/>
                <w:bCs/>
                <w:szCs w:val="18"/>
                <w:lang w:eastAsia="en-US"/>
              </w:rPr>
            </w:pPr>
            <w:r w:rsidRPr="00C7763F">
              <w:rPr>
                <w:rFonts w:cs="Arial"/>
                <w:bCs/>
                <w:szCs w:val="18"/>
                <w:lang w:eastAsia="en-US"/>
              </w:rPr>
              <w:t>C1-CTBSE</w:t>
            </w:r>
            <w:r>
              <w:rPr>
                <w:rFonts w:cs="Arial"/>
                <w:bCs/>
                <w:szCs w:val="18"/>
                <w:lang w:eastAsia="en-US"/>
              </w:rPr>
              <w:t xml:space="preserve">- </w:t>
            </w:r>
            <w:r w:rsidRPr="00C7763F">
              <w:rPr>
                <w:rFonts w:cs="Arial"/>
                <w:bCs/>
                <w:color w:val="000000"/>
                <w:szCs w:val="16"/>
              </w:rPr>
              <w:t>Complete To Do of Bill Segment Exception</w:t>
            </w:r>
          </w:p>
        </w:tc>
      </w:tr>
    </w:tbl>
    <w:p w14:paraId="276D1B24" w14:textId="445AFB8E" w:rsidR="00FA58EF" w:rsidRDefault="00FA58EF" w:rsidP="007D01FF">
      <w:pPr>
        <w:rPr>
          <w:rFonts w:cs="Arial"/>
          <w:b/>
          <w:u w:val="single"/>
          <w:lang w:eastAsia="en-US"/>
        </w:rPr>
      </w:pPr>
    </w:p>
    <w:p w14:paraId="4732C7D3" w14:textId="7FE00B17" w:rsidR="007D01FF" w:rsidRDefault="00000000" w:rsidP="007D01FF">
      <w:pPr>
        <w:rPr>
          <w:rFonts w:cs="Arial"/>
          <w:b/>
          <w:u w:val="single"/>
          <w:lang w:eastAsia="en-US"/>
        </w:rPr>
      </w:pPr>
      <w:hyperlink w:anchor="BPM4" w:history="1">
        <w:r w:rsidR="005633E8">
          <w:rPr>
            <w:rStyle w:val="Hyperlink"/>
            <w:rFonts w:cs="Arial"/>
            <w:b/>
            <w:lang w:eastAsia="en-US"/>
          </w:rPr>
          <w:t>7.</w:t>
        </w:r>
        <w:r w:rsidR="00713261">
          <w:rPr>
            <w:rStyle w:val="Hyperlink"/>
            <w:rFonts w:cs="Arial"/>
            <w:b/>
            <w:lang w:eastAsia="en-US"/>
          </w:rPr>
          <w:t>4</w:t>
        </w:r>
      </w:hyperlink>
      <w:r w:rsidR="005633E8">
        <w:rPr>
          <w:rFonts w:cs="Arial"/>
          <w:b/>
          <w:u w:val="single"/>
          <w:lang w:eastAsia="en-US"/>
        </w:rPr>
        <w:t xml:space="preserve"> </w:t>
      </w:r>
      <w:r w:rsidR="007D01FF">
        <w:rPr>
          <w:rFonts w:cs="Arial"/>
          <w:b/>
          <w:u w:val="single"/>
          <w:lang w:eastAsia="en-US"/>
        </w:rPr>
        <w:t>Identify Bills in Error Status</w:t>
      </w:r>
      <w:r w:rsidR="007E6672">
        <w:rPr>
          <w:rFonts w:cs="Arial"/>
          <w:b/>
          <w:u w:val="single"/>
          <w:lang w:eastAsia="en-US"/>
        </w:rPr>
        <w:t xml:space="preserve">  </w:t>
      </w:r>
      <w:r w:rsidR="007D01FF">
        <w:rPr>
          <w:rFonts w:cs="Arial"/>
          <w:b/>
          <w:u w:val="single"/>
          <w:lang w:eastAsia="en-US"/>
        </w:rPr>
        <w:t>Group:  To Do Bill Error Process</w:t>
      </w:r>
    </w:p>
    <w:p w14:paraId="4732C7D4" w14:textId="20812570" w:rsidR="007D01FF" w:rsidRDefault="007D01FF" w:rsidP="007D01FF">
      <w:pPr>
        <w:rPr>
          <w:rFonts w:cs="Arial"/>
          <w:lang w:eastAsia="en-US"/>
        </w:rPr>
      </w:pPr>
      <w:r>
        <w:rPr>
          <w:b/>
          <w:bCs/>
          <w:lang w:eastAsia="en-US"/>
        </w:rPr>
        <w:t>A</w:t>
      </w:r>
      <w:r>
        <w:rPr>
          <w:rFonts w:cs="Arial"/>
          <w:b/>
          <w:bCs/>
          <w:lang w:eastAsia="en-US"/>
        </w:rPr>
        <w:t>ct</w:t>
      </w:r>
      <w:r>
        <w:rPr>
          <w:rFonts w:cs="Arial"/>
          <w:b/>
          <w:lang w:eastAsia="en-US"/>
        </w:rPr>
        <w:t xml:space="preserve">or/Role: </w:t>
      </w:r>
      <w:r w:rsidR="001D1B85">
        <w:rPr>
          <w:rFonts w:cs="Arial"/>
          <w:b/>
          <w:lang w:eastAsia="en-US"/>
        </w:rPr>
        <w:t>CCS</w:t>
      </w:r>
      <w:r w:rsidR="00F93716">
        <w:rPr>
          <w:rFonts w:cs="Arial"/>
          <w:b/>
          <w:lang w:eastAsia="en-US"/>
        </w:rPr>
        <w:t>(CCB)</w:t>
      </w:r>
      <w:r>
        <w:rPr>
          <w:rFonts w:cs="Arial"/>
          <w:lang w:eastAsia="en-US"/>
        </w:rPr>
        <w:t xml:space="preserve"> </w:t>
      </w:r>
    </w:p>
    <w:p w14:paraId="4732C7D5" w14:textId="77777777" w:rsidR="007D01FF" w:rsidRDefault="007D01FF" w:rsidP="007D01FF">
      <w:pPr>
        <w:rPr>
          <w:rFonts w:cs="Arial"/>
          <w:b/>
          <w:u w:val="single"/>
          <w:lang w:eastAsia="en-US"/>
        </w:rPr>
      </w:pPr>
      <w:r>
        <w:rPr>
          <w:rFonts w:cs="Arial"/>
          <w:b/>
          <w:lang w:eastAsia="en-US"/>
        </w:rPr>
        <w:t>Description:</w:t>
      </w:r>
    </w:p>
    <w:p w14:paraId="4732C7D6" w14:textId="62832623" w:rsidR="007D01FF" w:rsidRDefault="001D1B85" w:rsidP="007D01FF">
      <w:pPr>
        <w:rPr>
          <w:lang w:eastAsia="en-US"/>
        </w:rPr>
      </w:pPr>
      <w:r>
        <w:rPr>
          <w:lang w:eastAsia="en-US"/>
        </w:rPr>
        <w:t>CCS</w:t>
      </w:r>
      <w:r w:rsidR="00F93716">
        <w:rPr>
          <w:lang w:eastAsia="en-US"/>
        </w:rPr>
        <w:t>(CCB)</w:t>
      </w:r>
      <w:r w:rsidR="007D01FF">
        <w:rPr>
          <w:lang w:eastAsia="en-US"/>
        </w:rPr>
        <w:t xml:space="preserve"> identifies Bills in error status.  </w:t>
      </w:r>
      <w:r>
        <w:rPr>
          <w:lang w:eastAsia="en-US"/>
        </w:rPr>
        <w:t>CCS</w:t>
      </w:r>
      <w:r w:rsidR="00F93716">
        <w:rPr>
          <w:lang w:eastAsia="en-US"/>
        </w:rPr>
        <w:t>(CCB)</w:t>
      </w:r>
      <w:r w:rsidR="007D01FF">
        <w:rPr>
          <w:lang w:eastAsia="en-US"/>
        </w:rPr>
        <w:t xml:space="preserve"> can create a To Do Entry for every Bill in error status.  </w:t>
      </w:r>
    </w:p>
    <w:p w14:paraId="4E339370" w14:textId="77777777" w:rsidR="00FA58EF" w:rsidRDefault="00FA58EF" w:rsidP="00FA58EF">
      <w:pPr>
        <w:rPr>
          <w:rFonts w:ascii="Arial" w:hAnsi="Arial" w:cs="Arial"/>
          <w:b/>
          <w:u w:val="single"/>
          <w:lang w:eastAsia="en-US"/>
        </w:rPr>
      </w:pPr>
    </w:p>
    <w:p w14:paraId="2BAC1B23" w14:textId="77777777" w:rsidR="00FA58EF" w:rsidRDefault="00FA58EF" w:rsidP="00FA58EF">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FA58EF" w:rsidRPr="00484112" w14:paraId="1C4CE72E" w14:textId="77777777" w:rsidTr="00D541A3">
        <w:trPr>
          <w:trHeight w:val="290"/>
        </w:trPr>
        <w:tc>
          <w:tcPr>
            <w:tcW w:w="5060" w:type="dxa"/>
            <w:tcBorders>
              <w:top w:val="single" w:sz="4" w:space="0" w:color="auto"/>
              <w:left w:val="single" w:sz="4" w:space="0" w:color="auto"/>
              <w:bottom w:val="single" w:sz="4" w:space="0" w:color="auto"/>
              <w:right w:val="single" w:sz="4" w:space="0" w:color="auto"/>
            </w:tcBorders>
          </w:tcPr>
          <w:p w14:paraId="0499D354" w14:textId="77777777" w:rsidR="00FA58EF" w:rsidRDefault="00FA58EF" w:rsidP="00D541A3">
            <w:pPr>
              <w:rPr>
                <w:rFonts w:cs="Arial"/>
                <w:bCs/>
                <w:szCs w:val="18"/>
                <w:lang w:eastAsia="en-US"/>
              </w:rPr>
            </w:pPr>
            <w:r>
              <w:rPr>
                <w:rFonts w:cs="Arial"/>
                <w:color w:val="000000"/>
                <w:szCs w:val="16"/>
              </w:rPr>
              <w:t>TD-BIERR – This background process creates a To Do entry for every Bill that’s in error.</w:t>
            </w:r>
          </w:p>
        </w:tc>
      </w:tr>
    </w:tbl>
    <w:p w14:paraId="4D4D82E3" w14:textId="77777777" w:rsidR="00FA58EF" w:rsidRDefault="00FA58EF" w:rsidP="00FA58EF">
      <w:pPr>
        <w:rPr>
          <w:rFonts w:cs="Arial"/>
          <w:b/>
          <w:lang w:eastAsia="en-US"/>
        </w:rPr>
      </w:pPr>
      <w:r>
        <w:rPr>
          <w:rFonts w:cs="Arial"/>
          <w:b/>
          <w:lang w:eastAsia="en-US"/>
        </w:rPr>
        <w:lastRenderedPageBreak/>
        <w:t xml:space="preserve">Configuration required Y          Entities to Configure:  </w:t>
      </w:r>
    </w:p>
    <w:tbl>
      <w:tblPr>
        <w:tblW w:w="5060" w:type="dxa"/>
        <w:tblInd w:w="5647" w:type="dxa"/>
        <w:tblLook w:val="04A0" w:firstRow="1" w:lastRow="0" w:firstColumn="1" w:lastColumn="0" w:noHBand="0" w:noVBand="1"/>
      </w:tblPr>
      <w:tblGrid>
        <w:gridCol w:w="5060"/>
      </w:tblGrid>
      <w:tr w:rsidR="00FA58EF" w:rsidRPr="00484112" w14:paraId="594155FF" w14:textId="77777777" w:rsidTr="00D541A3">
        <w:trPr>
          <w:trHeight w:val="290"/>
        </w:trPr>
        <w:tc>
          <w:tcPr>
            <w:tcW w:w="5060" w:type="dxa"/>
            <w:tcBorders>
              <w:top w:val="single" w:sz="4" w:space="0" w:color="auto"/>
              <w:left w:val="single" w:sz="4" w:space="0" w:color="auto"/>
              <w:bottom w:val="single" w:sz="4" w:space="0" w:color="auto"/>
              <w:right w:val="single" w:sz="4" w:space="0" w:color="auto"/>
            </w:tcBorders>
          </w:tcPr>
          <w:p w14:paraId="31A31AA1" w14:textId="77777777" w:rsidR="00FA58EF" w:rsidRDefault="00FA58EF" w:rsidP="00D541A3">
            <w:pPr>
              <w:rPr>
                <w:rFonts w:cs="Arial"/>
                <w:bCs/>
                <w:szCs w:val="18"/>
                <w:lang w:eastAsia="en-US"/>
              </w:rPr>
            </w:pPr>
            <w:r>
              <w:rPr>
                <w:rFonts w:cs="Arial"/>
                <w:bCs/>
                <w:szCs w:val="18"/>
                <w:lang w:eastAsia="en-US"/>
              </w:rPr>
              <w:t>To Do Role(s) for base TD-BIERR To Do Type</w:t>
            </w:r>
          </w:p>
        </w:tc>
      </w:tr>
    </w:tbl>
    <w:p w14:paraId="3DFEAAD0" w14:textId="77777777" w:rsidR="004B0327" w:rsidRDefault="004B0327" w:rsidP="007D01FF">
      <w:pPr>
        <w:rPr>
          <w:rFonts w:ascii="Arial" w:hAnsi="Arial" w:cs="Arial"/>
          <w:b/>
          <w:u w:val="single"/>
          <w:lang w:eastAsia="en-US"/>
        </w:rPr>
      </w:pPr>
    </w:p>
    <w:p w14:paraId="4732C7E8" w14:textId="28BF396C" w:rsidR="007D01FF" w:rsidRDefault="00000000" w:rsidP="007D01FF">
      <w:pPr>
        <w:rPr>
          <w:rFonts w:cs="Arial"/>
          <w:b/>
          <w:u w:val="single"/>
          <w:lang w:eastAsia="en-US"/>
        </w:rPr>
      </w:pPr>
      <w:hyperlink w:anchor="BPM4" w:history="1">
        <w:r w:rsidR="007D01FF">
          <w:rPr>
            <w:rStyle w:val="Hyperlink"/>
            <w:rFonts w:cs="Arial"/>
            <w:b/>
            <w:lang w:eastAsia="en-US"/>
          </w:rPr>
          <w:t>7.</w:t>
        </w:r>
        <w:r w:rsidR="00CA49A5">
          <w:rPr>
            <w:rStyle w:val="Hyperlink"/>
            <w:rFonts w:cs="Arial"/>
            <w:b/>
            <w:lang w:eastAsia="en-US"/>
          </w:rPr>
          <w:t>5</w:t>
        </w:r>
      </w:hyperlink>
      <w:r w:rsidR="007D01FF">
        <w:rPr>
          <w:rFonts w:cs="Arial"/>
          <w:b/>
          <w:u w:val="single"/>
          <w:lang w:eastAsia="en-US"/>
        </w:rPr>
        <w:t xml:space="preserve"> Create Bill E</w:t>
      </w:r>
      <w:r w:rsidR="004B0327">
        <w:rPr>
          <w:rFonts w:cs="Arial"/>
          <w:b/>
          <w:u w:val="single"/>
          <w:lang w:eastAsia="en-US"/>
        </w:rPr>
        <w:t xml:space="preserve">rror </w:t>
      </w:r>
      <w:r w:rsidR="007D01FF">
        <w:rPr>
          <w:rFonts w:cs="Arial"/>
          <w:b/>
          <w:u w:val="single"/>
          <w:lang w:eastAsia="en-US"/>
        </w:rPr>
        <w:t>To Do</w:t>
      </w:r>
      <w:r w:rsidR="005461B5">
        <w:rPr>
          <w:rFonts w:cs="Arial"/>
          <w:b/>
          <w:u w:val="single"/>
          <w:lang w:eastAsia="en-US"/>
        </w:rPr>
        <w:t xml:space="preserve"> </w:t>
      </w:r>
      <w:r w:rsidR="007D01FF">
        <w:rPr>
          <w:rFonts w:cs="Arial"/>
          <w:b/>
          <w:u w:val="single"/>
          <w:lang w:eastAsia="en-US"/>
        </w:rPr>
        <w:t xml:space="preserve">Group: </w:t>
      </w:r>
      <w:r w:rsidR="004B0327">
        <w:rPr>
          <w:rFonts w:cs="Arial"/>
          <w:b/>
          <w:u w:val="single"/>
          <w:lang w:eastAsia="en-US"/>
        </w:rPr>
        <w:t xml:space="preserve"> To </w:t>
      </w:r>
      <w:r w:rsidR="007D01FF">
        <w:rPr>
          <w:rFonts w:cs="Arial"/>
          <w:b/>
          <w:u w:val="single"/>
          <w:lang w:eastAsia="en-US"/>
        </w:rPr>
        <w:t>Do Bill Error Process</w:t>
      </w:r>
    </w:p>
    <w:p w14:paraId="4732C7E9" w14:textId="2A3C99DE" w:rsidR="007D01FF" w:rsidRDefault="007D01FF" w:rsidP="007D01FF">
      <w:pPr>
        <w:rPr>
          <w:rFonts w:cs="Arial"/>
          <w:lang w:eastAsia="en-US"/>
        </w:rPr>
      </w:pPr>
      <w:r>
        <w:rPr>
          <w:b/>
          <w:bCs/>
          <w:lang w:eastAsia="en-US"/>
        </w:rPr>
        <w:t>A</w:t>
      </w:r>
      <w:r>
        <w:rPr>
          <w:rFonts w:cs="Arial"/>
          <w:b/>
          <w:bCs/>
          <w:lang w:eastAsia="en-US"/>
        </w:rPr>
        <w:t>ctor/</w:t>
      </w:r>
      <w:r w:rsidR="007A200B">
        <w:rPr>
          <w:rFonts w:cs="Arial"/>
          <w:b/>
          <w:lang w:eastAsia="en-US"/>
        </w:rPr>
        <w:t>Role:</w:t>
      </w:r>
      <w:r>
        <w:rPr>
          <w:rFonts w:cs="Arial"/>
          <w:b/>
          <w:lang w:eastAsia="en-US"/>
        </w:rPr>
        <w:t xml:space="preserve"> </w:t>
      </w:r>
      <w:r w:rsidR="001D1B85">
        <w:rPr>
          <w:rFonts w:cs="Arial"/>
          <w:b/>
          <w:lang w:eastAsia="en-US"/>
        </w:rPr>
        <w:t>CCS</w:t>
      </w:r>
      <w:r w:rsidR="00F93716">
        <w:rPr>
          <w:rFonts w:cs="Arial"/>
          <w:b/>
          <w:lang w:eastAsia="en-US"/>
        </w:rPr>
        <w:t>(CCB)</w:t>
      </w:r>
      <w:r>
        <w:rPr>
          <w:rFonts w:cs="Arial"/>
          <w:b/>
          <w:lang w:eastAsia="en-US"/>
        </w:rPr>
        <w:t xml:space="preserve"> </w:t>
      </w:r>
      <w:r>
        <w:rPr>
          <w:rFonts w:cs="Arial"/>
          <w:lang w:eastAsia="en-US"/>
        </w:rPr>
        <w:t xml:space="preserve"> </w:t>
      </w:r>
    </w:p>
    <w:p w14:paraId="4732C7EA" w14:textId="77777777" w:rsidR="007D01FF" w:rsidRDefault="007D01FF" w:rsidP="007D01FF">
      <w:pPr>
        <w:rPr>
          <w:rFonts w:cs="Arial"/>
          <w:b/>
          <w:u w:val="single"/>
          <w:lang w:eastAsia="en-US"/>
        </w:rPr>
      </w:pPr>
      <w:r>
        <w:rPr>
          <w:rFonts w:cs="Arial"/>
          <w:b/>
          <w:lang w:eastAsia="en-US"/>
        </w:rPr>
        <w:t>Description:</w:t>
      </w:r>
    </w:p>
    <w:p w14:paraId="4732C7EB" w14:textId="5CBEA38B" w:rsidR="007D01FF" w:rsidRDefault="001D1B85" w:rsidP="007D01FF">
      <w:pPr>
        <w:rPr>
          <w:lang w:eastAsia="en-US"/>
        </w:rPr>
      </w:pPr>
      <w:r>
        <w:rPr>
          <w:lang w:eastAsia="en-US"/>
        </w:rPr>
        <w:t>CCS</w:t>
      </w:r>
      <w:r w:rsidR="00F93716">
        <w:rPr>
          <w:lang w:eastAsia="en-US"/>
        </w:rPr>
        <w:t>(CCB)</w:t>
      </w:r>
      <w:r w:rsidR="007D01FF">
        <w:rPr>
          <w:lang w:eastAsia="en-US"/>
        </w:rPr>
        <w:t xml:space="preserve"> can create a To Do Entry for every </w:t>
      </w:r>
      <w:hyperlink w:anchor="BillNotebookDeposit" w:history="1">
        <w:r w:rsidR="007D01FF">
          <w:rPr>
            <w:rStyle w:val="Hyperlink"/>
            <w:lang w:eastAsia="en-US"/>
          </w:rPr>
          <w:t>Bill</w:t>
        </w:r>
      </w:hyperlink>
      <w:r w:rsidR="007A200B">
        <w:rPr>
          <w:lang w:eastAsia="en-US"/>
        </w:rPr>
        <w:t xml:space="preserve"> in error status. </w:t>
      </w:r>
      <w:r w:rsidR="007D01FF">
        <w:rPr>
          <w:lang w:eastAsia="en-US"/>
        </w:rPr>
        <w:t>The To Do functionality allows for online review by a user or g</w:t>
      </w:r>
      <w:r w:rsidR="007A200B">
        <w:rPr>
          <w:lang w:eastAsia="en-US"/>
        </w:rPr>
        <w:t>roup of users.</w:t>
      </w:r>
      <w:r w:rsidR="0008252C">
        <w:rPr>
          <w:lang w:eastAsia="en-US"/>
        </w:rPr>
        <w:t xml:space="preserve"> </w:t>
      </w:r>
      <w:r w:rsidR="004B0327">
        <w:rPr>
          <w:lang w:eastAsia="en-US"/>
        </w:rPr>
        <w:t xml:space="preserve"> </w:t>
      </w:r>
      <w:r w:rsidR="007D01FF">
        <w:rPr>
          <w:lang w:eastAsia="en-US"/>
        </w:rPr>
        <w:t>To Do Lists summarize and total entri</w:t>
      </w:r>
      <w:r w:rsidR="007A200B">
        <w:rPr>
          <w:lang w:eastAsia="en-US"/>
        </w:rPr>
        <w:t xml:space="preserve">es for different To Do Types. </w:t>
      </w:r>
      <w:r w:rsidR="007D01FF">
        <w:rPr>
          <w:lang w:eastAsia="en-US"/>
        </w:rPr>
        <w:t>Status of To Do Entries is available for evaluation.</w:t>
      </w:r>
    </w:p>
    <w:p w14:paraId="1EE06FFE" w14:textId="77777777" w:rsidR="00FA58EF" w:rsidRDefault="00FA58EF" w:rsidP="00FA58EF">
      <w:pPr>
        <w:rPr>
          <w:rFonts w:ascii="Arial" w:hAnsi="Arial" w:cs="Arial"/>
          <w:b/>
          <w:u w:val="single"/>
          <w:lang w:eastAsia="en-US"/>
        </w:rPr>
      </w:pPr>
    </w:p>
    <w:p w14:paraId="23352E34" w14:textId="77777777" w:rsidR="00FA58EF" w:rsidRDefault="00FA58EF" w:rsidP="00FA58EF">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FA58EF" w:rsidRPr="00484112" w14:paraId="39A6A167" w14:textId="77777777" w:rsidTr="00D541A3">
        <w:trPr>
          <w:trHeight w:val="290"/>
        </w:trPr>
        <w:tc>
          <w:tcPr>
            <w:tcW w:w="5060" w:type="dxa"/>
            <w:tcBorders>
              <w:top w:val="single" w:sz="4" w:space="0" w:color="auto"/>
              <w:left w:val="single" w:sz="4" w:space="0" w:color="auto"/>
              <w:bottom w:val="single" w:sz="4" w:space="0" w:color="auto"/>
              <w:right w:val="single" w:sz="4" w:space="0" w:color="auto"/>
            </w:tcBorders>
          </w:tcPr>
          <w:p w14:paraId="4A3A4CF1" w14:textId="4FF509E5" w:rsidR="00FA58EF" w:rsidRDefault="00FA58EF" w:rsidP="00D541A3">
            <w:pPr>
              <w:rPr>
                <w:rFonts w:cs="Arial"/>
                <w:bCs/>
                <w:szCs w:val="18"/>
                <w:lang w:eastAsia="en-US"/>
              </w:rPr>
            </w:pPr>
            <w:r>
              <w:rPr>
                <w:rFonts w:cs="Arial"/>
                <w:color w:val="000000"/>
                <w:szCs w:val="16"/>
              </w:rPr>
              <w:t>TD-BIERR – This background process creates a To Do entry for every Bill that’s in error.</w:t>
            </w:r>
          </w:p>
        </w:tc>
      </w:tr>
    </w:tbl>
    <w:p w14:paraId="488ABCD1" w14:textId="77777777" w:rsidR="00FA58EF" w:rsidRDefault="00FA58EF" w:rsidP="00FA58EF">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FA58EF" w:rsidRPr="00484112" w14:paraId="2DBED279" w14:textId="77777777" w:rsidTr="00D541A3">
        <w:trPr>
          <w:trHeight w:val="290"/>
        </w:trPr>
        <w:tc>
          <w:tcPr>
            <w:tcW w:w="5060" w:type="dxa"/>
            <w:tcBorders>
              <w:top w:val="single" w:sz="4" w:space="0" w:color="auto"/>
              <w:left w:val="single" w:sz="4" w:space="0" w:color="auto"/>
              <w:bottom w:val="single" w:sz="4" w:space="0" w:color="auto"/>
              <w:right w:val="single" w:sz="4" w:space="0" w:color="auto"/>
            </w:tcBorders>
          </w:tcPr>
          <w:p w14:paraId="0D7A73F2" w14:textId="41BFAF00" w:rsidR="00FA58EF" w:rsidRDefault="00FA58EF" w:rsidP="00D541A3">
            <w:pPr>
              <w:rPr>
                <w:rFonts w:cs="Arial"/>
                <w:bCs/>
                <w:szCs w:val="18"/>
                <w:lang w:eastAsia="en-US"/>
              </w:rPr>
            </w:pPr>
            <w:r>
              <w:rPr>
                <w:rFonts w:cs="Arial"/>
                <w:bCs/>
                <w:szCs w:val="18"/>
                <w:lang w:eastAsia="en-US"/>
              </w:rPr>
              <w:t>To Do Role(s) for base TD-BIERR To Do Type</w:t>
            </w:r>
          </w:p>
        </w:tc>
      </w:tr>
    </w:tbl>
    <w:p w14:paraId="12A6AA50" w14:textId="77777777" w:rsidR="00FA58EF" w:rsidRDefault="00FA58EF" w:rsidP="007D01FF">
      <w:pPr>
        <w:rPr>
          <w:rFonts w:cs="Arial"/>
          <w:b/>
          <w:lang w:eastAsia="en-US"/>
        </w:rPr>
      </w:pPr>
    </w:p>
    <w:p w14:paraId="4732C7F7" w14:textId="77777777" w:rsidR="007D01FF" w:rsidRDefault="007D01FF" w:rsidP="007D01FF">
      <w:pPr>
        <w:rPr>
          <w:lang w:eastAsia="en-US"/>
        </w:rPr>
      </w:pPr>
    </w:p>
    <w:p w14:paraId="4732C7F8" w14:textId="77777777" w:rsidR="007D01FF" w:rsidRDefault="007D01FF" w:rsidP="007D01FF">
      <w:pPr>
        <w:rPr>
          <w:lang w:eastAsia="en-US"/>
        </w:rPr>
      </w:pPr>
    </w:p>
    <w:p w14:paraId="4732C7F9" w14:textId="603C62CB" w:rsidR="007D01FF" w:rsidRDefault="007D01FF" w:rsidP="007D01FF">
      <w:pPr>
        <w:rPr>
          <w:lang w:eastAsia="en-US"/>
        </w:rPr>
      </w:pPr>
    </w:p>
    <w:p w14:paraId="0C65CD26" w14:textId="77777777" w:rsidR="00B16888" w:rsidRDefault="00B16888" w:rsidP="00B16888">
      <w:pPr>
        <w:pStyle w:val="Heading2"/>
      </w:pPr>
      <w:bookmarkStart w:id="36" w:name="BPM1"/>
      <w:bookmarkStart w:id="37" w:name="_Toc274645522"/>
      <w:bookmarkStart w:id="38" w:name="_Toc114741973"/>
      <w:bookmarkStart w:id="39" w:name="_Toc128597546"/>
      <w:bookmarkStart w:id="40" w:name="_Toc151848160"/>
      <w:bookmarkStart w:id="41" w:name="_Toc161329216"/>
      <w:bookmarkStart w:id="42" w:name="_Toc161662013"/>
      <w:bookmarkStart w:id="43" w:name="_Toc165554665"/>
      <w:bookmarkStart w:id="44" w:name="_Toc274822318"/>
      <w:bookmarkStart w:id="45" w:name="_Toc274821496"/>
      <w:bookmarkStart w:id="46" w:name="_Toc289095286"/>
      <w:bookmarkEnd w:id="36"/>
      <w:r>
        <w:lastRenderedPageBreak/>
        <w:t>Test Assets related to the Current Process</w:t>
      </w:r>
      <w:bookmarkEnd w:id="37"/>
      <w:bookmarkEnd w:id="38"/>
      <w:bookmarkEnd w:id="39"/>
      <w:bookmarkEnd w:id="40"/>
      <w:bookmarkEnd w:id="41"/>
      <w:bookmarkEnd w:id="42"/>
      <w:bookmarkEnd w:id="43"/>
      <w:r>
        <w:t xml:space="preserve"> </w:t>
      </w:r>
    </w:p>
    <w:p w14:paraId="387BEBC5" w14:textId="77777777" w:rsidR="00B16888" w:rsidRDefault="00B16888" w:rsidP="00B16888">
      <w:pPr>
        <w:keepNext/>
        <w:keepLines/>
        <w:spacing w:before="120" w:after="120"/>
        <w:rPr>
          <w:b/>
        </w:rPr>
      </w:pPr>
      <w:r>
        <w:rPr>
          <w:b/>
        </w:rPr>
        <w:t xml:space="preserve"> </w:t>
      </w:r>
    </w:p>
    <w:tbl>
      <w:tblPr>
        <w:tblW w:w="0" w:type="auto"/>
        <w:tblInd w:w="1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6" w:type="dxa"/>
          <w:right w:w="96" w:type="dxa"/>
        </w:tblCellMar>
        <w:tblLook w:val="0000" w:firstRow="0" w:lastRow="0" w:firstColumn="0" w:lastColumn="0" w:noHBand="0" w:noVBand="0"/>
      </w:tblPr>
      <w:tblGrid>
        <w:gridCol w:w="900"/>
        <w:gridCol w:w="10620"/>
        <w:gridCol w:w="1350"/>
      </w:tblGrid>
      <w:tr w:rsidR="00B16888" w:rsidRPr="006D438A" w14:paraId="69FB2DE5" w14:textId="77777777" w:rsidTr="00D541A3">
        <w:trPr>
          <w:cantSplit/>
          <w:tblHeader/>
        </w:trPr>
        <w:tc>
          <w:tcPr>
            <w:tcW w:w="900" w:type="dxa"/>
            <w:shd w:val="pct10" w:color="auto" w:fill="auto"/>
          </w:tcPr>
          <w:p w14:paraId="0510AA8E" w14:textId="77777777" w:rsidR="00B16888" w:rsidRPr="006D438A" w:rsidRDefault="00B16888" w:rsidP="00D541A3">
            <w:pPr>
              <w:pStyle w:val="TableHeading"/>
              <w:rPr>
                <w:sz w:val="20"/>
              </w:rPr>
            </w:pPr>
            <w:r w:rsidRPr="006D438A">
              <w:rPr>
                <w:sz w:val="20"/>
              </w:rPr>
              <w:t>Testing Asset Sr.No</w:t>
            </w:r>
          </w:p>
        </w:tc>
        <w:tc>
          <w:tcPr>
            <w:tcW w:w="10620" w:type="dxa"/>
            <w:shd w:val="pct10" w:color="auto" w:fill="auto"/>
          </w:tcPr>
          <w:p w14:paraId="6B6BAFB9" w14:textId="77777777" w:rsidR="00B16888" w:rsidRPr="006D438A" w:rsidRDefault="00B16888" w:rsidP="00D541A3">
            <w:pPr>
              <w:pStyle w:val="TableHeading"/>
              <w:rPr>
                <w:sz w:val="20"/>
              </w:rPr>
            </w:pPr>
            <w:r w:rsidRPr="006D438A">
              <w:rPr>
                <w:sz w:val="20"/>
              </w:rPr>
              <w:t xml:space="preserve">Use Case </w:t>
            </w:r>
          </w:p>
        </w:tc>
        <w:tc>
          <w:tcPr>
            <w:tcW w:w="1350" w:type="dxa"/>
            <w:shd w:val="pct10" w:color="auto" w:fill="auto"/>
          </w:tcPr>
          <w:p w14:paraId="1D413782" w14:textId="77777777" w:rsidR="00B16888" w:rsidRPr="006D438A" w:rsidRDefault="00B16888" w:rsidP="00D541A3">
            <w:pPr>
              <w:pStyle w:val="TableHeading"/>
              <w:rPr>
                <w:sz w:val="20"/>
              </w:rPr>
            </w:pPr>
            <w:r w:rsidRPr="006D438A">
              <w:rPr>
                <w:sz w:val="20"/>
              </w:rPr>
              <w:t>No Of Data sets</w:t>
            </w:r>
          </w:p>
        </w:tc>
      </w:tr>
      <w:tr w:rsidR="00B16888" w:rsidRPr="006D438A" w14:paraId="17D7E351" w14:textId="77777777" w:rsidTr="00D541A3">
        <w:trPr>
          <w:cantSplit/>
          <w:trHeight w:hRule="exact" w:val="60"/>
          <w:tblHeader/>
        </w:trPr>
        <w:tc>
          <w:tcPr>
            <w:tcW w:w="900" w:type="dxa"/>
            <w:tcBorders>
              <w:bottom w:val="single" w:sz="4" w:space="0" w:color="auto"/>
            </w:tcBorders>
            <w:shd w:val="pct50" w:color="auto" w:fill="auto"/>
          </w:tcPr>
          <w:p w14:paraId="641CA8D1" w14:textId="77777777" w:rsidR="00B16888" w:rsidRPr="006D438A" w:rsidRDefault="00B16888" w:rsidP="00D541A3">
            <w:pPr>
              <w:pStyle w:val="TableText"/>
              <w:rPr>
                <w:sz w:val="20"/>
              </w:rPr>
            </w:pPr>
          </w:p>
        </w:tc>
        <w:tc>
          <w:tcPr>
            <w:tcW w:w="10620" w:type="dxa"/>
            <w:tcBorders>
              <w:bottom w:val="single" w:sz="4" w:space="0" w:color="auto"/>
            </w:tcBorders>
            <w:shd w:val="pct50" w:color="auto" w:fill="auto"/>
          </w:tcPr>
          <w:p w14:paraId="3A855914" w14:textId="77777777" w:rsidR="00B16888" w:rsidRPr="006D438A" w:rsidRDefault="00B16888" w:rsidP="00D541A3">
            <w:pPr>
              <w:pStyle w:val="TableText"/>
              <w:rPr>
                <w:sz w:val="20"/>
              </w:rPr>
            </w:pPr>
          </w:p>
        </w:tc>
        <w:tc>
          <w:tcPr>
            <w:tcW w:w="1350" w:type="dxa"/>
            <w:tcBorders>
              <w:bottom w:val="single" w:sz="4" w:space="0" w:color="auto"/>
            </w:tcBorders>
            <w:shd w:val="pct50" w:color="auto" w:fill="auto"/>
          </w:tcPr>
          <w:p w14:paraId="28B73779" w14:textId="77777777" w:rsidR="00B16888" w:rsidRPr="006D438A" w:rsidRDefault="00B16888" w:rsidP="00D541A3">
            <w:pPr>
              <w:pStyle w:val="TableText"/>
              <w:rPr>
                <w:sz w:val="20"/>
              </w:rPr>
            </w:pPr>
          </w:p>
        </w:tc>
      </w:tr>
      <w:tr w:rsidR="00B16888" w:rsidRPr="00E02DD3" w14:paraId="2016234F" w14:textId="77777777" w:rsidTr="00D541A3">
        <w:trPr>
          <w:cantSplit/>
          <w:trHeight w:val="255"/>
        </w:trPr>
        <w:tc>
          <w:tcPr>
            <w:tcW w:w="900" w:type="dxa"/>
            <w:tcBorders>
              <w:top w:val="single" w:sz="4" w:space="0" w:color="auto"/>
              <w:left w:val="single" w:sz="4" w:space="0" w:color="auto"/>
              <w:bottom w:val="single" w:sz="4" w:space="0" w:color="auto"/>
              <w:right w:val="single" w:sz="4" w:space="0" w:color="auto"/>
            </w:tcBorders>
            <w:shd w:val="clear" w:color="auto" w:fill="auto"/>
          </w:tcPr>
          <w:p w14:paraId="50386368" w14:textId="77777777" w:rsidR="00B16888" w:rsidRPr="00E02DD3" w:rsidRDefault="00B16888" w:rsidP="00D541A3">
            <w:pPr>
              <w:pStyle w:val="TableText"/>
              <w:rPr>
                <w:sz w:val="20"/>
              </w:rPr>
            </w:pPr>
            <w:r w:rsidRPr="004F23B3">
              <w:t>1</w:t>
            </w:r>
          </w:p>
        </w:tc>
        <w:tc>
          <w:tcPr>
            <w:tcW w:w="10620" w:type="dxa"/>
            <w:tcBorders>
              <w:top w:val="single" w:sz="4" w:space="0" w:color="auto"/>
              <w:left w:val="single" w:sz="4" w:space="0" w:color="auto"/>
              <w:bottom w:val="single" w:sz="4" w:space="0" w:color="auto"/>
              <w:right w:val="single" w:sz="4" w:space="0" w:color="auto"/>
            </w:tcBorders>
            <w:shd w:val="clear" w:color="auto" w:fill="auto"/>
          </w:tcPr>
          <w:p w14:paraId="1E4A637A" w14:textId="4594863F" w:rsidR="00B16888" w:rsidRPr="00E02DD3" w:rsidRDefault="00FF2DA7" w:rsidP="00FF2DA7">
            <w:pPr>
              <w:pStyle w:val="TableText"/>
              <w:rPr>
                <w:sz w:val="20"/>
              </w:rPr>
            </w:pPr>
            <w:r w:rsidRPr="00FF2DA7">
              <w:rPr>
                <w:sz w:val="20"/>
              </w:rPr>
              <w:t>URM-CCS-4226-001-Manually-Generate-Complete-Bill-For-Acc-Deposit-OnHand-Less-Than-Req</w:t>
            </w:r>
          </w:p>
        </w:tc>
        <w:tc>
          <w:tcPr>
            <w:tcW w:w="1350" w:type="dxa"/>
            <w:tcBorders>
              <w:top w:val="single" w:sz="4" w:space="0" w:color="auto"/>
              <w:left w:val="single" w:sz="4" w:space="0" w:color="auto"/>
              <w:bottom w:val="single" w:sz="4" w:space="0" w:color="auto"/>
              <w:right w:val="single" w:sz="4" w:space="0" w:color="auto"/>
            </w:tcBorders>
            <w:shd w:val="clear" w:color="auto" w:fill="auto"/>
          </w:tcPr>
          <w:p w14:paraId="26D6F8DE" w14:textId="24ACD5C8" w:rsidR="00B16888" w:rsidRPr="00E02DD3" w:rsidRDefault="00FF2DA7" w:rsidP="00D541A3">
            <w:pPr>
              <w:pStyle w:val="TableText"/>
              <w:jc w:val="center"/>
              <w:rPr>
                <w:sz w:val="20"/>
              </w:rPr>
            </w:pPr>
            <w:r>
              <w:t>8</w:t>
            </w:r>
          </w:p>
        </w:tc>
      </w:tr>
      <w:tr w:rsidR="00FF2DA7" w:rsidRPr="00E02DD3" w14:paraId="67ABB749" w14:textId="77777777" w:rsidTr="00D541A3">
        <w:trPr>
          <w:cantSplit/>
          <w:trHeight w:val="255"/>
        </w:trPr>
        <w:tc>
          <w:tcPr>
            <w:tcW w:w="900" w:type="dxa"/>
            <w:tcBorders>
              <w:top w:val="single" w:sz="4" w:space="0" w:color="auto"/>
              <w:left w:val="single" w:sz="4" w:space="0" w:color="auto"/>
              <w:bottom w:val="single" w:sz="4" w:space="0" w:color="auto"/>
              <w:right w:val="single" w:sz="4" w:space="0" w:color="auto"/>
            </w:tcBorders>
            <w:shd w:val="clear" w:color="auto" w:fill="auto"/>
          </w:tcPr>
          <w:p w14:paraId="0C554C31" w14:textId="77777777" w:rsidR="00FF2DA7" w:rsidRPr="00E02DD3" w:rsidRDefault="00FF2DA7" w:rsidP="00FF2DA7">
            <w:pPr>
              <w:pStyle w:val="TableText"/>
              <w:rPr>
                <w:sz w:val="20"/>
              </w:rPr>
            </w:pPr>
            <w:r w:rsidRPr="004F23B3">
              <w:t>2</w:t>
            </w:r>
          </w:p>
        </w:tc>
        <w:tc>
          <w:tcPr>
            <w:tcW w:w="10620" w:type="dxa"/>
            <w:tcBorders>
              <w:top w:val="single" w:sz="4" w:space="0" w:color="auto"/>
              <w:left w:val="single" w:sz="4" w:space="0" w:color="auto"/>
              <w:bottom w:val="single" w:sz="4" w:space="0" w:color="auto"/>
              <w:right w:val="single" w:sz="4" w:space="0" w:color="auto"/>
            </w:tcBorders>
            <w:shd w:val="clear" w:color="auto" w:fill="auto"/>
          </w:tcPr>
          <w:p w14:paraId="3F58BA02" w14:textId="0B918C91" w:rsidR="00FF2DA7" w:rsidRPr="00E02DD3" w:rsidRDefault="00FF2DA7" w:rsidP="00FF2DA7">
            <w:pPr>
              <w:pStyle w:val="TableText"/>
              <w:rPr>
                <w:sz w:val="20"/>
              </w:rPr>
            </w:pPr>
            <w:r w:rsidRPr="00022BC2">
              <w:rPr>
                <w:sz w:val="20"/>
              </w:rPr>
              <w:t>URM-CCS-4226-002-Manually-Gen-Complete-Bill-Acct-With-Deposited-Less-Than-Req-Deposit-Rebill</w:t>
            </w:r>
          </w:p>
        </w:tc>
        <w:tc>
          <w:tcPr>
            <w:tcW w:w="1350" w:type="dxa"/>
            <w:tcBorders>
              <w:top w:val="single" w:sz="4" w:space="0" w:color="auto"/>
              <w:left w:val="single" w:sz="4" w:space="0" w:color="auto"/>
              <w:bottom w:val="single" w:sz="4" w:space="0" w:color="auto"/>
              <w:right w:val="single" w:sz="4" w:space="0" w:color="auto"/>
            </w:tcBorders>
            <w:shd w:val="clear" w:color="auto" w:fill="auto"/>
          </w:tcPr>
          <w:p w14:paraId="49E4C022" w14:textId="77777777" w:rsidR="00FF2DA7" w:rsidRPr="00E02DD3" w:rsidRDefault="00FF2DA7" w:rsidP="00FF2DA7">
            <w:pPr>
              <w:pStyle w:val="TableText"/>
              <w:jc w:val="center"/>
              <w:rPr>
                <w:sz w:val="20"/>
              </w:rPr>
            </w:pPr>
            <w:r w:rsidRPr="004F23B3">
              <w:t>2</w:t>
            </w:r>
          </w:p>
        </w:tc>
      </w:tr>
      <w:tr w:rsidR="00FF2DA7" w:rsidRPr="00E02DD3" w14:paraId="118BB4CC" w14:textId="77777777" w:rsidTr="00D541A3">
        <w:trPr>
          <w:cantSplit/>
          <w:trHeight w:val="255"/>
        </w:trPr>
        <w:tc>
          <w:tcPr>
            <w:tcW w:w="900" w:type="dxa"/>
            <w:tcBorders>
              <w:top w:val="single" w:sz="4" w:space="0" w:color="auto"/>
              <w:left w:val="single" w:sz="4" w:space="0" w:color="auto"/>
              <w:bottom w:val="single" w:sz="4" w:space="0" w:color="auto"/>
              <w:right w:val="single" w:sz="4" w:space="0" w:color="auto"/>
            </w:tcBorders>
            <w:shd w:val="clear" w:color="auto" w:fill="auto"/>
          </w:tcPr>
          <w:p w14:paraId="41A34AAE" w14:textId="77777777" w:rsidR="00FF2DA7" w:rsidRPr="00E02DD3" w:rsidRDefault="00FF2DA7" w:rsidP="00FF2DA7">
            <w:pPr>
              <w:pStyle w:val="TableText"/>
              <w:rPr>
                <w:sz w:val="20"/>
              </w:rPr>
            </w:pPr>
            <w:r w:rsidRPr="004F23B3">
              <w:t>3</w:t>
            </w:r>
          </w:p>
        </w:tc>
        <w:tc>
          <w:tcPr>
            <w:tcW w:w="10620" w:type="dxa"/>
            <w:tcBorders>
              <w:top w:val="single" w:sz="4" w:space="0" w:color="auto"/>
              <w:left w:val="single" w:sz="4" w:space="0" w:color="auto"/>
              <w:bottom w:val="single" w:sz="4" w:space="0" w:color="auto"/>
              <w:right w:val="single" w:sz="4" w:space="0" w:color="auto"/>
            </w:tcBorders>
            <w:shd w:val="clear" w:color="auto" w:fill="auto"/>
          </w:tcPr>
          <w:p w14:paraId="3074C2EA" w14:textId="69CA5B3C" w:rsidR="00FF2DA7" w:rsidRPr="00E02DD3" w:rsidRDefault="00FF2DA7" w:rsidP="00FF2DA7">
            <w:pPr>
              <w:pStyle w:val="TableText"/>
              <w:rPr>
                <w:sz w:val="20"/>
              </w:rPr>
            </w:pPr>
            <w:r w:rsidRPr="00022BC2">
              <w:rPr>
                <w:sz w:val="20"/>
              </w:rPr>
              <w:t>URM-CCS-4226-003-Manually-Gen-Comp-Bill-Acct-With-Deposit-LessThan-Req-Cancel-BillSeg</w:t>
            </w:r>
          </w:p>
        </w:tc>
        <w:tc>
          <w:tcPr>
            <w:tcW w:w="1350" w:type="dxa"/>
            <w:tcBorders>
              <w:top w:val="single" w:sz="4" w:space="0" w:color="auto"/>
              <w:left w:val="single" w:sz="4" w:space="0" w:color="auto"/>
              <w:bottom w:val="single" w:sz="4" w:space="0" w:color="auto"/>
              <w:right w:val="single" w:sz="4" w:space="0" w:color="auto"/>
            </w:tcBorders>
            <w:shd w:val="clear" w:color="auto" w:fill="auto"/>
          </w:tcPr>
          <w:p w14:paraId="0A664C59" w14:textId="77777777" w:rsidR="00FF2DA7" w:rsidRPr="00E02DD3" w:rsidRDefault="00FF2DA7" w:rsidP="00FF2DA7">
            <w:pPr>
              <w:pStyle w:val="TableText"/>
              <w:jc w:val="center"/>
              <w:rPr>
                <w:sz w:val="20"/>
              </w:rPr>
            </w:pPr>
            <w:r w:rsidRPr="004F23B3">
              <w:t>2</w:t>
            </w:r>
          </w:p>
        </w:tc>
      </w:tr>
      <w:tr w:rsidR="00FF2DA7" w:rsidRPr="00E02DD3" w14:paraId="5A15377E" w14:textId="77777777" w:rsidTr="00D541A3">
        <w:trPr>
          <w:cantSplit/>
          <w:trHeight w:val="255"/>
        </w:trPr>
        <w:tc>
          <w:tcPr>
            <w:tcW w:w="900" w:type="dxa"/>
            <w:tcBorders>
              <w:top w:val="single" w:sz="4" w:space="0" w:color="auto"/>
              <w:left w:val="single" w:sz="4" w:space="0" w:color="auto"/>
              <w:bottom w:val="single" w:sz="4" w:space="0" w:color="auto"/>
              <w:right w:val="single" w:sz="4" w:space="0" w:color="auto"/>
            </w:tcBorders>
            <w:shd w:val="clear" w:color="auto" w:fill="auto"/>
          </w:tcPr>
          <w:p w14:paraId="37A3AE02" w14:textId="77777777" w:rsidR="00FF2DA7" w:rsidRPr="00E02DD3" w:rsidRDefault="00FF2DA7" w:rsidP="00FF2DA7">
            <w:pPr>
              <w:pStyle w:val="TableText"/>
              <w:rPr>
                <w:sz w:val="20"/>
              </w:rPr>
            </w:pPr>
            <w:r w:rsidRPr="004F23B3">
              <w:t>4</w:t>
            </w:r>
          </w:p>
        </w:tc>
        <w:tc>
          <w:tcPr>
            <w:tcW w:w="10620" w:type="dxa"/>
            <w:tcBorders>
              <w:top w:val="single" w:sz="4" w:space="0" w:color="auto"/>
              <w:left w:val="single" w:sz="4" w:space="0" w:color="auto"/>
              <w:bottom w:val="single" w:sz="4" w:space="0" w:color="auto"/>
              <w:right w:val="single" w:sz="4" w:space="0" w:color="auto"/>
            </w:tcBorders>
            <w:shd w:val="clear" w:color="auto" w:fill="auto"/>
          </w:tcPr>
          <w:p w14:paraId="1D574989" w14:textId="131AEE5B" w:rsidR="00FF2DA7" w:rsidRPr="00E02DD3" w:rsidRDefault="00FF2DA7" w:rsidP="00FF2DA7">
            <w:pPr>
              <w:pStyle w:val="TableText"/>
              <w:rPr>
                <w:sz w:val="20"/>
              </w:rPr>
            </w:pPr>
            <w:r w:rsidRPr="00022BC2">
              <w:rPr>
                <w:sz w:val="20"/>
              </w:rPr>
              <w:t>URM-CCS-4226-004-Manually-Gen-Comp-Bill-Acct-With-Deposit-LessThan-Req-Reopen-Bill</w:t>
            </w:r>
          </w:p>
        </w:tc>
        <w:tc>
          <w:tcPr>
            <w:tcW w:w="1350" w:type="dxa"/>
            <w:tcBorders>
              <w:top w:val="single" w:sz="4" w:space="0" w:color="auto"/>
              <w:left w:val="single" w:sz="4" w:space="0" w:color="auto"/>
              <w:bottom w:val="single" w:sz="4" w:space="0" w:color="auto"/>
              <w:right w:val="single" w:sz="4" w:space="0" w:color="auto"/>
            </w:tcBorders>
            <w:shd w:val="clear" w:color="auto" w:fill="auto"/>
          </w:tcPr>
          <w:p w14:paraId="38ACD932" w14:textId="77777777" w:rsidR="00FF2DA7" w:rsidRPr="00E02DD3" w:rsidRDefault="00FF2DA7" w:rsidP="00FF2DA7">
            <w:pPr>
              <w:pStyle w:val="TableText"/>
              <w:jc w:val="center"/>
              <w:rPr>
                <w:sz w:val="20"/>
              </w:rPr>
            </w:pPr>
            <w:r w:rsidRPr="004F23B3">
              <w:t>2</w:t>
            </w:r>
          </w:p>
        </w:tc>
      </w:tr>
      <w:tr w:rsidR="00FF2DA7" w:rsidRPr="00E02DD3" w14:paraId="09521B0C" w14:textId="77777777" w:rsidTr="00D541A3">
        <w:trPr>
          <w:cantSplit/>
          <w:trHeight w:val="255"/>
        </w:trPr>
        <w:tc>
          <w:tcPr>
            <w:tcW w:w="900" w:type="dxa"/>
            <w:tcBorders>
              <w:top w:val="single" w:sz="4" w:space="0" w:color="auto"/>
              <w:left w:val="single" w:sz="4" w:space="0" w:color="auto"/>
              <w:bottom w:val="single" w:sz="4" w:space="0" w:color="auto"/>
              <w:right w:val="single" w:sz="4" w:space="0" w:color="auto"/>
            </w:tcBorders>
            <w:shd w:val="clear" w:color="auto" w:fill="auto"/>
          </w:tcPr>
          <w:p w14:paraId="7AFEBEED" w14:textId="77777777" w:rsidR="00FF2DA7" w:rsidRPr="00E02DD3" w:rsidRDefault="00FF2DA7" w:rsidP="00FF2DA7">
            <w:pPr>
              <w:pStyle w:val="TableText"/>
              <w:rPr>
                <w:sz w:val="20"/>
              </w:rPr>
            </w:pPr>
            <w:r w:rsidRPr="004F23B3">
              <w:t>5</w:t>
            </w:r>
          </w:p>
        </w:tc>
        <w:tc>
          <w:tcPr>
            <w:tcW w:w="10620" w:type="dxa"/>
            <w:tcBorders>
              <w:top w:val="single" w:sz="4" w:space="0" w:color="auto"/>
              <w:left w:val="single" w:sz="4" w:space="0" w:color="auto"/>
              <w:bottom w:val="single" w:sz="4" w:space="0" w:color="auto"/>
              <w:right w:val="single" w:sz="4" w:space="0" w:color="auto"/>
            </w:tcBorders>
            <w:shd w:val="clear" w:color="auto" w:fill="auto"/>
          </w:tcPr>
          <w:p w14:paraId="19EF885B" w14:textId="0B36DF92" w:rsidR="00FF2DA7" w:rsidRPr="00E02DD3" w:rsidRDefault="00FF2DA7" w:rsidP="00FF2DA7">
            <w:pPr>
              <w:pStyle w:val="TableText"/>
              <w:rPr>
                <w:sz w:val="20"/>
              </w:rPr>
            </w:pPr>
            <w:r w:rsidRPr="00022BC2">
              <w:rPr>
                <w:sz w:val="20"/>
              </w:rPr>
              <w:t>URM-CCS-4226-005-Batch-Billing-Generates-Complete-Bill-For-Account-With-Desposit-SA</w:t>
            </w:r>
          </w:p>
        </w:tc>
        <w:tc>
          <w:tcPr>
            <w:tcW w:w="1350" w:type="dxa"/>
            <w:tcBorders>
              <w:top w:val="single" w:sz="4" w:space="0" w:color="auto"/>
              <w:left w:val="single" w:sz="4" w:space="0" w:color="auto"/>
              <w:bottom w:val="single" w:sz="4" w:space="0" w:color="auto"/>
              <w:right w:val="single" w:sz="4" w:space="0" w:color="auto"/>
            </w:tcBorders>
            <w:shd w:val="clear" w:color="auto" w:fill="auto"/>
          </w:tcPr>
          <w:p w14:paraId="154EC116" w14:textId="77777777" w:rsidR="00FF2DA7" w:rsidRPr="00E02DD3" w:rsidRDefault="00FF2DA7" w:rsidP="00FF2DA7">
            <w:pPr>
              <w:pStyle w:val="TableText"/>
              <w:jc w:val="center"/>
              <w:rPr>
                <w:sz w:val="20"/>
              </w:rPr>
            </w:pPr>
            <w:r w:rsidRPr="004F23B3">
              <w:t>2</w:t>
            </w:r>
          </w:p>
        </w:tc>
      </w:tr>
    </w:tbl>
    <w:p w14:paraId="4732C814" w14:textId="77777777" w:rsidR="000A37DE" w:rsidRDefault="000A37DE">
      <w:pPr>
        <w:pStyle w:val="Heading2"/>
      </w:pPr>
      <w:bookmarkStart w:id="47" w:name="_Toc274822319"/>
      <w:bookmarkStart w:id="48" w:name="_Toc165554666"/>
      <w:bookmarkEnd w:id="44"/>
      <w:bookmarkEnd w:id="45"/>
      <w:bookmarkEnd w:id="46"/>
      <w:r>
        <w:lastRenderedPageBreak/>
        <w:t>Document Control</w:t>
      </w:r>
      <w:bookmarkEnd w:id="47"/>
      <w:bookmarkEnd w:id="48"/>
    </w:p>
    <w:p w14:paraId="4732C815" w14:textId="77777777" w:rsidR="000A37DE" w:rsidRDefault="000A37DE">
      <w:pPr>
        <w:keepNext/>
        <w:keepLines/>
        <w:spacing w:before="120" w:after="120"/>
        <w:rPr>
          <w:b/>
        </w:rPr>
      </w:pPr>
      <w:r>
        <w:rPr>
          <w:b/>
        </w:rPr>
        <w:t>Change Record</w:t>
      </w:r>
    </w:p>
    <w:p w14:paraId="4732C816" w14:textId="77777777" w:rsidR="000A37DE" w:rsidRDefault="00B2789A">
      <w:pPr>
        <w:pStyle w:val="BodyText"/>
        <w:ind w:left="8640" w:firstLine="720"/>
      </w:pPr>
      <w:r>
        <w:rPr>
          <w:noProof/>
          <w:color w:val="FFFFFF"/>
          <w:sz w:val="10"/>
        </w:rPr>
        <w:fldChar w:fldCharType="begin"/>
      </w:r>
      <w:r>
        <w:rPr>
          <w:noProof/>
          <w:color w:val="FFFFFF"/>
          <w:sz w:val="10"/>
        </w:rPr>
        <w:instrText xml:space="preserve"> SECTIONPAGES  \* MERGEFORMAT </w:instrText>
      </w:r>
      <w:r>
        <w:rPr>
          <w:noProof/>
          <w:color w:val="FFFFFF"/>
          <w:sz w:val="10"/>
        </w:rPr>
        <w:fldChar w:fldCharType="separate"/>
      </w:r>
      <w:r>
        <w:rPr>
          <w:noProof/>
          <w:color w:val="FFFFFF"/>
          <w:sz w:val="10"/>
        </w:rPr>
        <w:t>1</w:t>
      </w:r>
      <w:r>
        <w:rPr>
          <w:noProof/>
          <w:color w:val="FFFFFF"/>
          <w:sz w:val="10"/>
        </w:rPr>
        <w:fldChar w:fldCharType="end"/>
      </w:r>
    </w:p>
    <w:tbl>
      <w:tblPr>
        <w:tblW w:w="0" w:type="auto"/>
        <w:tblInd w:w="252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96" w:type="dxa"/>
          <w:right w:w="96" w:type="dxa"/>
        </w:tblCellMar>
        <w:tblLook w:val="0000" w:firstRow="0" w:lastRow="0" w:firstColumn="0" w:lastColumn="0" w:noHBand="0" w:noVBand="0"/>
      </w:tblPr>
      <w:tblGrid>
        <w:gridCol w:w="1086"/>
        <w:gridCol w:w="1794"/>
        <w:gridCol w:w="906"/>
        <w:gridCol w:w="3870"/>
      </w:tblGrid>
      <w:tr w:rsidR="000A37DE" w14:paraId="4732C81B" w14:textId="77777777" w:rsidTr="00FA71A6">
        <w:trPr>
          <w:cantSplit/>
          <w:tblHeader/>
        </w:trPr>
        <w:tc>
          <w:tcPr>
            <w:tcW w:w="1086" w:type="dxa"/>
            <w:tcBorders>
              <w:top w:val="single" w:sz="12" w:space="0" w:color="auto"/>
              <w:left w:val="single" w:sz="12" w:space="0" w:color="auto"/>
              <w:bottom w:val="nil"/>
              <w:right w:val="nil"/>
            </w:tcBorders>
            <w:shd w:val="pct10" w:color="auto" w:fill="auto"/>
          </w:tcPr>
          <w:p w14:paraId="4732C817" w14:textId="77777777" w:rsidR="000A37DE" w:rsidRDefault="000A37DE">
            <w:pPr>
              <w:pStyle w:val="TableHeading"/>
            </w:pPr>
            <w:r>
              <w:t>Date</w:t>
            </w:r>
          </w:p>
        </w:tc>
        <w:tc>
          <w:tcPr>
            <w:tcW w:w="1794" w:type="dxa"/>
            <w:tcBorders>
              <w:top w:val="single" w:sz="12" w:space="0" w:color="auto"/>
              <w:left w:val="nil"/>
              <w:bottom w:val="nil"/>
              <w:right w:val="nil"/>
            </w:tcBorders>
            <w:shd w:val="pct10" w:color="auto" w:fill="auto"/>
          </w:tcPr>
          <w:p w14:paraId="4732C818" w14:textId="77777777" w:rsidR="000A37DE" w:rsidRDefault="000A37DE">
            <w:pPr>
              <w:pStyle w:val="TableHeading"/>
            </w:pPr>
            <w:r>
              <w:t>Author</w:t>
            </w:r>
          </w:p>
        </w:tc>
        <w:tc>
          <w:tcPr>
            <w:tcW w:w="906" w:type="dxa"/>
            <w:tcBorders>
              <w:top w:val="single" w:sz="12" w:space="0" w:color="auto"/>
              <w:left w:val="nil"/>
              <w:bottom w:val="nil"/>
              <w:right w:val="nil"/>
            </w:tcBorders>
            <w:shd w:val="pct10" w:color="auto" w:fill="auto"/>
          </w:tcPr>
          <w:p w14:paraId="4732C819" w14:textId="77777777" w:rsidR="000A37DE" w:rsidRDefault="000A37DE">
            <w:pPr>
              <w:pStyle w:val="TableHeading"/>
            </w:pPr>
            <w:r>
              <w:t>Version</w:t>
            </w:r>
          </w:p>
        </w:tc>
        <w:tc>
          <w:tcPr>
            <w:tcW w:w="3870" w:type="dxa"/>
            <w:tcBorders>
              <w:top w:val="single" w:sz="12" w:space="0" w:color="auto"/>
              <w:left w:val="nil"/>
              <w:bottom w:val="nil"/>
              <w:right w:val="single" w:sz="12" w:space="0" w:color="auto"/>
            </w:tcBorders>
            <w:shd w:val="pct10" w:color="auto" w:fill="auto"/>
          </w:tcPr>
          <w:p w14:paraId="4732C81A" w14:textId="77777777" w:rsidR="000A37DE" w:rsidRDefault="000A37DE">
            <w:pPr>
              <w:pStyle w:val="TableHeading"/>
            </w:pPr>
            <w:r>
              <w:t>Change Reference</w:t>
            </w:r>
          </w:p>
        </w:tc>
      </w:tr>
      <w:tr w:rsidR="000A37DE" w14:paraId="4732C820" w14:textId="77777777" w:rsidTr="00FA71A6">
        <w:trPr>
          <w:cantSplit/>
          <w:trHeight w:hRule="exact" w:val="60"/>
          <w:tblHeader/>
        </w:trPr>
        <w:tc>
          <w:tcPr>
            <w:tcW w:w="1086" w:type="dxa"/>
            <w:tcBorders>
              <w:top w:val="single" w:sz="6" w:space="0" w:color="auto"/>
              <w:left w:val="nil"/>
              <w:bottom w:val="single" w:sz="6" w:space="0" w:color="auto"/>
              <w:right w:val="nil"/>
            </w:tcBorders>
            <w:shd w:val="pct50" w:color="auto" w:fill="auto"/>
          </w:tcPr>
          <w:p w14:paraId="4732C81C" w14:textId="77777777" w:rsidR="000A37DE" w:rsidRDefault="000A37DE">
            <w:pPr>
              <w:pStyle w:val="TableText"/>
              <w:rPr>
                <w:sz w:val="8"/>
              </w:rPr>
            </w:pPr>
          </w:p>
        </w:tc>
        <w:tc>
          <w:tcPr>
            <w:tcW w:w="1794" w:type="dxa"/>
            <w:tcBorders>
              <w:top w:val="single" w:sz="6" w:space="0" w:color="auto"/>
              <w:left w:val="nil"/>
              <w:bottom w:val="single" w:sz="6" w:space="0" w:color="auto"/>
              <w:right w:val="nil"/>
            </w:tcBorders>
            <w:shd w:val="pct50" w:color="auto" w:fill="auto"/>
          </w:tcPr>
          <w:p w14:paraId="4732C81D" w14:textId="77777777" w:rsidR="000A37DE" w:rsidRDefault="000A37DE">
            <w:pPr>
              <w:pStyle w:val="TableText"/>
              <w:rPr>
                <w:sz w:val="8"/>
              </w:rPr>
            </w:pPr>
          </w:p>
        </w:tc>
        <w:tc>
          <w:tcPr>
            <w:tcW w:w="906" w:type="dxa"/>
            <w:tcBorders>
              <w:top w:val="single" w:sz="6" w:space="0" w:color="auto"/>
              <w:left w:val="nil"/>
              <w:bottom w:val="single" w:sz="6" w:space="0" w:color="auto"/>
              <w:right w:val="nil"/>
            </w:tcBorders>
            <w:shd w:val="pct50" w:color="auto" w:fill="auto"/>
          </w:tcPr>
          <w:p w14:paraId="4732C81E" w14:textId="77777777" w:rsidR="000A37DE" w:rsidRDefault="000A37DE">
            <w:pPr>
              <w:pStyle w:val="TableText"/>
              <w:rPr>
                <w:sz w:val="8"/>
              </w:rPr>
            </w:pPr>
          </w:p>
        </w:tc>
        <w:tc>
          <w:tcPr>
            <w:tcW w:w="3870" w:type="dxa"/>
            <w:tcBorders>
              <w:top w:val="single" w:sz="6" w:space="0" w:color="auto"/>
              <w:left w:val="nil"/>
              <w:bottom w:val="single" w:sz="6" w:space="0" w:color="auto"/>
              <w:right w:val="nil"/>
            </w:tcBorders>
            <w:shd w:val="pct50" w:color="auto" w:fill="auto"/>
          </w:tcPr>
          <w:p w14:paraId="4732C81F" w14:textId="77777777" w:rsidR="000A37DE" w:rsidRDefault="000A37DE">
            <w:pPr>
              <w:pStyle w:val="TableText"/>
              <w:rPr>
                <w:sz w:val="8"/>
              </w:rPr>
            </w:pPr>
          </w:p>
        </w:tc>
      </w:tr>
      <w:tr w:rsidR="000A37DE" w14:paraId="4732C825" w14:textId="77777777" w:rsidTr="00FA71A6">
        <w:trPr>
          <w:cantSplit/>
        </w:trPr>
        <w:tc>
          <w:tcPr>
            <w:tcW w:w="1086" w:type="dxa"/>
            <w:tcBorders>
              <w:top w:val="nil"/>
              <w:left w:val="single" w:sz="12" w:space="0" w:color="auto"/>
              <w:bottom w:val="single" w:sz="6" w:space="0" w:color="auto"/>
              <w:right w:val="single" w:sz="6" w:space="0" w:color="auto"/>
            </w:tcBorders>
          </w:tcPr>
          <w:p w14:paraId="4732C821" w14:textId="77777777" w:rsidR="000A37DE" w:rsidRDefault="000A37DE">
            <w:pPr>
              <w:pStyle w:val="TableText"/>
            </w:pPr>
            <w:r>
              <w:t xml:space="preserve"> </w:t>
            </w:r>
            <w:r w:rsidR="00370D3B">
              <w:t>07/15/09</w:t>
            </w:r>
          </w:p>
        </w:tc>
        <w:tc>
          <w:tcPr>
            <w:tcW w:w="1794" w:type="dxa"/>
            <w:tcBorders>
              <w:top w:val="nil"/>
              <w:left w:val="single" w:sz="6" w:space="0" w:color="auto"/>
              <w:bottom w:val="single" w:sz="6" w:space="0" w:color="auto"/>
              <w:right w:val="single" w:sz="6" w:space="0" w:color="auto"/>
            </w:tcBorders>
          </w:tcPr>
          <w:p w14:paraId="4732C822" w14:textId="77777777" w:rsidR="000A37DE" w:rsidRPr="00EB64B6" w:rsidRDefault="000A37DE" w:rsidP="00370D3B">
            <w:pPr>
              <w:pStyle w:val="TableText"/>
            </w:pPr>
            <w:r>
              <w:rPr>
                <w:rStyle w:val="HighlightedVariable"/>
              </w:rPr>
              <w:t xml:space="preserve"> </w:t>
            </w:r>
            <w:r w:rsidR="00370D3B" w:rsidRPr="00EB64B6">
              <w:rPr>
                <w:rStyle w:val="HighlightedVariable"/>
                <w:color w:val="auto"/>
              </w:rPr>
              <w:t>Galina Polonsky</w:t>
            </w:r>
          </w:p>
        </w:tc>
        <w:tc>
          <w:tcPr>
            <w:tcW w:w="906" w:type="dxa"/>
            <w:tcBorders>
              <w:top w:val="nil"/>
              <w:left w:val="single" w:sz="6" w:space="0" w:color="auto"/>
              <w:bottom w:val="single" w:sz="6" w:space="0" w:color="auto"/>
              <w:right w:val="single" w:sz="6" w:space="0" w:color="auto"/>
            </w:tcBorders>
          </w:tcPr>
          <w:p w14:paraId="4732C823" w14:textId="77777777" w:rsidR="000A37DE" w:rsidRDefault="000A37DE">
            <w:pPr>
              <w:pStyle w:val="TableText"/>
            </w:pPr>
            <w:r>
              <w:t>Draft 1a</w:t>
            </w:r>
          </w:p>
        </w:tc>
        <w:tc>
          <w:tcPr>
            <w:tcW w:w="3870" w:type="dxa"/>
            <w:tcBorders>
              <w:top w:val="nil"/>
              <w:left w:val="single" w:sz="6" w:space="0" w:color="auto"/>
              <w:bottom w:val="single" w:sz="6" w:space="0" w:color="auto"/>
              <w:right w:val="single" w:sz="12" w:space="0" w:color="auto"/>
            </w:tcBorders>
          </w:tcPr>
          <w:p w14:paraId="4732C824" w14:textId="77777777" w:rsidR="000A37DE" w:rsidRDefault="000A37DE">
            <w:pPr>
              <w:pStyle w:val="TableText"/>
            </w:pPr>
            <w:r>
              <w:t>No Previous Document</w:t>
            </w:r>
          </w:p>
        </w:tc>
      </w:tr>
      <w:tr w:rsidR="000A37DE" w14:paraId="4732C82A" w14:textId="77777777" w:rsidTr="00FA71A6">
        <w:trPr>
          <w:cantSplit/>
        </w:trPr>
        <w:tc>
          <w:tcPr>
            <w:tcW w:w="1086" w:type="dxa"/>
            <w:tcBorders>
              <w:top w:val="single" w:sz="6" w:space="0" w:color="auto"/>
              <w:left w:val="single" w:sz="12" w:space="0" w:color="auto"/>
              <w:bottom w:val="single" w:sz="6" w:space="0" w:color="auto"/>
              <w:right w:val="single" w:sz="6" w:space="0" w:color="auto"/>
            </w:tcBorders>
          </w:tcPr>
          <w:p w14:paraId="4732C826" w14:textId="77777777" w:rsidR="000A37DE" w:rsidRDefault="000A37DE">
            <w:pPr>
              <w:pStyle w:val="TableText"/>
            </w:pPr>
            <w:r>
              <w:t>8/25/09</w:t>
            </w:r>
          </w:p>
        </w:tc>
        <w:tc>
          <w:tcPr>
            <w:tcW w:w="1794" w:type="dxa"/>
            <w:tcBorders>
              <w:top w:val="single" w:sz="6" w:space="0" w:color="auto"/>
              <w:left w:val="single" w:sz="6" w:space="0" w:color="auto"/>
              <w:bottom w:val="single" w:sz="6" w:space="0" w:color="auto"/>
              <w:right w:val="single" w:sz="6" w:space="0" w:color="auto"/>
            </w:tcBorders>
          </w:tcPr>
          <w:p w14:paraId="4732C827" w14:textId="77777777" w:rsidR="000A37DE" w:rsidRDefault="000A37DE">
            <w:pPr>
              <w:pStyle w:val="TableText"/>
            </w:pPr>
            <w:r>
              <w:t>Colleen King</w:t>
            </w:r>
          </w:p>
        </w:tc>
        <w:tc>
          <w:tcPr>
            <w:tcW w:w="906" w:type="dxa"/>
            <w:tcBorders>
              <w:top w:val="single" w:sz="6" w:space="0" w:color="auto"/>
              <w:left w:val="single" w:sz="6" w:space="0" w:color="auto"/>
              <w:bottom w:val="single" w:sz="6" w:space="0" w:color="auto"/>
              <w:right w:val="single" w:sz="6" w:space="0" w:color="auto"/>
            </w:tcBorders>
          </w:tcPr>
          <w:p w14:paraId="4732C828" w14:textId="77777777" w:rsidR="000A37DE" w:rsidRDefault="000A37DE">
            <w:pPr>
              <w:pStyle w:val="TableText"/>
            </w:pPr>
          </w:p>
        </w:tc>
        <w:tc>
          <w:tcPr>
            <w:tcW w:w="3870" w:type="dxa"/>
            <w:tcBorders>
              <w:top w:val="single" w:sz="6" w:space="0" w:color="auto"/>
              <w:left w:val="single" w:sz="6" w:space="0" w:color="auto"/>
              <w:bottom w:val="single" w:sz="6" w:space="0" w:color="auto"/>
              <w:right w:val="single" w:sz="12" w:space="0" w:color="auto"/>
            </w:tcBorders>
          </w:tcPr>
          <w:p w14:paraId="4732C829" w14:textId="77777777" w:rsidR="000A37DE" w:rsidRDefault="000A37DE">
            <w:pPr>
              <w:pStyle w:val="TableText"/>
            </w:pPr>
            <w:r>
              <w:t>After Review</w:t>
            </w:r>
          </w:p>
        </w:tc>
      </w:tr>
      <w:tr w:rsidR="000A37DE" w14:paraId="4732C82F" w14:textId="77777777" w:rsidTr="00FA71A6">
        <w:trPr>
          <w:cantSplit/>
        </w:trPr>
        <w:tc>
          <w:tcPr>
            <w:tcW w:w="1086" w:type="dxa"/>
            <w:tcBorders>
              <w:top w:val="single" w:sz="6" w:space="0" w:color="auto"/>
              <w:left w:val="single" w:sz="12" w:space="0" w:color="auto"/>
              <w:bottom w:val="single" w:sz="6" w:space="0" w:color="auto"/>
              <w:right w:val="single" w:sz="6" w:space="0" w:color="auto"/>
            </w:tcBorders>
          </w:tcPr>
          <w:p w14:paraId="4732C82B" w14:textId="77777777" w:rsidR="000A37DE" w:rsidRDefault="000A37DE">
            <w:pPr>
              <w:pStyle w:val="TableText"/>
            </w:pPr>
            <w:r>
              <w:t>8/26/09</w:t>
            </w:r>
          </w:p>
        </w:tc>
        <w:tc>
          <w:tcPr>
            <w:tcW w:w="1794" w:type="dxa"/>
            <w:tcBorders>
              <w:top w:val="single" w:sz="6" w:space="0" w:color="auto"/>
              <w:left w:val="single" w:sz="6" w:space="0" w:color="auto"/>
              <w:bottom w:val="single" w:sz="6" w:space="0" w:color="auto"/>
              <w:right w:val="single" w:sz="6" w:space="0" w:color="auto"/>
            </w:tcBorders>
          </w:tcPr>
          <w:p w14:paraId="4732C82C" w14:textId="77777777" w:rsidR="000A37DE" w:rsidRDefault="000A37DE">
            <w:pPr>
              <w:pStyle w:val="TableText"/>
            </w:pPr>
            <w:r>
              <w:t>Colleen King</w:t>
            </w:r>
          </w:p>
        </w:tc>
        <w:tc>
          <w:tcPr>
            <w:tcW w:w="906" w:type="dxa"/>
            <w:tcBorders>
              <w:top w:val="single" w:sz="6" w:space="0" w:color="auto"/>
              <w:left w:val="single" w:sz="6" w:space="0" w:color="auto"/>
              <w:bottom w:val="single" w:sz="6" w:space="0" w:color="auto"/>
              <w:right w:val="single" w:sz="6" w:space="0" w:color="auto"/>
            </w:tcBorders>
          </w:tcPr>
          <w:p w14:paraId="4732C82D" w14:textId="77777777" w:rsidR="000A37DE" w:rsidRDefault="000A37DE">
            <w:pPr>
              <w:pStyle w:val="TableText"/>
            </w:pPr>
          </w:p>
        </w:tc>
        <w:tc>
          <w:tcPr>
            <w:tcW w:w="3870" w:type="dxa"/>
            <w:tcBorders>
              <w:top w:val="single" w:sz="6" w:space="0" w:color="auto"/>
              <w:left w:val="single" w:sz="6" w:space="0" w:color="auto"/>
              <w:bottom w:val="single" w:sz="6" w:space="0" w:color="auto"/>
              <w:right w:val="single" w:sz="12" w:space="0" w:color="auto"/>
            </w:tcBorders>
          </w:tcPr>
          <w:p w14:paraId="4732C82E" w14:textId="77777777" w:rsidR="000A37DE" w:rsidRDefault="000A37DE">
            <w:pPr>
              <w:pStyle w:val="TableText"/>
            </w:pPr>
            <w:r>
              <w:t>After Review</w:t>
            </w:r>
          </w:p>
        </w:tc>
      </w:tr>
      <w:tr w:rsidR="000A37DE" w14:paraId="4732C834" w14:textId="77777777" w:rsidTr="00FA71A6">
        <w:trPr>
          <w:cantSplit/>
        </w:trPr>
        <w:tc>
          <w:tcPr>
            <w:tcW w:w="1086" w:type="dxa"/>
            <w:tcBorders>
              <w:top w:val="single" w:sz="6" w:space="0" w:color="auto"/>
              <w:left w:val="single" w:sz="12" w:space="0" w:color="auto"/>
              <w:bottom w:val="single" w:sz="6" w:space="0" w:color="auto"/>
              <w:right w:val="single" w:sz="6" w:space="0" w:color="auto"/>
            </w:tcBorders>
          </w:tcPr>
          <w:p w14:paraId="4732C830" w14:textId="77777777" w:rsidR="000A37DE" w:rsidRDefault="000A37DE">
            <w:pPr>
              <w:pStyle w:val="TableText"/>
            </w:pPr>
            <w:r>
              <w:t>8/27/09</w:t>
            </w:r>
          </w:p>
        </w:tc>
        <w:tc>
          <w:tcPr>
            <w:tcW w:w="1794" w:type="dxa"/>
            <w:tcBorders>
              <w:top w:val="single" w:sz="6" w:space="0" w:color="auto"/>
              <w:left w:val="single" w:sz="6" w:space="0" w:color="auto"/>
              <w:bottom w:val="single" w:sz="6" w:space="0" w:color="auto"/>
              <w:right w:val="single" w:sz="6" w:space="0" w:color="auto"/>
            </w:tcBorders>
          </w:tcPr>
          <w:p w14:paraId="4732C831" w14:textId="77777777" w:rsidR="000A37DE" w:rsidRDefault="000A37DE">
            <w:pPr>
              <w:pStyle w:val="TableText"/>
            </w:pPr>
            <w:r>
              <w:t>Colleen King</w:t>
            </w:r>
          </w:p>
        </w:tc>
        <w:tc>
          <w:tcPr>
            <w:tcW w:w="906" w:type="dxa"/>
            <w:tcBorders>
              <w:top w:val="single" w:sz="6" w:space="0" w:color="auto"/>
              <w:left w:val="single" w:sz="6" w:space="0" w:color="auto"/>
              <w:bottom w:val="single" w:sz="6" w:space="0" w:color="auto"/>
              <w:right w:val="single" w:sz="6" w:space="0" w:color="auto"/>
            </w:tcBorders>
          </w:tcPr>
          <w:p w14:paraId="4732C832" w14:textId="77777777" w:rsidR="000A37DE" w:rsidRDefault="000A37DE">
            <w:pPr>
              <w:pStyle w:val="TableText"/>
            </w:pPr>
          </w:p>
        </w:tc>
        <w:tc>
          <w:tcPr>
            <w:tcW w:w="3870" w:type="dxa"/>
            <w:tcBorders>
              <w:top w:val="single" w:sz="6" w:space="0" w:color="auto"/>
              <w:left w:val="single" w:sz="6" w:space="0" w:color="auto"/>
              <w:bottom w:val="single" w:sz="6" w:space="0" w:color="auto"/>
              <w:right w:val="single" w:sz="12" w:space="0" w:color="auto"/>
            </w:tcBorders>
          </w:tcPr>
          <w:p w14:paraId="4732C833" w14:textId="77777777" w:rsidR="000A37DE" w:rsidRDefault="000A37DE">
            <w:pPr>
              <w:pStyle w:val="TableText"/>
            </w:pPr>
            <w:r>
              <w:t>After Review</w:t>
            </w:r>
          </w:p>
        </w:tc>
      </w:tr>
      <w:tr w:rsidR="000A37DE" w14:paraId="4732C839" w14:textId="77777777" w:rsidTr="00FA71A6">
        <w:trPr>
          <w:cantSplit/>
        </w:trPr>
        <w:tc>
          <w:tcPr>
            <w:tcW w:w="1086" w:type="dxa"/>
            <w:tcBorders>
              <w:top w:val="single" w:sz="6" w:space="0" w:color="auto"/>
              <w:left w:val="single" w:sz="12" w:space="0" w:color="auto"/>
              <w:bottom w:val="single" w:sz="6" w:space="0" w:color="auto"/>
              <w:right w:val="single" w:sz="6" w:space="0" w:color="auto"/>
            </w:tcBorders>
          </w:tcPr>
          <w:p w14:paraId="4732C835" w14:textId="77777777" w:rsidR="000A37DE" w:rsidRDefault="000A37DE">
            <w:pPr>
              <w:pStyle w:val="TableText"/>
            </w:pPr>
            <w:r>
              <w:t>8/28/09</w:t>
            </w:r>
          </w:p>
        </w:tc>
        <w:tc>
          <w:tcPr>
            <w:tcW w:w="1794" w:type="dxa"/>
            <w:tcBorders>
              <w:top w:val="single" w:sz="6" w:space="0" w:color="auto"/>
              <w:left w:val="single" w:sz="6" w:space="0" w:color="auto"/>
              <w:bottom w:val="single" w:sz="6" w:space="0" w:color="auto"/>
              <w:right w:val="single" w:sz="6" w:space="0" w:color="auto"/>
            </w:tcBorders>
          </w:tcPr>
          <w:p w14:paraId="4732C836" w14:textId="77777777" w:rsidR="000A37DE" w:rsidRDefault="000A37DE">
            <w:pPr>
              <w:pStyle w:val="TableText"/>
            </w:pPr>
            <w:r>
              <w:t>Colleen King</w:t>
            </w:r>
          </w:p>
        </w:tc>
        <w:tc>
          <w:tcPr>
            <w:tcW w:w="906" w:type="dxa"/>
            <w:tcBorders>
              <w:top w:val="single" w:sz="6" w:space="0" w:color="auto"/>
              <w:left w:val="single" w:sz="6" w:space="0" w:color="auto"/>
              <w:bottom w:val="single" w:sz="6" w:space="0" w:color="auto"/>
              <w:right w:val="single" w:sz="6" w:space="0" w:color="auto"/>
            </w:tcBorders>
          </w:tcPr>
          <w:p w14:paraId="4732C837" w14:textId="77777777" w:rsidR="000A37DE" w:rsidRDefault="000A37DE">
            <w:pPr>
              <w:pStyle w:val="TableText"/>
            </w:pPr>
          </w:p>
        </w:tc>
        <w:tc>
          <w:tcPr>
            <w:tcW w:w="3870" w:type="dxa"/>
            <w:tcBorders>
              <w:top w:val="single" w:sz="6" w:space="0" w:color="auto"/>
              <w:left w:val="single" w:sz="6" w:space="0" w:color="auto"/>
              <w:bottom w:val="single" w:sz="6" w:space="0" w:color="auto"/>
              <w:right w:val="single" w:sz="12" w:space="0" w:color="auto"/>
            </w:tcBorders>
          </w:tcPr>
          <w:p w14:paraId="4732C838" w14:textId="77777777" w:rsidR="000A37DE" w:rsidRDefault="000A37DE">
            <w:pPr>
              <w:pStyle w:val="TableText"/>
            </w:pPr>
            <w:r>
              <w:t>After Review</w:t>
            </w:r>
          </w:p>
        </w:tc>
      </w:tr>
      <w:tr w:rsidR="000A37DE" w14:paraId="4732C83E" w14:textId="77777777" w:rsidTr="00FA71A6">
        <w:trPr>
          <w:cantSplit/>
        </w:trPr>
        <w:tc>
          <w:tcPr>
            <w:tcW w:w="1086" w:type="dxa"/>
            <w:tcBorders>
              <w:top w:val="single" w:sz="6" w:space="0" w:color="auto"/>
              <w:left w:val="single" w:sz="12" w:space="0" w:color="auto"/>
              <w:bottom w:val="single" w:sz="6" w:space="0" w:color="auto"/>
              <w:right w:val="single" w:sz="6" w:space="0" w:color="auto"/>
            </w:tcBorders>
          </w:tcPr>
          <w:p w14:paraId="4732C83A" w14:textId="77777777" w:rsidR="000A37DE" w:rsidRDefault="000A37DE">
            <w:pPr>
              <w:pStyle w:val="TableText"/>
            </w:pPr>
            <w:r>
              <w:t>8/30/09</w:t>
            </w:r>
          </w:p>
        </w:tc>
        <w:tc>
          <w:tcPr>
            <w:tcW w:w="1794" w:type="dxa"/>
            <w:tcBorders>
              <w:top w:val="single" w:sz="6" w:space="0" w:color="auto"/>
              <w:left w:val="single" w:sz="6" w:space="0" w:color="auto"/>
              <w:bottom w:val="single" w:sz="6" w:space="0" w:color="auto"/>
              <w:right w:val="single" w:sz="6" w:space="0" w:color="auto"/>
            </w:tcBorders>
          </w:tcPr>
          <w:p w14:paraId="4732C83B" w14:textId="77777777" w:rsidR="000A37DE" w:rsidRDefault="000A37DE">
            <w:pPr>
              <w:pStyle w:val="TableText"/>
            </w:pPr>
            <w:r>
              <w:t>Colleen King</w:t>
            </w:r>
          </w:p>
        </w:tc>
        <w:tc>
          <w:tcPr>
            <w:tcW w:w="906" w:type="dxa"/>
            <w:tcBorders>
              <w:top w:val="single" w:sz="6" w:space="0" w:color="auto"/>
              <w:left w:val="single" w:sz="6" w:space="0" w:color="auto"/>
              <w:bottom w:val="single" w:sz="6" w:space="0" w:color="auto"/>
              <w:right w:val="single" w:sz="6" w:space="0" w:color="auto"/>
            </w:tcBorders>
          </w:tcPr>
          <w:p w14:paraId="4732C83C" w14:textId="77777777" w:rsidR="000A37DE" w:rsidRDefault="000A37DE">
            <w:pPr>
              <w:pStyle w:val="TableText"/>
            </w:pPr>
          </w:p>
        </w:tc>
        <w:tc>
          <w:tcPr>
            <w:tcW w:w="3870" w:type="dxa"/>
            <w:tcBorders>
              <w:top w:val="single" w:sz="6" w:space="0" w:color="auto"/>
              <w:left w:val="single" w:sz="6" w:space="0" w:color="auto"/>
              <w:bottom w:val="single" w:sz="6" w:space="0" w:color="auto"/>
              <w:right w:val="single" w:sz="12" w:space="0" w:color="auto"/>
            </w:tcBorders>
          </w:tcPr>
          <w:p w14:paraId="4732C83D" w14:textId="77777777" w:rsidR="000A37DE" w:rsidRDefault="000A37DE">
            <w:pPr>
              <w:pStyle w:val="TableText"/>
            </w:pPr>
            <w:r>
              <w:t>After Review</w:t>
            </w:r>
          </w:p>
        </w:tc>
      </w:tr>
      <w:tr w:rsidR="000A37DE" w14:paraId="4732C843" w14:textId="77777777" w:rsidTr="00FA71A6">
        <w:trPr>
          <w:cantSplit/>
        </w:trPr>
        <w:tc>
          <w:tcPr>
            <w:tcW w:w="1086" w:type="dxa"/>
            <w:tcBorders>
              <w:top w:val="single" w:sz="6" w:space="0" w:color="auto"/>
              <w:left w:val="single" w:sz="12" w:space="0" w:color="auto"/>
              <w:bottom w:val="single" w:sz="6" w:space="0" w:color="auto"/>
              <w:right w:val="single" w:sz="6" w:space="0" w:color="auto"/>
            </w:tcBorders>
          </w:tcPr>
          <w:p w14:paraId="4732C83F" w14:textId="77777777" w:rsidR="000A37DE" w:rsidRDefault="000A37DE">
            <w:pPr>
              <w:pStyle w:val="TableText"/>
            </w:pPr>
            <w:r>
              <w:t>9/2/09</w:t>
            </w:r>
          </w:p>
        </w:tc>
        <w:tc>
          <w:tcPr>
            <w:tcW w:w="1794" w:type="dxa"/>
            <w:tcBorders>
              <w:top w:val="single" w:sz="6" w:space="0" w:color="auto"/>
              <w:left w:val="single" w:sz="6" w:space="0" w:color="auto"/>
              <w:bottom w:val="single" w:sz="6" w:space="0" w:color="auto"/>
              <w:right w:val="single" w:sz="6" w:space="0" w:color="auto"/>
            </w:tcBorders>
          </w:tcPr>
          <w:p w14:paraId="4732C840" w14:textId="77777777" w:rsidR="000A37DE" w:rsidRDefault="000A37DE">
            <w:pPr>
              <w:pStyle w:val="TableText"/>
            </w:pPr>
            <w:r>
              <w:t>Colleen King</w:t>
            </w:r>
          </w:p>
        </w:tc>
        <w:tc>
          <w:tcPr>
            <w:tcW w:w="906" w:type="dxa"/>
            <w:tcBorders>
              <w:top w:val="single" w:sz="6" w:space="0" w:color="auto"/>
              <w:left w:val="single" w:sz="6" w:space="0" w:color="auto"/>
              <w:bottom w:val="single" w:sz="6" w:space="0" w:color="auto"/>
              <w:right w:val="single" w:sz="6" w:space="0" w:color="auto"/>
            </w:tcBorders>
          </w:tcPr>
          <w:p w14:paraId="4732C841" w14:textId="77777777" w:rsidR="000A37DE" w:rsidRDefault="000A37DE">
            <w:pPr>
              <w:pStyle w:val="TableText"/>
            </w:pPr>
          </w:p>
        </w:tc>
        <w:tc>
          <w:tcPr>
            <w:tcW w:w="3870" w:type="dxa"/>
            <w:tcBorders>
              <w:top w:val="single" w:sz="6" w:space="0" w:color="auto"/>
              <w:left w:val="single" w:sz="6" w:space="0" w:color="auto"/>
              <w:bottom w:val="single" w:sz="6" w:space="0" w:color="auto"/>
              <w:right w:val="single" w:sz="12" w:space="0" w:color="auto"/>
            </w:tcBorders>
          </w:tcPr>
          <w:p w14:paraId="4732C842" w14:textId="77777777" w:rsidR="000A37DE" w:rsidRDefault="000A37DE">
            <w:pPr>
              <w:pStyle w:val="TableText"/>
            </w:pPr>
            <w:r>
              <w:t>After Review</w:t>
            </w:r>
          </w:p>
        </w:tc>
      </w:tr>
      <w:tr w:rsidR="000A37DE" w14:paraId="4732C848" w14:textId="77777777" w:rsidTr="00FA71A6">
        <w:trPr>
          <w:cantSplit/>
        </w:trPr>
        <w:tc>
          <w:tcPr>
            <w:tcW w:w="1086" w:type="dxa"/>
            <w:tcBorders>
              <w:top w:val="single" w:sz="6" w:space="0" w:color="auto"/>
              <w:left w:val="single" w:sz="12" w:space="0" w:color="auto"/>
              <w:bottom w:val="single" w:sz="6" w:space="0" w:color="auto"/>
              <w:right w:val="single" w:sz="6" w:space="0" w:color="auto"/>
            </w:tcBorders>
          </w:tcPr>
          <w:p w14:paraId="4732C844" w14:textId="77777777" w:rsidR="000A37DE" w:rsidRDefault="000A37DE">
            <w:pPr>
              <w:pStyle w:val="TableText"/>
            </w:pPr>
            <w:r>
              <w:t>9/3/09</w:t>
            </w:r>
          </w:p>
        </w:tc>
        <w:tc>
          <w:tcPr>
            <w:tcW w:w="1794" w:type="dxa"/>
            <w:tcBorders>
              <w:top w:val="single" w:sz="6" w:space="0" w:color="auto"/>
              <w:left w:val="single" w:sz="6" w:space="0" w:color="auto"/>
              <w:bottom w:val="single" w:sz="6" w:space="0" w:color="auto"/>
              <w:right w:val="single" w:sz="6" w:space="0" w:color="auto"/>
            </w:tcBorders>
          </w:tcPr>
          <w:p w14:paraId="4732C845" w14:textId="77777777" w:rsidR="000A37DE" w:rsidRDefault="000A37DE">
            <w:pPr>
              <w:pStyle w:val="TableText"/>
            </w:pPr>
            <w:r>
              <w:t>Colleen King</w:t>
            </w:r>
          </w:p>
        </w:tc>
        <w:tc>
          <w:tcPr>
            <w:tcW w:w="906" w:type="dxa"/>
            <w:tcBorders>
              <w:top w:val="single" w:sz="6" w:space="0" w:color="auto"/>
              <w:left w:val="single" w:sz="6" w:space="0" w:color="auto"/>
              <w:bottom w:val="single" w:sz="6" w:space="0" w:color="auto"/>
              <w:right w:val="single" w:sz="6" w:space="0" w:color="auto"/>
            </w:tcBorders>
          </w:tcPr>
          <w:p w14:paraId="4732C846" w14:textId="77777777" w:rsidR="000A37DE" w:rsidRDefault="000A37DE">
            <w:pPr>
              <w:pStyle w:val="TableText"/>
            </w:pPr>
          </w:p>
        </w:tc>
        <w:tc>
          <w:tcPr>
            <w:tcW w:w="3870" w:type="dxa"/>
            <w:tcBorders>
              <w:top w:val="single" w:sz="6" w:space="0" w:color="auto"/>
              <w:left w:val="single" w:sz="6" w:space="0" w:color="auto"/>
              <w:bottom w:val="single" w:sz="6" w:space="0" w:color="auto"/>
              <w:right w:val="single" w:sz="12" w:space="0" w:color="auto"/>
            </w:tcBorders>
          </w:tcPr>
          <w:p w14:paraId="4732C847" w14:textId="77777777" w:rsidR="000A37DE" w:rsidRDefault="000A37DE">
            <w:pPr>
              <w:pStyle w:val="TableText"/>
            </w:pPr>
            <w:r>
              <w:t>After Review</w:t>
            </w:r>
          </w:p>
        </w:tc>
      </w:tr>
      <w:tr w:rsidR="009A1B92" w14:paraId="4732C84D" w14:textId="77777777" w:rsidTr="00FA71A6">
        <w:trPr>
          <w:cantSplit/>
        </w:trPr>
        <w:tc>
          <w:tcPr>
            <w:tcW w:w="1086" w:type="dxa"/>
            <w:tcBorders>
              <w:top w:val="single" w:sz="6" w:space="0" w:color="auto"/>
              <w:left w:val="single" w:sz="12" w:space="0" w:color="auto"/>
              <w:bottom w:val="single" w:sz="6" w:space="0" w:color="auto"/>
              <w:right w:val="single" w:sz="6" w:space="0" w:color="auto"/>
            </w:tcBorders>
          </w:tcPr>
          <w:p w14:paraId="4732C849" w14:textId="77777777" w:rsidR="009A1B92" w:rsidRDefault="009A1B92">
            <w:pPr>
              <w:pStyle w:val="TableText"/>
            </w:pPr>
            <w:r>
              <w:t>10/21/10</w:t>
            </w:r>
          </w:p>
        </w:tc>
        <w:tc>
          <w:tcPr>
            <w:tcW w:w="1794" w:type="dxa"/>
            <w:tcBorders>
              <w:top w:val="single" w:sz="6" w:space="0" w:color="auto"/>
              <w:left w:val="single" w:sz="6" w:space="0" w:color="auto"/>
              <w:bottom w:val="single" w:sz="6" w:space="0" w:color="auto"/>
              <w:right w:val="single" w:sz="6" w:space="0" w:color="auto"/>
            </w:tcBorders>
          </w:tcPr>
          <w:p w14:paraId="4732C84A" w14:textId="77777777" w:rsidR="009A1B92" w:rsidRDefault="009A1B92">
            <w:pPr>
              <w:pStyle w:val="TableText"/>
            </w:pPr>
            <w:r>
              <w:t>Geir Hedman</w:t>
            </w:r>
          </w:p>
        </w:tc>
        <w:tc>
          <w:tcPr>
            <w:tcW w:w="906" w:type="dxa"/>
            <w:tcBorders>
              <w:top w:val="single" w:sz="6" w:space="0" w:color="auto"/>
              <w:left w:val="single" w:sz="6" w:space="0" w:color="auto"/>
              <w:bottom w:val="single" w:sz="6" w:space="0" w:color="auto"/>
              <w:right w:val="single" w:sz="6" w:space="0" w:color="auto"/>
            </w:tcBorders>
          </w:tcPr>
          <w:p w14:paraId="4732C84B" w14:textId="77777777" w:rsidR="009A1B92" w:rsidRDefault="009A1B92">
            <w:pPr>
              <w:pStyle w:val="TableText"/>
            </w:pPr>
          </w:p>
        </w:tc>
        <w:tc>
          <w:tcPr>
            <w:tcW w:w="3870" w:type="dxa"/>
            <w:tcBorders>
              <w:top w:val="single" w:sz="6" w:space="0" w:color="auto"/>
              <w:left w:val="single" w:sz="6" w:space="0" w:color="auto"/>
              <w:bottom w:val="single" w:sz="6" w:space="0" w:color="auto"/>
              <w:right w:val="single" w:sz="12" w:space="0" w:color="auto"/>
            </w:tcBorders>
          </w:tcPr>
          <w:p w14:paraId="4732C84C" w14:textId="77777777" w:rsidR="009A1B92" w:rsidRDefault="009A1B92">
            <w:pPr>
              <w:pStyle w:val="TableText"/>
            </w:pPr>
            <w:r>
              <w:t>Update Title and Content page</w:t>
            </w:r>
          </w:p>
        </w:tc>
      </w:tr>
      <w:tr w:rsidR="007A200B" w14:paraId="4732C852" w14:textId="77777777" w:rsidTr="00FA71A6">
        <w:trPr>
          <w:cantSplit/>
        </w:trPr>
        <w:tc>
          <w:tcPr>
            <w:tcW w:w="1086" w:type="dxa"/>
            <w:tcBorders>
              <w:top w:val="single" w:sz="6" w:space="0" w:color="auto"/>
              <w:left w:val="single" w:sz="12" w:space="0" w:color="auto"/>
              <w:bottom w:val="single" w:sz="6" w:space="0" w:color="auto"/>
              <w:right w:val="single" w:sz="6" w:space="0" w:color="auto"/>
            </w:tcBorders>
          </w:tcPr>
          <w:p w14:paraId="4732C84E" w14:textId="77777777" w:rsidR="007A200B" w:rsidRDefault="00EB64B6">
            <w:pPr>
              <w:pStyle w:val="TableText"/>
            </w:pPr>
            <w:r>
              <w:t>2/9</w:t>
            </w:r>
            <w:r w:rsidR="007A200B">
              <w:t>/11</w:t>
            </w:r>
          </w:p>
        </w:tc>
        <w:tc>
          <w:tcPr>
            <w:tcW w:w="1794" w:type="dxa"/>
            <w:tcBorders>
              <w:top w:val="single" w:sz="6" w:space="0" w:color="auto"/>
              <w:left w:val="single" w:sz="6" w:space="0" w:color="auto"/>
              <w:bottom w:val="single" w:sz="6" w:space="0" w:color="auto"/>
              <w:right w:val="single" w:sz="6" w:space="0" w:color="auto"/>
            </w:tcBorders>
          </w:tcPr>
          <w:p w14:paraId="4732C84F" w14:textId="77777777" w:rsidR="007A200B" w:rsidRDefault="007A200B">
            <w:pPr>
              <w:pStyle w:val="TableText"/>
            </w:pPr>
            <w:r>
              <w:t>Geir Hedman</w:t>
            </w:r>
          </w:p>
        </w:tc>
        <w:tc>
          <w:tcPr>
            <w:tcW w:w="906" w:type="dxa"/>
            <w:tcBorders>
              <w:top w:val="single" w:sz="6" w:space="0" w:color="auto"/>
              <w:left w:val="single" w:sz="6" w:space="0" w:color="auto"/>
              <w:bottom w:val="single" w:sz="6" w:space="0" w:color="auto"/>
              <w:right w:val="single" w:sz="6" w:space="0" w:color="auto"/>
            </w:tcBorders>
          </w:tcPr>
          <w:p w14:paraId="4732C850" w14:textId="77777777" w:rsidR="007A200B" w:rsidRDefault="007A200B">
            <w:pPr>
              <w:pStyle w:val="TableText"/>
            </w:pPr>
          </w:p>
        </w:tc>
        <w:tc>
          <w:tcPr>
            <w:tcW w:w="3870" w:type="dxa"/>
            <w:tcBorders>
              <w:top w:val="single" w:sz="6" w:space="0" w:color="auto"/>
              <w:left w:val="single" w:sz="6" w:space="0" w:color="auto"/>
              <w:bottom w:val="single" w:sz="6" w:space="0" w:color="auto"/>
              <w:right w:val="single" w:sz="12" w:space="0" w:color="auto"/>
            </w:tcBorders>
          </w:tcPr>
          <w:p w14:paraId="4732C851" w14:textId="77777777" w:rsidR="007A200B" w:rsidRDefault="007A200B">
            <w:pPr>
              <w:pStyle w:val="TableText"/>
            </w:pPr>
            <w:r>
              <w:t>Updated Document and Visio</w:t>
            </w:r>
          </w:p>
        </w:tc>
      </w:tr>
      <w:tr w:rsidR="001956D5" w14:paraId="4732C857" w14:textId="77777777" w:rsidTr="00FA71A6">
        <w:trPr>
          <w:cantSplit/>
        </w:trPr>
        <w:tc>
          <w:tcPr>
            <w:tcW w:w="1086" w:type="dxa"/>
            <w:tcBorders>
              <w:top w:val="single" w:sz="6" w:space="0" w:color="auto"/>
              <w:left w:val="single" w:sz="12" w:space="0" w:color="auto"/>
              <w:bottom w:val="single" w:sz="6" w:space="0" w:color="auto"/>
              <w:right w:val="single" w:sz="6" w:space="0" w:color="auto"/>
            </w:tcBorders>
          </w:tcPr>
          <w:p w14:paraId="4732C853" w14:textId="77777777" w:rsidR="001956D5" w:rsidRDefault="001956D5">
            <w:pPr>
              <w:pStyle w:val="TableText"/>
            </w:pPr>
            <w:r>
              <w:t>3/28/2011</w:t>
            </w:r>
          </w:p>
        </w:tc>
        <w:tc>
          <w:tcPr>
            <w:tcW w:w="1794" w:type="dxa"/>
            <w:tcBorders>
              <w:top w:val="single" w:sz="6" w:space="0" w:color="auto"/>
              <w:left w:val="single" w:sz="6" w:space="0" w:color="auto"/>
              <w:bottom w:val="single" w:sz="6" w:space="0" w:color="auto"/>
              <w:right w:val="single" w:sz="6" w:space="0" w:color="auto"/>
            </w:tcBorders>
          </w:tcPr>
          <w:p w14:paraId="4732C854" w14:textId="77777777" w:rsidR="001956D5" w:rsidRDefault="001956D5">
            <w:pPr>
              <w:pStyle w:val="TableText"/>
            </w:pPr>
            <w:r>
              <w:t>Conrad Pinili</w:t>
            </w:r>
          </w:p>
        </w:tc>
        <w:tc>
          <w:tcPr>
            <w:tcW w:w="906" w:type="dxa"/>
            <w:tcBorders>
              <w:top w:val="single" w:sz="6" w:space="0" w:color="auto"/>
              <w:left w:val="single" w:sz="6" w:space="0" w:color="auto"/>
              <w:bottom w:val="single" w:sz="6" w:space="0" w:color="auto"/>
              <w:right w:val="single" w:sz="6" w:space="0" w:color="auto"/>
            </w:tcBorders>
          </w:tcPr>
          <w:p w14:paraId="4732C855" w14:textId="77777777" w:rsidR="001956D5" w:rsidRDefault="001956D5">
            <w:pPr>
              <w:pStyle w:val="TableText"/>
            </w:pPr>
          </w:p>
        </w:tc>
        <w:tc>
          <w:tcPr>
            <w:tcW w:w="3870" w:type="dxa"/>
            <w:tcBorders>
              <w:top w:val="single" w:sz="6" w:space="0" w:color="auto"/>
              <w:left w:val="single" w:sz="6" w:space="0" w:color="auto"/>
              <w:bottom w:val="single" w:sz="6" w:space="0" w:color="auto"/>
              <w:right w:val="single" w:sz="12" w:space="0" w:color="auto"/>
            </w:tcBorders>
          </w:tcPr>
          <w:p w14:paraId="4732C856" w14:textId="77777777" w:rsidR="001956D5" w:rsidRDefault="001956D5">
            <w:pPr>
              <w:pStyle w:val="TableText"/>
            </w:pPr>
            <w:r>
              <w:t>Updated Document – Process Plug-Ins</w:t>
            </w:r>
          </w:p>
        </w:tc>
      </w:tr>
      <w:tr w:rsidR="00B764F6" w14:paraId="4732C85C" w14:textId="77777777" w:rsidTr="00FA71A6">
        <w:trPr>
          <w:cantSplit/>
        </w:trPr>
        <w:tc>
          <w:tcPr>
            <w:tcW w:w="1086" w:type="dxa"/>
            <w:tcBorders>
              <w:top w:val="single" w:sz="6" w:space="0" w:color="auto"/>
              <w:left w:val="single" w:sz="12" w:space="0" w:color="auto"/>
              <w:bottom w:val="single" w:sz="6" w:space="0" w:color="auto"/>
              <w:right w:val="single" w:sz="6" w:space="0" w:color="auto"/>
            </w:tcBorders>
          </w:tcPr>
          <w:p w14:paraId="4732C858" w14:textId="77777777" w:rsidR="00B764F6" w:rsidRDefault="00B764F6">
            <w:pPr>
              <w:pStyle w:val="TableText"/>
            </w:pPr>
            <w:r>
              <w:t>8/30/2013</w:t>
            </w:r>
          </w:p>
        </w:tc>
        <w:tc>
          <w:tcPr>
            <w:tcW w:w="1794" w:type="dxa"/>
            <w:tcBorders>
              <w:top w:val="single" w:sz="6" w:space="0" w:color="auto"/>
              <w:left w:val="single" w:sz="6" w:space="0" w:color="auto"/>
              <w:bottom w:val="single" w:sz="6" w:space="0" w:color="auto"/>
              <w:right w:val="single" w:sz="6" w:space="0" w:color="auto"/>
            </w:tcBorders>
          </w:tcPr>
          <w:p w14:paraId="4732C859" w14:textId="77777777" w:rsidR="00B764F6" w:rsidRDefault="00B764F6">
            <w:pPr>
              <w:pStyle w:val="TableText"/>
            </w:pPr>
            <w:r>
              <w:t>Mel Bachmeier</w:t>
            </w:r>
          </w:p>
        </w:tc>
        <w:tc>
          <w:tcPr>
            <w:tcW w:w="906" w:type="dxa"/>
            <w:tcBorders>
              <w:top w:val="single" w:sz="6" w:space="0" w:color="auto"/>
              <w:left w:val="single" w:sz="6" w:space="0" w:color="auto"/>
              <w:bottom w:val="single" w:sz="6" w:space="0" w:color="auto"/>
              <w:right w:val="single" w:sz="6" w:space="0" w:color="auto"/>
            </w:tcBorders>
          </w:tcPr>
          <w:p w14:paraId="4732C85A" w14:textId="77777777" w:rsidR="00B764F6" w:rsidRDefault="00B764F6">
            <w:pPr>
              <w:pStyle w:val="TableText"/>
            </w:pPr>
            <w:r>
              <w:t>V2.4</w:t>
            </w:r>
          </w:p>
        </w:tc>
        <w:tc>
          <w:tcPr>
            <w:tcW w:w="3870" w:type="dxa"/>
            <w:tcBorders>
              <w:top w:val="single" w:sz="6" w:space="0" w:color="auto"/>
              <w:left w:val="single" w:sz="6" w:space="0" w:color="auto"/>
              <w:bottom w:val="single" w:sz="6" w:space="0" w:color="auto"/>
              <w:right w:val="single" w:sz="12" w:space="0" w:color="auto"/>
            </w:tcBorders>
          </w:tcPr>
          <w:p w14:paraId="4732C85B" w14:textId="77777777" w:rsidR="00B764F6" w:rsidRDefault="00B764F6">
            <w:pPr>
              <w:pStyle w:val="TableText"/>
            </w:pPr>
            <w:r>
              <w:t>Updated Document and Visio</w:t>
            </w:r>
          </w:p>
        </w:tc>
      </w:tr>
      <w:tr w:rsidR="00FA71A6" w14:paraId="4732C861" w14:textId="77777777" w:rsidTr="00AF3FD3">
        <w:trPr>
          <w:cantSplit/>
        </w:trPr>
        <w:tc>
          <w:tcPr>
            <w:tcW w:w="1086" w:type="dxa"/>
            <w:tcBorders>
              <w:top w:val="single" w:sz="6" w:space="0" w:color="auto"/>
              <w:left w:val="single" w:sz="12" w:space="0" w:color="auto"/>
              <w:bottom w:val="single" w:sz="6" w:space="0" w:color="auto"/>
              <w:right w:val="single" w:sz="6" w:space="0" w:color="auto"/>
            </w:tcBorders>
          </w:tcPr>
          <w:p w14:paraId="4732C85D" w14:textId="77777777" w:rsidR="00FA71A6" w:rsidRDefault="00FA71A6">
            <w:pPr>
              <w:pStyle w:val="TableText"/>
            </w:pPr>
            <w:r>
              <w:t>09/23/2013</w:t>
            </w:r>
          </w:p>
        </w:tc>
        <w:tc>
          <w:tcPr>
            <w:tcW w:w="1794" w:type="dxa"/>
            <w:tcBorders>
              <w:top w:val="single" w:sz="6" w:space="0" w:color="auto"/>
              <w:left w:val="single" w:sz="6" w:space="0" w:color="auto"/>
              <w:bottom w:val="single" w:sz="6" w:space="0" w:color="auto"/>
              <w:right w:val="single" w:sz="6" w:space="0" w:color="auto"/>
            </w:tcBorders>
          </w:tcPr>
          <w:p w14:paraId="4732C85E" w14:textId="77777777" w:rsidR="00FA71A6" w:rsidRDefault="00FA71A6">
            <w:pPr>
              <w:pStyle w:val="TableText"/>
            </w:pPr>
            <w:r>
              <w:t>Galina Polonsky</w:t>
            </w:r>
          </w:p>
        </w:tc>
        <w:tc>
          <w:tcPr>
            <w:tcW w:w="906" w:type="dxa"/>
            <w:tcBorders>
              <w:top w:val="single" w:sz="6" w:space="0" w:color="auto"/>
              <w:left w:val="single" w:sz="6" w:space="0" w:color="auto"/>
              <w:bottom w:val="single" w:sz="6" w:space="0" w:color="auto"/>
              <w:right w:val="single" w:sz="6" w:space="0" w:color="auto"/>
            </w:tcBorders>
          </w:tcPr>
          <w:p w14:paraId="4732C85F" w14:textId="77777777" w:rsidR="00FA71A6" w:rsidRDefault="00FA71A6">
            <w:pPr>
              <w:pStyle w:val="TableText"/>
            </w:pPr>
          </w:p>
        </w:tc>
        <w:tc>
          <w:tcPr>
            <w:tcW w:w="3870" w:type="dxa"/>
            <w:tcBorders>
              <w:top w:val="single" w:sz="6" w:space="0" w:color="auto"/>
              <w:left w:val="single" w:sz="6" w:space="0" w:color="auto"/>
              <w:bottom w:val="single" w:sz="6" w:space="0" w:color="auto"/>
              <w:right w:val="single" w:sz="12" w:space="0" w:color="auto"/>
            </w:tcBorders>
          </w:tcPr>
          <w:p w14:paraId="4732C860" w14:textId="77777777" w:rsidR="00FA71A6" w:rsidRDefault="00FA71A6">
            <w:pPr>
              <w:pStyle w:val="TableText"/>
            </w:pPr>
            <w:r>
              <w:t>Reviewed, Approved</w:t>
            </w:r>
          </w:p>
        </w:tc>
      </w:tr>
      <w:tr w:rsidR="00AF3FD3" w14:paraId="4732C866" w14:textId="77777777" w:rsidTr="00E725A6">
        <w:trPr>
          <w:cantSplit/>
        </w:trPr>
        <w:tc>
          <w:tcPr>
            <w:tcW w:w="1086" w:type="dxa"/>
            <w:tcBorders>
              <w:top w:val="single" w:sz="6" w:space="0" w:color="auto"/>
              <w:left w:val="single" w:sz="12" w:space="0" w:color="auto"/>
              <w:bottom w:val="single" w:sz="6" w:space="0" w:color="auto"/>
              <w:right w:val="single" w:sz="6" w:space="0" w:color="auto"/>
            </w:tcBorders>
          </w:tcPr>
          <w:p w14:paraId="4732C862" w14:textId="77777777" w:rsidR="00AF3FD3" w:rsidRDefault="00AF3FD3" w:rsidP="00AF3FD3">
            <w:pPr>
              <w:pStyle w:val="TableText"/>
            </w:pPr>
            <w:r>
              <w:t>08/29/2017</w:t>
            </w:r>
          </w:p>
        </w:tc>
        <w:tc>
          <w:tcPr>
            <w:tcW w:w="1794" w:type="dxa"/>
            <w:tcBorders>
              <w:top w:val="single" w:sz="6" w:space="0" w:color="auto"/>
              <w:left w:val="single" w:sz="6" w:space="0" w:color="auto"/>
              <w:bottom w:val="single" w:sz="6" w:space="0" w:color="auto"/>
              <w:right w:val="single" w:sz="6" w:space="0" w:color="auto"/>
            </w:tcBorders>
          </w:tcPr>
          <w:p w14:paraId="4732C863" w14:textId="77777777" w:rsidR="00AF3FD3" w:rsidRDefault="00AF3FD3" w:rsidP="00AF3FD3">
            <w:pPr>
              <w:pStyle w:val="TableText"/>
            </w:pPr>
            <w:r>
              <w:t>Joshua Piccott</w:t>
            </w:r>
          </w:p>
        </w:tc>
        <w:tc>
          <w:tcPr>
            <w:tcW w:w="906" w:type="dxa"/>
            <w:tcBorders>
              <w:top w:val="single" w:sz="6" w:space="0" w:color="auto"/>
              <w:left w:val="single" w:sz="6" w:space="0" w:color="auto"/>
              <w:bottom w:val="single" w:sz="6" w:space="0" w:color="auto"/>
              <w:right w:val="single" w:sz="6" w:space="0" w:color="auto"/>
            </w:tcBorders>
          </w:tcPr>
          <w:p w14:paraId="4732C864" w14:textId="77777777" w:rsidR="00AF3FD3" w:rsidRDefault="00AF3FD3" w:rsidP="00AF3FD3">
            <w:pPr>
              <w:pStyle w:val="TableText"/>
            </w:pPr>
          </w:p>
        </w:tc>
        <w:tc>
          <w:tcPr>
            <w:tcW w:w="3870" w:type="dxa"/>
            <w:tcBorders>
              <w:top w:val="single" w:sz="6" w:space="0" w:color="auto"/>
              <w:left w:val="single" w:sz="6" w:space="0" w:color="auto"/>
              <w:bottom w:val="single" w:sz="6" w:space="0" w:color="auto"/>
              <w:right w:val="single" w:sz="12" w:space="0" w:color="auto"/>
            </w:tcBorders>
          </w:tcPr>
          <w:p w14:paraId="4732C865" w14:textId="77777777" w:rsidR="00AF3FD3" w:rsidRDefault="00AF3FD3" w:rsidP="00AF3FD3">
            <w:pPr>
              <w:pStyle w:val="TableText"/>
            </w:pPr>
            <w:r>
              <w:t>Updated document for v2.6</w:t>
            </w:r>
          </w:p>
        </w:tc>
      </w:tr>
      <w:tr w:rsidR="00E725A6" w14:paraId="2286AFC3" w14:textId="77777777" w:rsidTr="0008252C">
        <w:trPr>
          <w:cantSplit/>
        </w:trPr>
        <w:tc>
          <w:tcPr>
            <w:tcW w:w="1086" w:type="dxa"/>
            <w:tcBorders>
              <w:top w:val="single" w:sz="6" w:space="0" w:color="auto"/>
              <w:left w:val="single" w:sz="12" w:space="0" w:color="auto"/>
              <w:bottom w:val="single" w:sz="6" w:space="0" w:color="auto"/>
              <w:right w:val="single" w:sz="6" w:space="0" w:color="auto"/>
            </w:tcBorders>
          </w:tcPr>
          <w:p w14:paraId="7002C8C3" w14:textId="1FF30411" w:rsidR="00E725A6" w:rsidRDefault="005039E7" w:rsidP="00AF3FD3">
            <w:pPr>
              <w:pStyle w:val="TableText"/>
            </w:pPr>
            <w:r>
              <w:t>9/21</w:t>
            </w:r>
            <w:r w:rsidR="0008252C">
              <w:t>/</w:t>
            </w:r>
            <w:r w:rsidR="00E725A6">
              <w:t>2017</w:t>
            </w:r>
          </w:p>
        </w:tc>
        <w:tc>
          <w:tcPr>
            <w:tcW w:w="1794" w:type="dxa"/>
            <w:tcBorders>
              <w:top w:val="single" w:sz="6" w:space="0" w:color="auto"/>
              <w:left w:val="single" w:sz="6" w:space="0" w:color="auto"/>
              <w:bottom w:val="single" w:sz="6" w:space="0" w:color="auto"/>
              <w:right w:val="single" w:sz="6" w:space="0" w:color="auto"/>
            </w:tcBorders>
          </w:tcPr>
          <w:p w14:paraId="35DCCE29" w14:textId="0A98382B" w:rsidR="00E725A6" w:rsidRDefault="00E725A6" w:rsidP="00AF3FD3">
            <w:pPr>
              <w:pStyle w:val="TableText"/>
            </w:pPr>
            <w:r>
              <w:t>Colleen King</w:t>
            </w:r>
          </w:p>
        </w:tc>
        <w:tc>
          <w:tcPr>
            <w:tcW w:w="906" w:type="dxa"/>
            <w:tcBorders>
              <w:top w:val="single" w:sz="6" w:space="0" w:color="auto"/>
              <w:left w:val="single" w:sz="6" w:space="0" w:color="auto"/>
              <w:bottom w:val="single" w:sz="6" w:space="0" w:color="auto"/>
              <w:right w:val="single" w:sz="6" w:space="0" w:color="auto"/>
            </w:tcBorders>
          </w:tcPr>
          <w:p w14:paraId="72DDD555" w14:textId="77777777" w:rsidR="00E725A6" w:rsidRDefault="00E725A6" w:rsidP="00AF3FD3">
            <w:pPr>
              <w:pStyle w:val="TableText"/>
            </w:pPr>
          </w:p>
        </w:tc>
        <w:tc>
          <w:tcPr>
            <w:tcW w:w="3870" w:type="dxa"/>
            <w:tcBorders>
              <w:top w:val="single" w:sz="6" w:space="0" w:color="auto"/>
              <w:left w:val="single" w:sz="6" w:space="0" w:color="auto"/>
              <w:bottom w:val="single" w:sz="6" w:space="0" w:color="auto"/>
              <w:right w:val="single" w:sz="12" w:space="0" w:color="auto"/>
            </w:tcBorders>
          </w:tcPr>
          <w:p w14:paraId="434E00EF" w14:textId="54F6ABB0" w:rsidR="00E725A6" w:rsidRDefault="00E725A6" w:rsidP="00AF3FD3">
            <w:pPr>
              <w:pStyle w:val="TableText"/>
            </w:pPr>
            <w:r>
              <w:t>Updated Visio and Word Doc</w:t>
            </w:r>
            <w:r w:rsidR="0008252C">
              <w:t xml:space="preserve"> for C2M</w:t>
            </w:r>
          </w:p>
        </w:tc>
      </w:tr>
      <w:tr w:rsidR="0008252C" w14:paraId="3AE96356" w14:textId="77777777" w:rsidTr="0075729A">
        <w:trPr>
          <w:cantSplit/>
        </w:trPr>
        <w:tc>
          <w:tcPr>
            <w:tcW w:w="1086" w:type="dxa"/>
            <w:tcBorders>
              <w:top w:val="single" w:sz="6" w:space="0" w:color="auto"/>
              <w:left w:val="single" w:sz="12" w:space="0" w:color="auto"/>
              <w:bottom w:val="single" w:sz="6" w:space="0" w:color="auto"/>
              <w:right w:val="single" w:sz="6" w:space="0" w:color="auto"/>
            </w:tcBorders>
          </w:tcPr>
          <w:p w14:paraId="0867EFC6" w14:textId="35757B0C" w:rsidR="0008252C" w:rsidRDefault="0008252C" w:rsidP="00AF3FD3">
            <w:pPr>
              <w:pStyle w:val="TableText"/>
            </w:pPr>
            <w:r>
              <w:t>9/26/2017</w:t>
            </w:r>
          </w:p>
        </w:tc>
        <w:tc>
          <w:tcPr>
            <w:tcW w:w="1794" w:type="dxa"/>
            <w:tcBorders>
              <w:top w:val="single" w:sz="6" w:space="0" w:color="auto"/>
              <w:left w:val="single" w:sz="6" w:space="0" w:color="auto"/>
              <w:bottom w:val="single" w:sz="6" w:space="0" w:color="auto"/>
              <w:right w:val="single" w:sz="6" w:space="0" w:color="auto"/>
            </w:tcBorders>
          </w:tcPr>
          <w:p w14:paraId="166624FF" w14:textId="61E2766B" w:rsidR="0008252C" w:rsidRDefault="0008252C" w:rsidP="00AF3FD3">
            <w:pPr>
              <w:pStyle w:val="TableText"/>
            </w:pPr>
            <w:r>
              <w:t>Colleen King</w:t>
            </w:r>
          </w:p>
        </w:tc>
        <w:tc>
          <w:tcPr>
            <w:tcW w:w="906" w:type="dxa"/>
            <w:tcBorders>
              <w:top w:val="single" w:sz="6" w:space="0" w:color="auto"/>
              <w:left w:val="single" w:sz="6" w:space="0" w:color="auto"/>
              <w:bottom w:val="single" w:sz="6" w:space="0" w:color="auto"/>
              <w:right w:val="single" w:sz="6" w:space="0" w:color="auto"/>
            </w:tcBorders>
          </w:tcPr>
          <w:p w14:paraId="67A6089A" w14:textId="77777777" w:rsidR="0008252C" w:rsidRDefault="0008252C" w:rsidP="00AF3FD3">
            <w:pPr>
              <w:pStyle w:val="TableText"/>
            </w:pPr>
          </w:p>
        </w:tc>
        <w:tc>
          <w:tcPr>
            <w:tcW w:w="3870" w:type="dxa"/>
            <w:tcBorders>
              <w:top w:val="single" w:sz="6" w:space="0" w:color="auto"/>
              <w:left w:val="single" w:sz="6" w:space="0" w:color="auto"/>
              <w:bottom w:val="single" w:sz="6" w:space="0" w:color="auto"/>
              <w:right w:val="single" w:sz="12" w:space="0" w:color="auto"/>
            </w:tcBorders>
          </w:tcPr>
          <w:p w14:paraId="67A4DE19" w14:textId="23DF2D82" w:rsidR="0008252C" w:rsidRDefault="0008252C" w:rsidP="00AF3FD3">
            <w:pPr>
              <w:pStyle w:val="TableText"/>
            </w:pPr>
            <w:r>
              <w:t>Updated Visio and Word Doc for C2M</w:t>
            </w:r>
          </w:p>
        </w:tc>
      </w:tr>
      <w:tr w:rsidR="0075729A" w14:paraId="6C68F95E" w14:textId="77777777" w:rsidTr="00122FC1">
        <w:trPr>
          <w:cantSplit/>
        </w:trPr>
        <w:tc>
          <w:tcPr>
            <w:tcW w:w="1086" w:type="dxa"/>
            <w:tcBorders>
              <w:top w:val="single" w:sz="6" w:space="0" w:color="auto"/>
              <w:left w:val="single" w:sz="12" w:space="0" w:color="auto"/>
              <w:bottom w:val="single" w:sz="6" w:space="0" w:color="auto"/>
              <w:right w:val="single" w:sz="6" w:space="0" w:color="auto"/>
            </w:tcBorders>
          </w:tcPr>
          <w:p w14:paraId="3A0D5944" w14:textId="2CE176B2" w:rsidR="0075729A" w:rsidRDefault="0075729A" w:rsidP="00AF3FD3">
            <w:pPr>
              <w:pStyle w:val="TableText"/>
            </w:pPr>
            <w:r>
              <w:t>10/6/2017</w:t>
            </w:r>
          </w:p>
        </w:tc>
        <w:tc>
          <w:tcPr>
            <w:tcW w:w="1794" w:type="dxa"/>
            <w:tcBorders>
              <w:top w:val="single" w:sz="6" w:space="0" w:color="auto"/>
              <w:left w:val="single" w:sz="6" w:space="0" w:color="auto"/>
              <w:bottom w:val="single" w:sz="6" w:space="0" w:color="auto"/>
              <w:right w:val="single" w:sz="6" w:space="0" w:color="auto"/>
            </w:tcBorders>
          </w:tcPr>
          <w:p w14:paraId="2D2650C8" w14:textId="7F4D7200" w:rsidR="0075729A" w:rsidRDefault="0075729A" w:rsidP="00AF3FD3">
            <w:pPr>
              <w:pStyle w:val="TableText"/>
            </w:pPr>
            <w:r>
              <w:t>Colleen King</w:t>
            </w:r>
          </w:p>
        </w:tc>
        <w:tc>
          <w:tcPr>
            <w:tcW w:w="906" w:type="dxa"/>
            <w:tcBorders>
              <w:top w:val="single" w:sz="6" w:space="0" w:color="auto"/>
              <w:left w:val="single" w:sz="6" w:space="0" w:color="auto"/>
              <w:bottom w:val="single" w:sz="6" w:space="0" w:color="auto"/>
              <w:right w:val="single" w:sz="6" w:space="0" w:color="auto"/>
            </w:tcBorders>
          </w:tcPr>
          <w:p w14:paraId="31F5E2A5" w14:textId="77777777" w:rsidR="0075729A" w:rsidRDefault="0075729A" w:rsidP="00AF3FD3">
            <w:pPr>
              <w:pStyle w:val="TableText"/>
            </w:pPr>
          </w:p>
        </w:tc>
        <w:tc>
          <w:tcPr>
            <w:tcW w:w="3870" w:type="dxa"/>
            <w:tcBorders>
              <w:top w:val="single" w:sz="6" w:space="0" w:color="auto"/>
              <w:left w:val="single" w:sz="6" w:space="0" w:color="auto"/>
              <w:bottom w:val="single" w:sz="6" w:space="0" w:color="auto"/>
              <w:right w:val="single" w:sz="12" w:space="0" w:color="auto"/>
            </w:tcBorders>
          </w:tcPr>
          <w:p w14:paraId="4104B38D" w14:textId="282C2C70" w:rsidR="0075729A" w:rsidRDefault="0075729A" w:rsidP="00AF3FD3">
            <w:pPr>
              <w:pStyle w:val="TableText"/>
            </w:pPr>
            <w:r>
              <w:t>Updated Visio and Word Doc for C2M</w:t>
            </w:r>
          </w:p>
        </w:tc>
      </w:tr>
      <w:tr w:rsidR="00122FC1" w14:paraId="236D73B0" w14:textId="77777777" w:rsidTr="00812242">
        <w:trPr>
          <w:cantSplit/>
        </w:trPr>
        <w:tc>
          <w:tcPr>
            <w:tcW w:w="1086" w:type="dxa"/>
            <w:tcBorders>
              <w:top w:val="single" w:sz="6" w:space="0" w:color="auto"/>
              <w:left w:val="single" w:sz="12" w:space="0" w:color="auto"/>
              <w:bottom w:val="single" w:sz="6" w:space="0" w:color="auto"/>
              <w:right w:val="single" w:sz="6" w:space="0" w:color="auto"/>
            </w:tcBorders>
          </w:tcPr>
          <w:p w14:paraId="4FAABD55" w14:textId="5BD9B194" w:rsidR="00122FC1" w:rsidRDefault="00122FC1" w:rsidP="00595749">
            <w:pPr>
              <w:pStyle w:val="TableText"/>
            </w:pPr>
            <w:r>
              <w:t>10/2</w:t>
            </w:r>
            <w:r w:rsidR="00595749">
              <w:t>5</w:t>
            </w:r>
            <w:r>
              <w:t>/2017</w:t>
            </w:r>
          </w:p>
        </w:tc>
        <w:tc>
          <w:tcPr>
            <w:tcW w:w="1794" w:type="dxa"/>
            <w:tcBorders>
              <w:top w:val="single" w:sz="6" w:space="0" w:color="auto"/>
              <w:left w:val="single" w:sz="6" w:space="0" w:color="auto"/>
              <w:bottom w:val="single" w:sz="6" w:space="0" w:color="auto"/>
              <w:right w:val="single" w:sz="6" w:space="0" w:color="auto"/>
            </w:tcBorders>
          </w:tcPr>
          <w:p w14:paraId="642E3766" w14:textId="577ABC3E" w:rsidR="00122FC1" w:rsidRDefault="00122FC1" w:rsidP="00122FC1">
            <w:pPr>
              <w:pStyle w:val="TableText"/>
            </w:pPr>
            <w:r>
              <w:t>Galina Polonsky</w:t>
            </w:r>
          </w:p>
        </w:tc>
        <w:tc>
          <w:tcPr>
            <w:tcW w:w="906" w:type="dxa"/>
            <w:tcBorders>
              <w:top w:val="single" w:sz="6" w:space="0" w:color="auto"/>
              <w:left w:val="single" w:sz="6" w:space="0" w:color="auto"/>
              <w:bottom w:val="single" w:sz="6" w:space="0" w:color="auto"/>
              <w:right w:val="single" w:sz="6" w:space="0" w:color="auto"/>
            </w:tcBorders>
          </w:tcPr>
          <w:p w14:paraId="5C1035DF" w14:textId="77777777" w:rsidR="00122FC1" w:rsidRDefault="00122FC1" w:rsidP="00122FC1">
            <w:pPr>
              <w:pStyle w:val="TableText"/>
            </w:pPr>
          </w:p>
        </w:tc>
        <w:tc>
          <w:tcPr>
            <w:tcW w:w="3870" w:type="dxa"/>
            <w:tcBorders>
              <w:top w:val="single" w:sz="6" w:space="0" w:color="auto"/>
              <w:left w:val="single" w:sz="6" w:space="0" w:color="auto"/>
              <w:bottom w:val="single" w:sz="6" w:space="0" w:color="auto"/>
              <w:right w:val="single" w:sz="12" w:space="0" w:color="auto"/>
            </w:tcBorders>
          </w:tcPr>
          <w:p w14:paraId="74EF827A" w14:textId="1A948DA9" w:rsidR="00122FC1" w:rsidRDefault="00122FC1" w:rsidP="00122FC1">
            <w:pPr>
              <w:pStyle w:val="TableText"/>
            </w:pPr>
            <w:r>
              <w:t>Reviewed, Approved</w:t>
            </w:r>
          </w:p>
        </w:tc>
      </w:tr>
      <w:tr w:rsidR="005466E9" w14:paraId="43976633" w14:textId="77777777" w:rsidTr="00812242">
        <w:trPr>
          <w:cantSplit/>
        </w:trPr>
        <w:tc>
          <w:tcPr>
            <w:tcW w:w="1086" w:type="dxa"/>
            <w:tcBorders>
              <w:top w:val="single" w:sz="6" w:space="0" w:color="auto"/>
              <w:left w:val="single" w:sz="12" w:space="0" w:color="auto"/>
              <w:bottom w:val="single" w:sz="6" w:space="0" w:color="auto"/>
              <w:right w:val="single" w:sz="6" w:space="0" w:color="auto"/>
            </w:tcBorders>
          </w:tcPr>
          <w:p w14:paraId="3817058E" w14:textId="4A4EDD0E" w:rsidR="005466E9" w:rsidRDefault="005466E9" w:rsidP="00595749">
            <w:pPr>
              <w:pStyle w:val="TableText"/>
            </w:pPr>
            <w:r>
              <w:t>09/18/2018</w:t>
            </w:r>
          </w:p>
        </w:tc>
        <w:tc>
          <w:tcPr>
            <w:tcW w:w="1794" w:type="dxa"/>
            <w:tcBorders>
              <w:top w:val="single" w:sz="6" w:space="0" w:color="auto"/>
              <w:left w:val="single" w:sz="6" w:space="0" w:color="auto"/>
              <w:bottom w:val="single" w:sz="6" w:space="0" w:color="auto"/>
              <w:right w:val="single" w:sz="6" w:space="0" w:color="auto"/>
            </w:tcBorders>
          </w:tcPr>
          <w:p w14:paraId="663CEEE7" w14:textId="61622AB2" w:rsidR="005466E9" w:rsidRDefault="005466E9" w:rsidP="00122FC1">
            <w:pPr>
              <w:pStyle w:val="TableText"/>
            </w:pPr>
            <w:r>
              <w:t>Debby Phelps</w:t>
            </w:r>
          </w:p>
        </w:tc>
        <w:tc>
          <w:tcPr>
            <w:tcW w:w="906" w:type="dxa"/>
            <w:tcBorders>
              <w:top w:val="single" w:sz="6" w:space="0" w:color="auto"/>
              <w:left w:val="single" w:sz="6" w:space="0" w:color="auto"/>
              <w:bottom w:val="single" w:sz="6" w:space="0" w:color="auto"/>
              <w:right w:val="single" w:sz="6" w:space="0" w:color="auto"/>
            </w:tcBorders>
          </w:tcPr>
          <w:p w14:paraId="4AA5F759" w14:textId="77777777" w:rsidR="005466E9" w:rsidRDefault="005466E9" w:rsidP="00122FC1">
            <w:pPr>
              <w:pStyle w:val="TableText"/>
            </w:pPr>
          </w:p>
        </w:tc>
        <w:tc>
          <w:tcPr>
            <w:tcW w:w="3870" w:type="dxa"/>
            <w:tcBorders>
              <w:top w:val="single" w:sz="6" w:space="0" w:color="auto"/>
              <w:left w:val="single" w:sz="6" w:space="0" w:color="auto"/>
              <w:bottom w:val="single" w:sz="6" w:space="0" w:color="auto"/>
              <w:right w:val="single" w:sz="12" w:space="0" w:color="auto"/>
            </w:tcBorders>
          </w:tcPr>
          <w:p w14:paraId="5C0EEC98" w14:textId="3B817F4F" w:rsidR="005466E9" w:rsidRDefault="005466E9" w:rsidP="00122FC1">
            <w:pPr>
              <w:pStyle w:val="TableText"/>
            </w:pPr>
            <w:r>
              <w:t>Updated Visio and Word Doc</w:t>
            </w:r>
          </w:p>
        </w:tc>
      </w:tr>
      <w:tr w:rsidR="005466E9" w14:paraId="47AC85AA" w14:textId="77777777" w:rsidTr="00B60491">
        <w:trPr>
          <w:cantSplit/>
        </w:trPr>
        <w:tc>
          <w:tcPr>
            <w:tcW w:w="1086" w:type="dxa"/>
            <w:tcBorders>
              <w:top w:val="single" w:sz="6" w:space="0" w:color="auto"/>
              <w:left w:val="single" w:sz="12" w:space="0" w:color="auto"/>
              <w:bottom w:val="single" w:sz="6" w:space="0" w:color="auto"/>
              <w:right w:val="single" w:sz="6" w:space="0" w:color="auto"/>
            </w:tcBorders>
          </w:tcPr>
          <w:p w14:paraId="62A89338" w14:textId="1A72BC0D" w:rsidR="005466E9" w:rsidRDefault="005466E9" w:rsidP="00812242">
            <w:pPr>
              <w:pStyle w:val="TableText"/>
            </w:pPr>
            <w:r>
              <w:t>10/01/2018</w:t>
            </w:r>
          </w:p>
        </w:tc>
        <w:tc>
          <w:tcPr>
            <w:tcW w:w="1794" w:type="dxa"/>
            <w:tcBorders>
              <w:top w:val="single" w:sz="6" w:space="0" w:color="auto"/>
              <w:left w:val="single" w:sz="6" w:space="0" w:color="auto"/>
              <w:bottom w:val="single" w:sz="6" w:space="0" w:color="auto"/>
              <w:right w:val="single" w:sz="6" w:space="0" w:color="auto"/>
            </w:tcBorders>
          </w:tcPr>
          <w:p w14:paraId="7824C5D9" w14:textId="6D56E6C5" w:rsidR="005466E9" w:rsidRDefault="005466E9" w:rsidP="005466E9">
            <w:pPr>
              <w:pStyle w:val="TableText"/>
            </w:pPr>
            <w:r>
              <w:t>Galina Polonsky</w:t>
            </w:r>
          </w:p>
        </w:tc>
        <w:tc>
          <w:tcPr>
            <w:tcW w:w="906" w:type="dxa"/>
            <w:tcBorders>
              <w:top w:val="single" w:sz="6" w:space="0" w:color="auto"/>
              <w:left w:val="single" w:sz="6" w:space="0" w:color="auto"/>
              <w:bottom w:val="single" w:sz="6" w:space="0" w:color="auto"/>
              <w:right w:val="single" w:sz="6" w:space="0" w:color="auto"/>
            </w:tcBorders>
          </w:tcPr>
          <w:p w14:paraId="35C7155C" w14:textId="77777777" w:rsidR="005466E9" w:rsidRDefault="005466E9" w:rsidP="005466E9">
            <w:pPr>
              <w:pStyle w:val="TableText"/>
            </w:pPr>
          </w:p>
        </w:tc>
        <w:tc>
          <w:tcPr>
            <w:tcW w:w="3870" w:type="dxa"/>
            <w:tcBorders>
              <w:top w:val="single" w:sz="6" w:space="0" w:color="auto"/>
              <w:left w:val="single" w:sz="6" w:space="0" w:color="auto"/>
              <w:bottom w:val="single" w:sz="6" w:space="0" w:color="auto"/>
              <w:right w:val="single" w:sz="12" w:space="0" w:color="auto"/>
            </w:tcBorders>
          </w:tcPr>
          <w:p w14:paraId="318B4A42" w14:textId="39E009BB" w:rsidR="005466E9" w:rsidRDefault="005466E9" w:rsidP="005466E9">
            <w:pPr>
              <w:pStyle w:val="TableText"/>
            </w:pPr>
            <w:r>
              <w:t>Reviewed, Approved</w:t>
            </w:r>
          </w:p>
        </w:tc>
      </w:tr>
      <w:tr w:rsidR="00B60491" w14:paraId="36D0D80E" w14:textId="77777777" w:rsidTr="00B16888">
        <w:trPr>
          <w:cantSplit/>
        </w:trPr>
        <w:tc>
          <w:tcPr>
            <w:tcW w:w="1086" w:type="dxa"/>
            <w:tcBorders>
              <w:top w:val="single" w:sz="6" w:space="0" w:color="auto"/>
              <w:left w:val="single" w:sz="12" w:space="0" w:color="auto"/>
              <w:bottom w:val="single" w:sz="6" w:space="0" w:color="auto"/>
              <w:right w:val="single" w:sz="6" w:space="0" w:color="auto"/>
            </w:tcBorders>
          </w:tcPr>
          <w:p w14:paraId="024B5662" w14:textId="08D96B2D" w:rsidR="00B60491" w:rsidRDefault="00B60491" w:rsidP="00812242">
            <w:pPr>
              <w:pStyle w:val="TableText"/>
            </w:pPr>
            <w:r>
              <w:t>6/3/2019</w:t>
            </w:r>
          </w:p>
        </w:tc>
        <w:tc>
          <w:tcPr>
            <w:tcW w:w="1794" w:type="dxa"/>
            <w:tcBorders>
              <w:top w:val="single" w:sz="6" w:space="0" w:color="auto"/>
              <w:left w:val="single" w:sz="6" w:space="0" w:color="auto"/>
              <w:bottom w:val="single" w:sz="6" w:space="0" w:color="auto"/>
              <w:right w:val="single" w:sz="6" w:space="0" w:color="auto"/>
            </w:tcBorders>
          </w:tcPr>
          <w:p w14:paraId="1F3D9AB6" w14:textId="307051C5" w:rsidR="00B60491" w:rsidRDefault="00B60491" w:rsidP="005466E9">
            <w:pPr>
              <w:pStyle w:val="TableText"/>
            </w:pPr>
            <w:r>
              <w:t>Satya Kalavala</w:t>
            </w:r>
          </w:p>
        </w:tc>
        <w:tc>
          <w:tcPr>
            <w:tcW w:w="906" w:type="dxa"/>
            <w:tcBorders>
              <w:top w:val="single" w:sz="6" w:space="0" w:color="auto"/>
              <w:left w:val="single" w:sz="6" w:space="0" w:color="auto"/>
              <w:bottom w:val="single" w:sz="6" w:space="0" w:color="auto"/>
              <w:right w:val="single" w:sz="6" w:space="0" w:color="auto"/>
            </w:tcBorders>
          </w:tcPr>
          <w:p w14:paraId="1964F8EF" w14:textId="77777777" w:rsidR="00B60491" w:rsidRDefault="00B60491" w:rsidP="005466E9">
            <w:pPr>
              <w:pStyle w:val="TableText"/>
            </w:pPr>
          </w:p>
        </w:tc>
        <w:tc>
          <w:tcPr>
            <w:tcW w:w="3870" w:type="dxa"/>
            <w:tcBorders>
              <w:top w:val="single" w:sz="6" w:space="0" w:color="auto"/>
              <w:left w:val="single" w:sz="6" w:space="0" w:color="auto"/>
              <w:bottom w:val="single" w:sz="6" w:space="0" w:color="auto"/>
              <w:right w:val="single" w:sz="12" w:space="0" w:color="auto"/>
            </w:tcBorders>
          </w:tcPr>
          <w:p w14:paraId="51AEB7DF" w14:textId="15799BD9" w:rsidR="00B60491" w:rsidRDefault="00B60491" w:rsidP="005466E9">
            <w:pPr>
              <w:pStyle w:val="TableText"/>
            </w:pPr>
            <w:r>
              <w:t>Updated format for v2.7</w:t>
            </w:r>
          </w:p>
        </w:tc>
      </w:tr>
      <w:tr w:rsidR="00B16888" w14:paraId="23CAA437" w14:textId="77777777" w:rsidTr="006325CC">
        <w:trPr>
          <w:cantSplit/>
        </w:trPr>
        <w:tc>
          <w:tcPr>
            <w:tcW w:w="1086" w:type="dxa"/>
            <w:tcBorders>
              <w:top w:val="single" w:sz="6" w:space="0" w:color="auto"/>
              <w:left w:val="single" w:sz="12" w:space="0" w:color="auto"/>
              <w:bottom w:val="single" w:sz="6" w:space="0" w:color="auto"/>
              <w:right w:val="single" w:sz="6" w:space="0" w:color="auto"/>
            </w:tcBorders>
          </w:tcPr>
          <w:p w14:paraId="38015149" w14:textId="499AB8E0" w:rsidR="00B16888" w:rsidRDefault="00B16888" w:rsidP="00B16888">
            <w:pPr>
              <w:pStyle w:val="TableText"/>
            </w:pPr>
            <w:r>
              <w:t>0</w:t>
            </w:r>
            <w:r w:rsidR="006325CC">
              <w:t>8</w:t>
            </w:r>
            <w:r>
              <w:t>/23/2024</w:t>
            </w:r>
          </w:p>
        </w:tc>
        <w:tc>
          <w:tcPr>
            <w:tcW w:w="1794" w:type="dxa"/>
            <w:tcBorders>
              <w:top w:val="single" w:sz="6" w:space="0" w:color="auto"/>
              <w:left w:val="single" w:sz="6" w:space="0" w:color="auto"/>
              <w:bottom w:val="single" w:sz="6" w:space="0" w:color="auto"/>
              <w:right w:val="single" w:sz="6" w:space="0" w:color="auto"/>
            </w:tcBorders>
          </w:tcPr>
          <w:p w14:paraId="25982CF2" w14:textId="70F87416" w:rsidR="00B16888" w:rsidRDefault="00B16888" w:rsidP="00B16888">
            <w:pPr>
              <w:pStyle w:val="TableText"/>
            </w:pPr>
            <w:r>
              <w:t>Kunal Nerkar</w:t>
            </w:r>
          </w:p>
        </w:tc>
        <w:tc>
          <w:tcPr>
            <w:tcW w:w="906" w:type="dxa"/>
            <w:tcBorders>
              <w:top w:val="single" w:sz="6" w:space="0" w:color="auto"/>
              <w:left w:val="single" w:sz="6" w:space="0" w:color="auto"/>
              <w:bottom w:val="single" w:sz="6" w:space="0" w:color="auto"/>
              <w:right w:val="single" w:sz="6" w:space="0" w:color="auto"/>
            </w:tcBorders>
          </w:tcPr>
          <w:p w14:paraId="5A010812" w14:textId="77777777" w:rsidR="00B16888" w:rsidRDefault="00B16888" w:rsidP="00B16888">
            <w:pPr>
              <w:pStyle w:val="TableText"/>
            </w:pPr>
          </w:p>
        </w:tc>
        <w:tc>
          <w:tcPr>
            <w:tcW w:w="3870" w:type="dxa"/>
            <w:tcBorders>
              <w:top w:val="single" w:sz="6" w:space="0" w:color="auto"/>
              <w:left w:val="single" w:sz="6" w:space="0" w:color="auto"/>
              <w:bottom w:val="single" w:sz="6" w:space="0" w:color="auto"/>
              <w:right w:val="single" w:sz="12" w:space="0" w:color="auto"/>
            </w:tcBorders>
          </w:tcPr>
          <w:p w14:paraId="749F714E" w14:textId="4BFDB23A" w:rsidR="00B16888" w:rsidRDefault="00B16888" w:rsidP="00B16888">
            <w:pPr>
              <w:pStyle w:val="TableText"/>
            </w:pPr>
            <w:r>
              <w:t>Updated Visio and Word Doc for CCS</w:t>
            </w:r>
            <w:r w:rsidR="007F6EBC">
              <w:t xml:space="preserve"> 24B</w:t>
            </w:r>
          </w:p>
        </w:tc>
      </w:tr>
      <w:tr w:rsidR="006325CC" w14:paraId="73019733" w14:textId="77777777" w:rsidTr="00FA71A6">
        <w:trPr>
          <w:cantSplit/>
        </w:trPr>
        <w:tc>
          <w:tcPr>
            <w:tcW w:w="1086" w:type="dxa"/>
            <w:tcBorders>
              <w:top w:val="single" w:sz="6" w:space="0" w:color="auto"/>
              <w:left w:val="single" w:sz="12" w:space="0" w:color="auto"/>
              <w:bottom w:val="single" w:sz="12" w:space="0" w:color="auto"/>
              <w:right w:val="single" w:sz="6" w:space="0" w:color="auto"/>
            </w:tcBorders>
          </w:tcPr>
          <w:p w14:paraId="02495BA5" w14:textId="4D104E6C" w:rsidR="006325CC" w:rsidRDefault="006325CC" w:rsidP="006325CC">
            <w:pPr>
              <w:pStyle w:val="TableText"/>
            </w:pPr>
            <w:r>
              <w:t>12/16/2024</w:t>
            </w:r>
          </w:p>
        </w:tc>
        <w:tc>
          <w:tcPr>
            <w:tcW w:w="1794" w:type="dxa"/>
            <w:tcBorders>
              <w:top w:val="single" w:sz="6" w:space="0" w:color="auto"/>
              <w:left w:val="single" w:sz="6" w:space="0" w:color="auto"/>
              <w:bottom w:val="single" w:sz="12" w:space="0" w:color="auto"/>
              <w:right w:val="single" w:sz="6" w:space="0" w:color="auto"/>
            </w:tcBorders>
          </w:tcPr>
          <w:p w14:paraId="534D8D20" w14:textId="6301AA86" w:rsidR="006325CC" w:rsidRDefault="006325CC" w:rsidP="006325CC">
            <w:pPr>
              <w:pStyle w:val="TableText"/>
            </w:pPr>
            <w:r>
              <w:t>Galina Polonsky</w:t>
            </w:r>
          </w:p>
        </w:tc>
        <w:tc>
          <w:tcPr>
            <w:tcW w:w="906" w:type="dxa"/>
            <w:tcBorders>
              <w:top w:val="single" w:sz="6" w:space="0" w:color="auto"/>
              <w:left w:val="single" w:sz="6" w:space="0" w:color="auto"/>
              <w:bottom w:val="single" w:sz="12" w:space="0" w:color="auto"/>
              <w:right w:val="single" w:sz="6" w:space="0" w:color="auto"/>
            </w:tcBorders>
          </w:tcPr>
          <w:p w14:paraId="612BE9B4" w14:textId="77777777" w:rsidR="006325CC" w:rsidRDefault="006325CC" w:rsidP="006325CC">
            <w:pPr>
              <w:pStyle w:val="TableText"/>
            </w:pPr>
          </w:p>
        </w:tc>
        <w:tc>
          <w:tcPr>
            <w:tcW w:w="3870" w:type="dxa"/>
            <w:tcBorders>
              <w:top w:val="single" w:sz="6" w:space="0" w:color="auto"/>
              <w:left w:val="single" w:sz="6" w:space="0" w:color="auto"/>
              <w:bottom w:val="single" w:sz="12" w:space="0" w:color="auto"/>
              <w:right w:val="single" w:sz="12" w:space="0" w:color="auto"/>
            </w:tcBorders>
          </w:tcPr>
          <w:p w14:paraId="6CB19081" w14:textId="51F7BA09" w:rsidR="006325CC" w:rsidRDefault="006325CC" w:rsidP="006325CC">
            <w:pPr>
              <w:pStyle w:val="TableText"/>
            </w:pPr>
            <w:r>
              <w:t>Reviewed, Approved</w:t>
            </w:r>
          </w:p>
        </w:tc>
      </w:tr>
    </w:tbl>
    <w:p w14:paraId="4732C867" w14:textId="77777777" w:rsidR="000A37DE" w:rsidRDefault="000A37DE">
      <w:pPr>
        <w:rPr>
          <w:rFonts w:ascii="Arial" w:hAnsi="Arial" w:cs="Arial"/>
          <w:b/>
          <w:u w:val="single"/>
          <w:lang w:eastAsia="en-US"/>
        </w:rPr>
      </w:pPr>
    </w:p>
    <w:p w14:paraId="4732C868" w14:textId="77777777" w:rsidR="000A37DE" w:rsidRDefault="000A37DE">
      <w:pPr>
        <w:rPr>
          <w:rFonts w:ascii="Arial" w:hAnsi="Arial" w:cs="Arial"/>
          <w:b/>
          <w:u w:val="single"/>
          <w:lang w:eastAsia="en-US"/>
        </w:rPr>
      </w:pPr>
    </w:p>
    <w:p w14:paraId="4732C869" w14:textId="77777777" w:rsidR="000A37DE" w:rsidRDefault="000A37DE">
      <w:pPr>
        <w:rPr>
          <w:rFonts w:ascii="Arial" w:hAnsi="Arial" w:cs="Arial"/>
          <w:b/>
          <w:u w:val="single"/>
          <w:lang w:eastAsia="en-US"/>
        </w:rPr>
      </w:pPr>
    </w:p>
    <w:p w14:paraId="4732C86A" w14:textId="77777777" w:rsidR="000A37DE" w:rsidRDefault="000A37DE">
      <w:pPr>
        <w:rPr>
          <w:rFonts w:ascii="Arial" w:hAnsi="Arial" w:cs="Arial"/>
          <w:b/>
          <w:u w:val="single"/>
          <w:lang w:eastAsia="en-US"/>
        </w:rPr>
      </w:pPr>
    </w:p>
    <w:p w14:paraId="4732C86B" w14:textId="77777777" w:rsidR="000A37DE" w:rsidRDefault="000A37DE">
      <w:pPr>
        <w:rPr>
          <w:rFonts w:ascii="Arial" w:hAnsi="Arial" w:cs="Arial"/>
          <w:b/>
          <w:u w:val="single"/>
          <w:lang w:eastAsia="en-US"/>
        </w:rPr>
      </w:pPr>
    </w:p>
    <w:p w14:paraId="4732C86C" w14:textId="77777777" w:rsidR="000A37DE" w:rsidRDefault="000A37DE">
      <w:pPr>
        <w:rPr>
          <w:rFonts w:ascii="Arial" w:hAnsi="Arial" w:cs="Arial"/>
          <w:b/>
          <w:u w:val="single"/>
          <w:lang w:eastAsia="en-US"/>
        </w:rPr>
      </w:pPr>
    </w:p>
    <w:p w14:paraId="4732C86D" w14:textId="77777777" w:rsidR="000A37DE" w:rsidRDefault="000A37DE">
      <w:pPr>
        <w:rPr>
          <w:rFonts w:ascii="Arial" w:hAnsi="Arial" w:cs="Arial"/>
          <w:b/>
          <w:u w:val="single"/>
          <w:lang w:eastAsia="en-US"/>
        </w:rPr>
      </w:pPr>
    </w:p>
    <w:p w14:paraId="4732C86E" w14:textId="77777777" w:rsidR="000A37DE" w:rsidRDefault="000A37DE">
      <w:pPr>
        <w:rPr>
          <w:rFonts w:ascii="Arial" w:hAnsi="Arial" w:cs="Arial"/>
          <w:b/>
          <w:u w:val="single"/>
          <w:lang w:eastAsia="en-US"/>
        </w:rPr>
      </w:pPr>
    </w:p>
    <w:p w14:paraId="4732C86F" w14:textId="77777777" w:rsidR="000A37DE" w:rsidRDefault="000A37DE">
      <w:pPr>
        <w:rPr>
          <w:rFonts w:ascii="Arial" w:hAnsi="Arial" w:cs="Arial"/>
          <w:b/>
          <w:u w:val="single"/>
          <w:lang w:eastAsia="en-US"/>
        </w:rPr>
      </w:pPr>
    </w:p>
    <w:p w14:paraId="4732C870" w14:textId="77777777" w:rsidR="000A37DE" w:rsidRDefault="000A37DE">
      <w:pPr>
        <w:rPr>
          <w:rFonts w:ascii="Arial" w:hAnsi="Arial" w:cs="Arial"/>
          <w:b/>
          <w:u w:val="single"/>
          <w:lang w:eastAsia="en-US"/>
        </w:rPr>
      </w:pPr>
    </w:p>
    <w:p w14:paraId="4732C871" w14:textId="77777777" w:rsidR="000A37DE" w:rsidRDefault="000A37DE">
      <w:pPr>
        <w:rPr>
          <w:rFonts w:ascii="Arial" w:hAnsi="Arial" w:cs="Arial"/>
          <w:b/>
          <w:u w:val="single"/>
          <w:lang w:eastAsia="en-US"/>
        </w:rPr>
      </w:pPr>
    </w:p>
    <w:p w14:paraId="4732C872" w14:textId="77777777" w:rsidR="000A37DE" w:rsidRDefault="000A37DE">
      <w:pPr>
        <w:rPr>
          <w:rFonts w:ascii="Arial" w:hAnsi="Arial" w:cs="Arial"/>
          <w:b/>
          <w:u w:val="single"/>
          <w:lang w:eastAsia="en-US"/>
        </w:rPr>
      </w:pPr>
    </w:p>
    <w:p w14:paraId="4732C873" w14:textId="77777777" w:rsidR="000A37DE" w:rsidRDefault="000A37DE">
      <w:pPr>
        <w:rPr>
          <w:rFonts w:ascii="Arial" w:hAnsi="Arial" w:cs="Arial"/>
          <w:b/>
          <w:u w:val="single"/>
          <w:lang w:eastAsia="en-US"/>
        </w:rPr>
      </w:pPr>
    </w:p>
    <w:p w14:paraId="4732C874" w14:textId="77777777" w:rsidR="000A37DE" w:rsidRDefault="000A37DE">
      <w:pPr>
        <w:rPr>
          <w:rFonts w:ascii="Arial" w:hAnsi="Arial" w:cs="Arial"/>
          <w:b/>
          <w:u w:val="single"/>
          <w:lang w:eastAsia="en-US"/>
        </w:rPr>
      </w:pPr>
    </w:p>
    <w:p w14:paraId="4732C875" w14:textId="77777777" w:rsidR="000A37DE" w:rsidRDefault="000A37DE">
      <w:pPr>
        <w:rPr>
          <w:rFonts w:ascii="Arial" w:hAnsi="Arial" w:cs="Arial"/>
          <w:b/>
          <w:u w:val="single"/>
          <w:lang w:eastAsia="en-US"/>
        </w:rPr>
      </w:pPr>
    </w:p>
    <w:p w14:paraId="4732C876" w14:textId="77777777" w:rsidR="000A37DE" w:rsidRDefault="000A37DE">
      <w:pPr>
        <w:rPr>
          <w:rFonts w:ascii="Arial" w:hAnsi="Arial" w:cs="Arial"/>
          <w:b/>
          <w:u w:val="single"/>
          <w:lang w:eastAsia="en-US"/>
        </w:rPr>
      </w:pPr>
    </w:p>
    <w:p w14:paraId="4732C877" w14:textId="77777777" w:rsidR="000A37DE" w:rsidRDefault="000A37DE">
      <w:pPr>
        <w:rPr>
          <w:rFonts w:ascii="Arial" w:hAnsi="Arial" w:cs="Arial"/>
          <w:b/>
          <w:u w:val="single"/>
          <w:lang w:eastAsia="en-US"/>
        </w:rPr>
      </w:pPr>
    </w:p>
    <w:p w14:paraId="4732C878" w14:textId="77777777" w:rsidR="000A37DE" w:rsidRDefault="000A37DE">
      <w:pPr>
        <w:rPr>
          <w:rFonts w:ascii="Arial" w:hAnsi="Arial" w:cs="Arial"/>
          <w:b/>
          <w:u w:val="single"/>
          <w:lang w:eastAsia="en-US"/>
        </w:rPr>
      </w:pPr>
    </w:p>
    <w:p w14:paraId="4732C87E" w14:textId="2F7E3153" w:rsidR="000A37DE" w:rsidRDefault="00812242">
      <w:pPr>
        <w:pStyle w:val="Heading2"/>
      </w:pPr>
      <w:bookmarkStart w:id="49" w:name="_Toc274822320"/>
      <w:bookmarkStart w:id="50" w:name="_Toc165554667"/>
      <w:r>
        <w:lastRenderedPageBreak/>
        <w:t>A</w:t>
      </w:r>
      <w:r w:rsidR="000A37DE">
        <w:t>ttachment</w:t>
      </w:r>
      <w:bookmarkEnd w:id="49"/>
      <w:bookmarkEnd w:id="50"/>
    </w:p>
    <w:p w14:paraId="4732C87F" w14:textId="650E8BEC" w:rsidR="000A37DE" w:rsidRDefault="000A37DE">
      <w:pPr>
        <w:pStyle w:val="Heading3"/>
      </w:pPr>
      <w:bookmarkStart w:id="51" w:name="BillSegment"/>
      <w:bookmarkStart w:id="52" w:name="_Toc274822321"/>
      <w:bookmarkStart w:id="53" w:name="_Toc165554668"/>
      <w:bookmarkEnd w:id="51"/>
      <w:r>
        <w:t>Bill Segment</w:t>
      </w:r>
      <w:bookmarkEnd w:id="52"/>
      <w:bookmarkEnd w:id="53"/>
    </w:p>
    <w:p w14:paraId="6FCC40B3" w14:textId="77777777" w:rsidR="00404600" w:rsidRDefault="00404600" w:rsidP="00404600">
      <w:r>
        <w:t>Bill Segment Main – Deposit</w:t>
      </w:r>
    </w:p>
    <w:p w14:paraId="7A1AC388" w14:textId="6DB7815C" w:rsidR="00404600" w:rsidRDefault="00404600" w:rsidP="00404600">
      <w:pPr>
        <w:pStyle w:val="BodyText"/>
        <w:ind w:left="0"/>
      </w:pPr>
      <w:r w:rsidRPr="00404600">
        <w:rPr>
          <w:noProof/>
        </w:rPr>
        <w:drawing>
          <wp:inline distT="0" distB="0" distL="0" distR="0" wp14:anchorId="1C935E0A" wp14:editId="5C8B7940">
            <wp:extent cx="7055213" cy="2717940"/>
            <wp:effectExtent l="0" t="0" r="0" b="635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7055213" cy="2717940"/>
                    </a:xfrm>
                    <a:prstGeom prst="rect">
                      <a:avLst/>
                    </a:prstGeom>
                  </pic:spPr>
                </pic:pic>
              </a:graphicData>
            </a:graphic>
          </wp:inline>
        </w:drawing>
      </w:r>
    </w:p>
    <w:p w14:paraId="33EAA2F4" w14:textId="346A36F6" w:rsidR="00404600" w:rsidRDefault="00404600" w:rsidP="00404600">
      <w:r>
        <w:t>Bill Segment Calc Lines – Deposit</w:t>
      </w:r>
    </w:p>
    <w:p w14:paraId="2C00FB99" w14:textId="68357C00" w:rsidR="00404600" w:rsidRPr="00404600" w:rsidRDefault="00404600" w:rsidP="00404600">
      <w:pPr>
        <w:pStyle w:val="BodyText"/>
        <w:ind w:left="0"/>
      </w:pPr>
      <w:r w:rsidRPr="00404600">
        <w:rPr>
          <w:noProof/>
        </w:rPr>
        <w:drawing>
          <wp:inline distT="0" distB="0" distL="0" distR="0" wp14:anchorId="66E2FA38" wp14:editId="2CA6179A">
            <wp:extent cx="6985359" cy="2013053"/>
            <wp:effectExtent l="0" t="0" r="6350" b="635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6985359" cy="2013053"/>
                    </a:xfrm>
                    <a:prstGeom prst="rect">
                      <a:avLst/>
                    </a:prstGeom>
                  </pic:spPr>
                </pic:pic>
              </a:graphicData>
            </a:graphic>
          </wp:inline>
        </w:drawing>
      </w:r>
    </w:p>
    <w:p w14:paraId="4732C883" w14:textId="55135163" w:rsidR="000A37DE" w:rsidRPr="00E725A6" w:rsidRDefault="000A37DE">
      <w:bookmarkStart w:id="54" w:name="_MON_1347171354"/>
      <w:bookmarkStart w:id="55" w:name="_MON_1567341971"/>
      <w:bookmarkEnd w:id="54"/>
      <w:bookmarkEnd w:id="55"/>
    </w:p>
    <w:p w14:paraId="4732C884" w14:textId="799DB99D" w:rsidR="000A37DE" w:rsidRDefault="00E725A6">
      <w:pPr>
        <w:pStyle w:val="Heading3"/>
      </w:pPr>
      <w:bookmarkStart w:id="56" w:name="BillNotebookDeposit"/>
      <w:bookmarkStart w:id="57" w:name="_Toc274822323"/>
      <w:bookmarkStart w:id="58" w:name="_Toc165554669"/>
      <w:bookmarkEnd w:id="56"/>
      <w:r>
        <w:lastRenderedPageBreak/>
        <w:t>Bill</w:t>
      </w:r>
      <w:r w:rsidR="000A37DE">
        <w:t xml:space="preserve"> </w:t>
      </w:r>
      <w:bookmarkEnd w:id="57"/>
      <w:r w:rsidR="00A872E2">
        <w:t>Main</w:t>
      </w:r>
      <w:bookmarkEnd w:id="58"/>
      <w:r w:rsidR="00A872E2">
        <w:t xml:space="preserve"> </w:t>
      </w:r>
    </w:p>
    <w:p w14:paraId="4732C886" w14:textId="51EC539C" w:rsidR="000A37DE" w:rsidRDefault="00404600">
      <w:bookmarkStart w:id="59" w:name="_MON_1312984759"/>
      <w:bookmarkEnd w:id="59"/>
      <w:r w:rsidRPr="00404600">
        <w:rPr>
          <w:noProof/>
        </w:rPr>
        <w:drawing>
          <wp:inline distT="0" distB="0" distL="0" distR="0" wp14:anchorId="2F34B758" wp14:editId="146A6D35">
            <wp:extent cx="7093315" cy="5416828"/>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7093315" cy="5416828"/>
                    </a:xfrm>
                    <a:prstGeom prst="rect">
                      <a:avLst/>
                    </a:prstGeom>
                  </pic:spPr>
                </pic:pic>
              </a:graphicData>
            </a:graphic>
          </wp:inline>
        </w:drawing>
      </w:r>
    </w:p>
    <w:p w14:paraId="72505AD7" w14:textId="77777777" w:rsidR="00404600" w:rsidRPr="00337C1F" w:rsidRDefault="00404600"/>
    <w:p w14:paraId="4732C887" w14:textId="77777777" w:rsidR="000A37DE" w:rsidRDefault="000A37DE">
      <w:pPr>
        <w:pStyle w:val="Heading3"/>
      </w:pPr>
      <w:bookmarkStart w:id="60" w:name="_Admin_Menu/Installation_Options/Con"/>
      <w:bookmarkStart w:id="61" w:name="_Toc274822324"/>
      <w:bookmarkStart w:id="62" w:name="_Toc165554670"/>
      <w:bookmarkEnd w:id="60"/>
      <w:r>
        <w:lastRenderedPageBreak/>
        <w:t>Admin Menu/Installation Options/Control Central Alerts</w:t>
      </w:r>
      <w:bookmarkEnd w:id="61"/>
      <w:bookmarkEnd w:id="62"/>
    </w:p>
    <w:p w14:paraId="4732C888" w14:textId="4DBB6215" w:rsidR="000A37DE" w:rsidRDefault="00404600" w:rsidP="009A48B2">
      <w:pPr>
        <w:rPr>
          <w:lang w:eastAsia="en-US"/>
        </w:rPr>
      </w:pPr>
      <w:bookmarkStart w:id="63" w:name="_MON_1347171846"/>
      <w:bookmarkStart w:id="64" w:name="_MON_1567342769"/>
      <w:bookmarkEnd w:id="63"/>
      <w:bookmarkEnd w:id="64"/>
      <w:r w:rsidRPr="00404600">
        <w:rPr>
          <w:noProof/>
          <w:lang w:eastAsia="en-US"/>
        </w:rPr>
        <w:drawing>
          <wp:inline distT="0" distB="0" distL="0" distR="0" wp14:anchorId="5AEA7E91" wp14:editId="71065B56">
            <wp:extent cx="6032810" cy="2679838"/>
            <wp:effectExtent l="0" t="0" r="6350" b="635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6032810" cy="2679838"/>
                    </a:xfrm>
                    <a:prstGeom prst="rect">
                      <a:avLst/>
                    </a:prstGeom>
                  </pic:spPr>
                </pic:pic>
              </a:graphicData>
            </a:graphic>
          </wp:inline>
        </w:drawing>
      </w:r>
    </w:p>
    <w:p w14:paraId="28AEA861" w14:textId="77777777" w:rsidR="00404600" w:rsidRDefault="00404600" w:rsidP="009A48B2">
      <w:pPr>
        <w:rPr>
          <w:lang w:eastAsia="en-US"/>
        </w:rPr>
      </w:pPr>
    </w:p>
    <w:p w14:paraId="1E279F64" w14:textId="6A81B2BF" w:rsidR="00404600" w:rsidRDefault="00404600" w:rsidP="009A48B2">
      <w:pPr>
        <w:rPr>
          <w:lang w:eastAsia="en-US"/>
        </w:rPr>
      </w:pPr>
      <w:r w:rsidRPr="00404600">
        <w:rPr>
          <w:noProof/>
          <w:lang w:eastAsia="en-US"/>
        </w:rPr>
        <w:drawing>
          <wp:inline distT="0" distB="0" distL="0" distR="0" wp14:anchorId="0CB33F8D" wp14:editId="5399C8DB">
            <wp:extent cx="3670489" cy="1632034"/>
            <wp:effectExtent l="0" t="0" r="6350" b="635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3670489" cy="1632034"/>
                    </a:xfrm>
                    <a:prstGeom prst="rect">
                      <a:avLst/>
                    </a:prstGeom>
                  </pic:spPr>
                </pic:pic>
              </a:graphicData>
            </a:graphic>
          </wp:inline>
        </w:drawing>
      </w:r>
    </w:p>
    <w:p w14:paraId="4732C889" w14:textId="77777777" w:rsidR="000A37DE" w:rsidRDefault="000A37DE">
      <w:pPr>
        <w:pStyle w:val="Heading3"/>
      </w:pPr>
      <w:bookmarkStart w:id="65" w:name="AdminMenuInstallationOptionsBilling"/>
      <w:bookmarkStart w:id="66" w:name="_Toc274822325"/>
      <w:bookmarkStart w:id="67" w:name="_Toc165554671"/>
      <w:bookmarkEnd w:id="65"/>
      <w:r>
        <w:lastRenderedPageBreak/>
        <w:t>Admin Menu/Installation Options/Billing</w:t>
      </w:r>
      <w:bookmarkEnd w:id="66"/>
      <w:bookmarkEnd w:id="67"/>
    </w:p>
    <w:p w14:paraId="4732C88A" w14:textId="36F62281" w:rsidR="000A37DE" w:rsidRDefault="00404600" w:rsidP="009A48B2">
      <w:pPr>
        <w:rPr>
          <w:lang w:eastAsia="en-US"/>
        </w:rPr>
      </w:pPr>
      <w:bookmarkStart w:id="68" w:name="_MON_1306147806"/>
      <w:bookmarkEnd w:id="68"/>
      <w:r w:rsidRPr="00404600">
        <w:rPr>
          <w:noProof/>
          <w:lang w:eastAsia="en-US"/>
        </w:rPr>
        <w:drawing>
          <wp:inline distT="0" distB="0" distL="0" distR="0" wp14:anchorId="1B968735" wp14:editId="78CDB5A5">
            <wp:extent cx="3556183" cy="3022755"/>
            <wp:effectExtent l="0" t="0" r="6350" b="635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556183" cy="3022755"/>
                    </a:xfrm>
                    <a:prstGeom prst="rect">
                      <a:avLst/>
                    </a:prstGeom>
                  </pic:spPr>
                </pic:pic>
              </a:graphicData>
            </a:graphic>
          </wp:inline>
        </w:drawing>
      </w:r>
    </w:p>
    <w:p w14:paraId="42B51762" w14:textId="77777777" w:rsidR="00337C1F" w:rsidRDefault="00337C1F" w:rsidP="009A48B2">
      <w:pPr>
        <w:rPr>
          <w:lang w:eastAsia="en-US"/>
        </w:rPr>
      </w:pPr>
    </w:p>
    <w:p w14:paraId="4732C88B" w14:textId="77777777" w:rsidR="000A37DE" w:rsidRDefault="000A37DE">
      <w:pPr>
        <w:pStyle w:val="Heading3"/>
      </w:pPr>
      <w:bookmarkStart w:id="69" w:name="CCSearch"/>
      <w:bookmarkStart w:id="70" w:name="_Toc274822326"/>
      <w:bookmarkStart w:id="71" w:name="_Toc165554672"/>
      <w:bookmarkEnd w:id="69"/>
      <w:r>
        <w:t>Control Central Search</w:t>
      </w:r>
      <w:bookmarkEnd w:id="70"/>
      <w:bookmarkEnd w:id="71"/>
    </w:p>
    <w:p w14:paraId="4732C88C" w14:textId="40CE2469" w:rsidR="000A37DE" w:rsidRDefault="00404600">
      <w:pPr>
        <w:pStyle w:val="BodyText"/>
        <w:ind w:left="0"/>
        <w:rPr>
          <w:lang w:eastAsia="en-US"/>
        </w:rPr>
      </w:pPr>
      <w:bookmarkStart w:id="72" w:name="_MON_1347171956"/>
      <w:bookmarkStart w:id="73" w:name="_MON_1567343230"/>
      <w:bookmarkEnd w:id="72"/>
      <w:bookmarkEnd w:id="73"/>
      <w:r w:rsidRPr="00404600">
        <w:rPr>
          <w:noProof/>
          <w:lang w:eastAsia="en-US"/>
        </w:rPr>
        <w:drawing>
          <wp:inline distT="0" distB="0" distL="0" distR="0" wp14:anchorId="3F579BBF" wp14:editId="1EFED2CB">
            <wp:extent cx="7118716" cy="2508379"/>
            <wp:effectExtent l="0" t="0" r="6350" b="635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7118716" cy="2508379"/>
                    </a:xfrm>
                    <a:prstGeom prst="rect">
                      <a:avLst/>
                    </a:prstGeom>
                  </pic:spPr>
                </pic:pic>
              </a:graphicData>
            </a:graphic>
          </wp:inline>
        </w:drawing>
      </w:r>
    </w:p>
    <w:p w14:paraId="733CD438" w14:textId="7FA65F07" w:rsidR="00404600" w:rsidRDefault="00404600">
      <w:pPr>
        <w:pStyle w:val="BodyText"/>
        <w:ind w:left="0"/>
        <w:rPr>
          <w:lang w:eastAsia="en-US"/>
        </w:rPr>
      </w:pPr>
    </w:p>
    <w:p w14:paraId="2C9884F5" w14:textId="673B8F2C" w:rsidR="00404600" w:rsidRDefault="00404600">
      <w:pPr>
        <w:pStyle w:val="BodyText"/>
        <w:ind w:left="0"/>
        <w:rPr>
          <w:lang w:eastAsia="en-US"/>
        </w:rPr>
      </w:pPr>
    </w:p>
    <w:p w14:paraId="72F06D83" w14:textId="602722FB" w:rsidR="00404600" w:rsidRDefault="00404600">
      <w:pPr>
        <w:pStyle w:val="BodyText"/>
        <w:ind w:left="0"/>
        <w:rPr>
          <w:lang w:eastAsia="en-US"/>
        </w:rPr>
      </w:pPr>
    </w:p>
    <w:p w14:paraId="5875EE8B" w14:textId="77777777" w:rsidR="00404600" w:rsidRDefault="00404600">
      <w:pPr>
        <w:pStyle w:val="BodyText"/>
        <w:ind w:left="0"/>
        <w:rPr>
          <w:lang w:eastAsia="en-US"/>
        </w:rPr>
      </w:pPr>
    </w:p>
    <w:p w14:paraId="4732C88E" w14:textId="3F2C709C" w:rsidR="000A37DE" w:rsidRDefault="000A37DE" w:rsidP="00404600">
      <w:pPr>
        <w:pStyle w:val="Heading3"/>
      </w:pPr>
      <w:bookmarkStart w:id="74" w:name="Dashboard"/>
      <w:bookmarkStart w:id="75" w:name="_Dashboard"/>
      <w:bookmarkStart w:id="76" w:name="_Toc274822327"/>
      <w:bookmarkStart w:id="77" w:name="_Toc165554673"/>
      <w:bookmarkEnd w:id="74"/>
      <w:bookmarkEnd w:id="75"/>
      <w:r>
        <w:t>Dashboard</w:t>
      </w:r>
      <w:bookmarkStart w:id="78" w:name="_MON_1306148045"/>
      <w:bookmarkEnd w:id="76"/>
      <w:bookmarkEnd w:id="77"/>
      <w:bookmarkEnd w:id="78"/>
    </w:p>
    <w:p w14:paraId="4732C890" w14:textId="1C7054D9" w:rsidR="000A37DE" w:rsidRDefault="00404600" w:rsidP="009A48B2">
      <w:bookmarkStart w:id="79" w:name="AcctFinancialHistory"/>
      <w:bookmarkStart w:id="80" w:name="_Toc274822329"/>
      <w:bookmarkStart w:id="81" w:name="_MON_1307870899"/>
      <w:bookmarkEnd w:id="79"/>
      <w:bookmarkEnd w:id="80"/>
      <w:bookmarkEnd w:id="81"/>
      <w:r w:rsidRPr="00404600">
        <w:rPr>
          <w:noProof/>
        </w:rPr>
        <w:drawing>
          <wp:inline distT="0" distB="0" distL="0" distR="0" wp14:anchorId="1C73C946" wp14:editId="20FD3E00">
            <wp:extent cx="1739989" cy="5188217"/>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1739989" cy="5188217"/>
                    </a:xfrm>
                    <a:prstGeom prst="rect">
                      <a:avLst/>
                    </a:prstGeom>
                  </pic:spPr>
                </pic:pic>
              </a:graphicData>
            </a:graphic>
          </wp:inline>
        </w:drawing>
      </w:r>
    </w:p>
    <w:p w14:paraId="4732C892" w14:textId="3F2265DD" w:rsidR="000A37DE" w:rsidRDefault="000A37DE" w:rsidP="009A48B2">
      <w:bookmarkStart w:id="82" w:name="BillingHistory"/>
      <w:bookmarkStart w:id="83" w:name="_Toc274822331"/>
      <w:bookmarkEnd w:id="82"/>
      <w:bookmarkEnd w:id="83"/>
    </w:p>
    <w:p w14:paraId="4732C894" w14:textId="40DCE76C" w:rsidR="000A37DE" w:rsidRDefault="000A37DE" w:rsidP="009A48B2">
      <w:bookmarkStart w:id="84" w:name="AccountCredColl"/>
      <w:bookmarkStart w:id="85" w:name="_Toc274822333"/>
      <w:bookmarkEnd w:id="84"/>
      <w:bookmarkEnd w:id="85"/>
    </w:p>
    <w:p w14:paraId="72199C9B" w14:textId="0B75FDD9" w:rsidR="00337C1F" w:rsidRDefault="00337C1F" w:rsidP="00337C1F">
      <w:pPr>
        <w:pStyle w:val="Heading3"/>
      </w:pPr>
      <w:bookmarkStart w:id="86" w:name="AccountAutopay"/>
      <w:bookmarkStart w:id="87" w:name="_Account_Financial_History"/>
      <w:bookmarkStart w:id="88" w:name="_Toc165554674"/>
      <w:bookmarkStart w:id="89" w:name="_Toc274822334"/>
      <w:bookmarkStart w:id="90" w:name="_Toc275502972"/>
      <w:bookmarkEnd w:id="86"/>
      <w:bookmarkEnd w:id="87"/>
      <w:r>
        <w:lastRenderedPageBreak/>
        <w:t>Account Financial History</w:t>
      </w:r>
      <w:bookmarkEnd w:id="88"/>
    </w:p>
    <w:p w14:paraId="2D9D841D" w14:textId="0E86CEA7" w:rsidR="00337C1F" w:rsidRDefault="00ED6D1B" w:rsidP="00337C1F">
      <w:pPr>
        <w:pStyle w:val="BodyText"/>
        <w:ind w:left="0"/>
      </w:pPr>
      <w:r w:rsidRPr="00ED6D1B">
        <w:rPr>
          <w:noProof/>
        </w:rPr>
        <w:drawing>
          <wp:inline distT="0" distB="0" distL="0" distR="0" wp14:anchorId="64B296BC" wp14:editId="375E4EBB">
            <wp:extent cx="4709770" cy="6391746"/>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711431" cy="6394000"/>
                    </a:xfrm>
                    <a:prstGeom prst="rect">
                      <a:avLst/>
                    </a:prstGeom>
                  </pic:spPr>
                </pic:pic>
              </a:graphicData>
            </a:graphic>
          </wp:inline>
        </w:drawing>
      </w:r>
    </w:p>
    <w:p w14:paraId="249191C5" w14:textId="77777777" w:rsidR="00337C1F" w:rsidRDefault="00337C1F" w:rsidP="00337C1F">
      <w:pPr>
        <w:pStyle w:val="BodyText"/>
        <w:ind w:left="0"/>
      </w:pPr>
    </w:p>
    <w:p w14:paraId="6E706D40" w14:textId="77777777" w:rsidR="00337C1F" w:rsidRDefault="00337C1F" w:rsidP="00337C1F">
      <w:pPr>
        <w:pStyle w:val="Heading3"/>
      </w:pPr>
      <w:bookmarkStart w:id="91" w:name="_SA_Billing_History"/>
      <w:bookmarkStart w:id="92" w:name="_Toc165554675"/>
      <w:bookmarkEnd w:id="91"/>
      <w:r>
        <w:t>SA Billing History</w:t>
      </w:r>
      <w:bookmarkEnd w:id="92"/>
    </w:p>
    <w:p w14:paraId="735F25ED" w14:textId="17A5E746" w:rsidR="00337C1F" w:rsidRDefault="00ED6D1B" w:rsidP="00446F4C">
      <w:r w:rsidRPr="00ED6D1B">
        <w:rPr>
          <w:noProof/>
        </w:rPr>
        <w:drawing>
          <wp:inline distT="0" distB="0" distL="0" distR="0" wp14:anchorId="52A62233" wp14:editId="4A7ADA17">
            <wp:extent cx="7156818" cy="2375022"/>
            <wp:effectExtent l="0" t="0" r="6350" b="635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7156818" cy="2375022"/>
                    </a:xfrm>
                    <a:prstGeom prst="rect">
                      <a:avLst/>
                    </a:prstGeom>
                  </pic:spPr>
                </pic:pic>
              </a:graphicData>
            </a:graphic>
          </wp:inline>
        </w:drawing>
      </w:r>
    </w:p>
    <w:p w14:paraId="6DAEA424" w14:textId="76A6AF16" w:rsidR="00337C1F" w:rsidRDefault="00337C1F" w:rsidP="00337C1F">
      <w:pPr>
        <w:pStyle w:val="Heading3"/>
      </w:pPr>
      <w:bookmarkStart w:id="93" w:name="_Account_Credit_Rating"/>
      <w:bookmarkStart w:id="94" w:name="_Toc165554676"/>
      <w:bookmarkEnd w:id="93"/>
      <w:r>
        <w:t>Account Credit Rating</w:t>
      </w:r>
      <w:bookmarkEnd w:id="94"/>
    </w:p>
    <w:p w14:paraId="41CCBA33" w14:textId="54E9D62A" w:rsidR="00337C1F" w:rsidRPr="00337C1F" w:rsidRDefault="00ED6D1B" w:rsidP="00337C1F">
      <w:pPr>
        <w:pStyle w:val="BodyText"/>
        <w:ind w:left="0"/>
      </w:pPr>
      <w:r w:rsidRPr="00ED6D1B">
        <w:rPr>
          <w:noProof/>
        </w:rPr>
        <w:drawing>
          <wp:inline distT="0" distB="0" distL="0" distR="0" wp14:anchorId="29C9EE56" wp14:editId="42C9345B">
            <wp:extent cx="7194920" cy="3079908"/>
            <wp:effectExtent l="0" t="0" r="6350" b="635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7194920" cy="3079908"/>
                    </a:xfrm>
                    <a:prstGeom prst="rect">
                      <a:avLst/>
                    </a:prstGeom>
                  </pic:spPr>
                </pic:pic>
              </a:graphicData>
            </a:graphic>
          </wp:inline>
        </w:drawing>
      </w:r>
    </w:p>
    <w:p w14:paraId="2D632182" w14:textId="77777777" w:rsidR="00337C1F" w:rsidRPr="00337C1F" w:rsidRDefault="00337C1F" w:rsidP="00337C1F">
      <w:pPr>
        <w:pStyle w:val="BodyText"/>
      </w:pPr>
    </w:p>
    <w:p w14:paraId="4732C895" w14:textId="77777777" w:rsidR="000A37DE" w:rsidRDefault="000A37DE">
      <w:pPr>
        <w:pStyle w:val="Heading3"/>
      </w:pPr>
      <w:bookmarkStart w:id="95" w:name="_Toc165554677"/>
      <w:r>
        <w:lastRenderedPageBreak/>
        <w:t>Account/Autopay</w:t>
      </w:r>
      <w:bookmarkEnd w:id="89"/>
      <w:bookmarkEnd w:id="90"/>
      <w:bookmarkEnd w:id="95"/>
    </w:p>
    <w:p w14:paraId="4732C896" w14:textId="5612878A" w:rsidR="000A37DE" w:rsidRDefault="00ED6D1B" w:rsidP="009A48B2">
      <w:bookmarkStart w:id="96" w:name="_Toc274822335"/>
      <w:bookmarkEnd w:id="96"/>
      <w:r w:rsidRPr="00ED6D1B">
        <w:rPr>
          <w:noProof/>
        </w:rPr>
        <w:drawing>
          <wp:inline distT="0" distB="0" distL="0" distR="0" wp14:anchorId="1FE691A0" wp14:editId="6B6D6E74">
            <wp:extent cx="7188569" cy="2851297"/>
            <wp:effectExtent l="0" t="0" r="0" b="635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7188569" cy="2851297"/>
                    </a:xfrm>
                    <a:prstGeom prst="rect">
                      <a:avLst/>
                    </a:prstGeom>
                  </pic:spPr>
                </pic:pic>
              </a:graphicData>
            </a:graphic>
          </wp:inline>
        </w:drawing>
      </w:r>
    </w:p>
    <w:p w14:paraId="4732C897" w14:textId="77777777" w:rsidR="000A37DE" w:rsidRDefault="000A37DE">
      <w:pPr>
        <w:rPr>
          <w:rFonts w:ascii="Arial" w:hAnsi="Arial" w:cs="Arial"/>
          <w:b/>
          <w:u w:val="single"/>
          <w:lang w:eastAsia="en-US"/>
        </w:rPr>
      </w:pPr>
    </w:p>
    <w:p w14:paraId="4732C898" w14:textId="3CE01ED2" w:rsidR="000A37DE" w:rsidRDefault="000A37DE">
      <w:pPr>
        <w:rPr>
          <w:rFonts w:ascii="Arial" w:hAnsi="Arial" w:cs="Arial"/>
          <w:b/>
          <w:u w:val="single"/>
          <w:lang w:eastAsia="en-US"/>
        </w:rPr>
      </w:pPr>
    </w:p>
    <w:sectPr w:rsidR="000A37DE" w:rsidSect="000C3F1E">
      <w:headerReference w:type="default" r:id="rId29"/>
      <w:footerReference w:type="even" r:id="rId30"/>
      <w:footerReference w:type="default" r:id="rId31"/>
      <w:footerReference w:type="first" r:id="rId32"/>
      <w:pgSz w:w="15840" w:h="12240" w:orient="landscape" w:code="1"/>
      <w:pgMar w:top="720" w:right="1440" w:bottom="720" w:left="720" w:header="432" w:footer="210" w:gutter="360"/>
      <w:paperSrc w:first="1" w:other="1"/>
      <w:pgNumType w:start="1"/>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D1D5EA5" w14:textId="77777777" w:rsidR="00367A65" w:rsidRDefault="00367A65">
      <w:r>
        <w:separator/>
      </w:r>
    </w:p>
  </w:endnote>
  <w:endnote w:type="continuationSeparator" w:id="0">
    <w:p w14:paraId="595FBC0C" w14:textId="77777777" w:rsidR="00367A65" w:rsidRDefault="00367A6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ook Antiqua">
    <w:panose1 w:val="020406020503050303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SerpentineDBol">
    <w:altName w:val="Arial Black"/>
    <w:charset w:val="00"/>
    <w:family w:val="swiss"/>
    <w:pitch w:val="variable"/>
    <w:sig w:usb0="00000007" w:usb1="00000000" w:usb2="00000000" w:usb3="00000000" w:csb0="00000013" w:csb1="00000000"/>
  </w:font>
  <w:font w:name="Futura Bk BT">
    <w:altName w:val="Lucida Sans Unicode"/>
    <w:charset w:val="00"/>
    <w:family w:val="swiss"/>
    <w:pitch w:val="variable"/>
    <w:sig w:usb0="00000087" w:usb1="00000000" w:usb2="00000000" w:usb3="00000000" w:csb0="0000001B"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32C8B2" w14:textId="77777777" w:rsidR="00A67438" w:rsidRDefault="00A67438">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iv</w:t>
    </w:r>
    <w:r>
      <w:rPr>
        <w:rStyle w:val="PageNumber"/>
      </w:rPr>
      <w:fldChar w:fldCharType="end"/>
    </w:r>
  </w:p>
  <w:p w14:paraId="4732C8B3" w14:textId="77777777" w:rsidR="00A67438" w:rsidRDefault="00A67438">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32C8B4" w14:textId="0F30DA04" w:rsidR="00A67438" w:rsidRDefault="00A67438">
    <w:pPr>
      <w:pStyle w:val="Footer"/>
      <w:jc w:val="right"/>
    </w:pPr>
    <w:r>
      <w:fldChar w:fldCharType="begin"/>
    </w:r>
    <w:r>
      <w:instrText xml:space="preserve"> PAGE   \* MERGEFORMAT </w:instrText>
    </w:r>
    <w:r>
      <w:fldChar w:fldCharType="separate"/>
    </w:r>
    <w:r w:rsidR="00E90AD0">
      <w:rPr>
        <w:noProof/>
      </w:rPr>
      <w:t>21</w:t>
    </w:r>
    <w:r>
      <w:rPr>
        <w:noProof/>
      </w:rPr>
      <w:fldChar w:fldCharType="end"/>
    </w:r>
  </w:p>
  <w:p w14:paraId="4732C8B5" w14:textId="1A9F4BA5" w:rsidR="00A67438" w:rsidRDefault="00A67438">
    <w:pPr>
      <w:pStyle w:val="Header"/>
      <w:rPr>
        <w:bCs/>
        <w:szCs w:val="16"/>
      </w:rPr>
    </w:pPr>
    <w:r>
      <w:rPr>
        <w:color w:val="17365D"/>
        <w:szCs w:val="16"/>
      </w:rPr>
      <w:t xml:space="preserve">4.2.2.6 </w:t>
    </w:r>
    <w:proofErr w:type="spellStart"/>
    <w:r w:rsidR="007F6EBC">
      <w:rPr>
        <w:bCs/>
        <w:szCs w:val="16"/>
      </w:rPr>
      <w:t>CCS.</w:t>
    </w:r>
    <w:r>
      <w:rPr>
        <w:bCs/>
        <w:szCs w:val="16"/>
      </w:rPr>
      <w:t>Manage</w:t>
    </w:r>
    <w:proofErr w:type="spellEnd"/>
    <w:r>
      <w:rPr>
        <w:bCs/>
        <w:szCs w:val="16"/>
      </w:rPr>
      <w:t xml:space="preserve"> Deposit Charges</w:t>
    </w:r>
  </w:p>
  <w:p w14:paraId="4732C8B6" w14:textId="7FC06F6C" w:rsidR="00A67438" w:rsidRDefault="00B60491" w:rsidP="00595D12">
    <w:pPr>
      <w:pStyle w:val="Header"/>
      <w:jc w:val="center"/>
    </w:pPr>
    <w:r>
      <w:rPr>
        <w:rFonts w:ascii="Arial" w:hAnsi="Arial" w:cs="Arial"/>
        <w:b/>
        <w:bCs/>
        <w:color w:val="000000"/>
        <w:sz w:val="12"/>
        <w:szCs w:val="12"/>
        <w:lang w:eastAsia="en-US"/>
      </w:rPr>
      <w:t>Copyright © 20</w:t>
    </w:r>
    <w:r w:rsidR="00B80AE5">
      <w:rPr>
        <w:rFonts w:ascii="Arial" w:hAnsi="Arial" w:cs="Arial"/>
        <w:b/>
        <w:bCs/>
        <w:color w:val="000000"/>
        <w:sz w:val="12"/>
        <w:szCs w:val="12"/>
        <w:lang w:eastAsia="en-US"/>
      </w:rPr>
      <w:t>24</w:t>
    </w:r>
    <w:r w:rsidR="00A67438">
      <w:rPr>
        <w:rFonts w:ascii="Arial" w:hAnsi="Arial" w:cs="Arial"/>
        <w:b/>
        <w:bCs/>
        <w:color w:val="000000"/>
        <w:sz w:val="12"/>
        <w:szCs w:val="12"/>
        <w:lang w:eastAsia="en-US"/>
      </w:rPr>
      <w:t>, Oracle. All rights reserved.</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32C8B7" w14:textId="77777777" w:rsidR="00A67438" w:rsidRDefault="00A67438">
    <w:pPr>
      <w:pStyle w:val="Footer"/>
      <w:tabs>
        <w:tab w:val="clear" w:pos="7920"/>
        <w:tab w:val="right" w:pos="10440"/>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BADF44F" w14:textId="77777777" w:rsidR="00367A65" w:rsidRDefault="00367A65">
      <w:r>
        <w:separator/>
      </w:r>
    </w:p>
  </w:footnote>
  <w:footnote w:type="continuationSeparator" w:id="0">
    <w:p w14:paraId="046A675B" w14:textId="77777777" w:rsidR="00367A65" w:rsidRDefault="00367A6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32C8AE" w14:textId="77777777" w:rsidR="00A67438" w:rsidRDefault="00A67438">
    <w:pPr>
      <w:pStyle w:val="Header"/>
      <w:framePr w:hSpace="187" w:wrap="auto" w:vAnchor="page" w:hAnchor="margin" w:xAlign="right" w:y="433"/>
    </w:pPr>
  </w:p>
  <w:p w14:paraId="4732C8AF" w14:textId="662679EF" w:rsidR="00A67438" w:rsidRDefault="00A67438">
    <w:pPr>
      <w:rPr>
        <w:color w:val="17365D"/>
        <w:sz w:val="16"/>
        <w:szCs w:val="16"/>
      </w:rPr>
    </w:pPr>
    <w:r>
      <w:rPr>
        <w:color w:val="17365D"/>
        <w:sz w:val="16"/>
        <w:szCs w:val="16"/>
      </w:rPr>
      <w:t xml:space="preserve">4.2.2.6 </w:t>
    </w:r>
    <w:proofErr w:type="spellStart"/>
    <w:r w:rsidR="007F6EBC">
      <w:rPr>
        <w:bCs/>
        <w:sz w:val="16"/>
        <w:szCs w:val="16"/>
      </w:rPr>
      <w:t>CCS.</w:t>
    </w:r>
    <w:r>
      <w:rPr>
        <w:color w:val="17365D"/>
        <w:sz w:val="16"/>
        <w:szCs w:val="16"/>
      </w:rPr>
      <w:t>Manage</w:t>
    </w:r>
    <w:proofErr w:type="spellEnd"/>
    <w:r>
      <w:rPr>
        <w:color w:val="17365D"/>
        <w:sz w:val="16"/>
        <w:szCs w:val="16"/>
      </w:rPr>
      <w:t xml:space="preserve"> Deposit Charges</w:t>
    </w:r>
  </w:p>
  <w:p w14:paraId="4732C8B0" w14:textId="77777777" w:rsidR="00A67438" w:rsidRDefault="00A67438">
    <w:pPr>
      <w:pStyle w:val="Header"/>
      <w:framePr w:hSpace="187" w:wrap="auto" w:vAnchor="text" w:hAnchor="margin" w:xAlign="right" w:y="1"/>
    </w:pPr>
  </w:p>
  <w:p w14:paraId="4732C8B1" w14:textId="77777777" w:rsidR="00A67438" w:rsidRDefault="00A6743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E548C146"/>
    <w:lvl w:ilvl="0">
      <w:start w:val="1"/>
      <w:numFmt w:val="bullet"/>
      <w:lvlText w:val=""/>
      <w:lvlJc w:val="left"/>
      <w:pPr>
        <w:tabs>
          <w:tab w:val="num" w:pos="720"/>
        </w:tabs>
        <w:ind w:left="720" w:hanging="360"/>
      </w:pPr>
      <w:rPr>
        <w:rFonts w:ascii="Symbol" w:hAnsi="Symbol" w:hint="default"/>
      </w:rPr>
    </w:lvl>
  </w:abstractNum>
  <w:abstractNum w:abstractNumId="1" w15:restartNumberingAfterBreak="0">
    <w:nsid w:val="FFFFFF89"/>
    <w:multiLevelType w:val="singleLevel"/>
    <w:tmpl w:val="89B69544"/>
    <w:lvl w:ilvl="0">
      <w:start w:val="1"/>
      <w:numFmt w:val="bullet"/>
      <w:pStyle w:val="ListBullet"/>
      <w:lvlText w:val=""/>
      <w:lvlJc w:val="left"/>
      <w:pPr>
        <w:tabs>
          <w:tab w:val="num" w:pos="360"/>
        </w:tabs>
        <w:ind w:left="360" w:hanging="360"/>
      </w:pPr>
      <w:rPr>
        <w:rFonts w:ascii="Symbol" w:hAnsi="Symbol" w:hint="default"/>
      </w:rPr>
    </w:lvl>
  </w:abstractNum>
  <w:abstractNum w:abstractNumId="2" w15:restartNumberingAfterBreak="0">
    <w:nsid w:val="029A06E5"/>
    <w:multiLevelType w:val="singleLevel"/>
    <w:tmpl w:val="C50AAEE4"/>
    <w:lvl w:ilvl="0">
      <w:start w:val="1"/>
      <w:numFmt w:val="bullet"/>
      <w:pStyle w:val="ListBullet2"/>
      <w:lvlText w:val=""/>
      <w:lvlJc w:val="left"/>
      <w:pPr>
        <w:tabs>
          <w:tab w:val="num" w:pos="720"/>
        </w:tabs>
        <w:ind w:left="720" w:hanging="360"/>
      </w:pPr>
      <w:rPr>
        <w:rFonts w:ascii="Symbol" w:hAnsi="Symbol" w:hint="default"/>
      </w:rPr>
    </w:lvl>
  </w:abstractNum>
  <w:abstractNum w:abstractNumId="3" w15:restartNumberingAfterBreak="0">
    <w:nsid w:val="0AFF0C3C"/>
    <w:multiLevelType w:val="hybridMultilevel"/>
    <w:tmpl w:val="390CFCD2"/>
    <w:lvl w:ilvl="0" w:tplc="D77EBF7A">
      <w:numFmt w:val="bullet"/>
      <w:lvlText w:val=""/>
      <w:lvlJc w:val="left"/>
      <w:pPr>
        <w:ind w:left="630" w:hanging="360"/>
      </w:pPr>
      <w:rPr>
        <w:rFonts w:ascii="Symbol" w:eastAsia="Times New Roman" w:hAnsi="Symbol" w:cs="Times New Roman" w:hint="default"/>
      </w:rPr>
    </w:lvl>
    <w:lvl w:ilvl="1" w:tplc="04090003" w:tentative="1">
      <w:start w:val="1"/>
      <w:numFmt w:val="bullet"/>
      <w:lvlText w:val="o"/>
      <w:lvlJc w:val="left"/>
      <w:pPr>
        <w:ind w:left="1350" w:hanging="360"/>
      </w:pPr>
      <w:rPr>
        <w:rFonts w:ascii="Courier New" w:hAnsi="Courier New" w:cs="Courier New" w:hint="default"/>
      </w:rPr>
    </w:lvl>
    <w:lvl w:ilvl="2" w:tplc="04090005" w:tentative="1">
      <w:start w:val="1"/>
      <w:numFmt w:val="bullet"/>
      <w:lvlText w:val=""/>
      <w:lvlJc w:val="left"/>
      <w:pPr>
        <w:ind w:left="2070" w:hanging="360"/>
      </w:pPr>
      <w:rPr>
        <w:rFonts w:ascii="Wingdings" w:hAnsi="Wingdings" w:hint="default"/>
      </w:rPr>
    </w:lvl>
    <w:lvl w:ilvl="3" w:tplc="04090001" w:tentative="1">
      <w:start w:val="1"/>
      <w:numFmt w:val="bullet"/>
      <w:lvlText w:val=""/>
      <w:lvlJc w:val="left"/>
      <w:pPr>
        <w:ind w:left="2790" w:hanging="360"/>
      </w:pPr>
      <w:rPr>
        <w:rFonts w:ascii="Symbol" w:hAnsi="Symbol" w:hint="default"/>
      </w:rPr>
    </w:lvl>
    <w:lvl w:ilvl="4" w:tplc="04090003" w:tentative="1">
      <w:start w:val="1"/>
      <w:numFmt w:val="bullet"/>
      <w:lvlText w:val="o"/>
      <w:lvlJc w:val="left"/>
      <w:pPr>
        <w:ind w:left="3510" w:hanging="360"/>
      </w:pPr>
      <w:rPr>
        <w:rFonts w:ascii="Courier New" w:hAnsi="Courier New" w:cs="Courier New" w:hint="default"/>
      </w:rPr>
    </w:lvl>
    <w:lvl w:ilvl="5" w:tplc="04090005" w:tentative="1">
      <w:start w:val="1"/>
      <w:numFmt w:val="bullet"/>
      <w:lvlText w:val=""/>
      <w:lvlJc w:val="left"/>
      <w:pPr>
        <w:ind w:left="4230" w:hanging="360"/>
      </w:pPr>
      <w:rPr>
        <w:rFonts w:ascii="Wingdings" w:hAnsi="Wingdings" w:hint="default"/>
      </w:rPr>
    </w:lvl>
    <w:lvl w:ilvl="6" w:tplc="04090001" w:tentative="1">
      <w:start w:val="1"/>
      <w:numFmt w:val="bullet"/>
      <w:lvlText w:val=""/>
      <w:lvlJc w:val="left"/>
      <w:pPr>
        <w:ind w:left="4950" w:hanging="360"/>
      </w:pPr>
      <w:rPr>
        <w:rFonts w:ascii="Symbol" w:hAnsi="Symbol" w:hint="default"/>
      </w:rPr>
    </w:lvl>
    <w:lvl w:ilvl="7" w:tplc="04090003" w:tentative="1">
      <w:start w:val="1"/>
      <w:numFmt w:val="bullet"/>
      <w:lvlText w:val="o"/>
      <w:lvlJc w:val="left"/>
      <w:pPr>
        <w:ind w:left="5670" w:hanging="360"/>
      </w:pPr>
      <w:rPr>
        <w:rFonts w:ascii="Courier New" w:hAnsi="Courier New" w:cs="Courier New" w:hint="default"/>
      </w:rPr>
    </w:lvl>
    <w:lvl w:ilvl="8" w:tplc="04090005" w:tentative="1">
      <w:start w:val="1"/>
      <w:numFmt w:val="bullet"/>
      <w:lvlText w:val=""/>
      <w:lvlJc w:val="left"/>
      <w:pPr>
        <w:ind w:left="6390" w:hanging="360"/>
      </w:pPr>
      <w:rPr>
        <w:rFonts w:ascii="Wingdings" w:hAnsi="Wingdings" w:hint="default"/>
      </w:rPr>
    </w:lvl>
  </w:abstractNum>
  <w:abstractNum w:abstractNumId="4" w15:restartNumberingAfterBreak="0">
    <w:nsid w:val="0C0F5554"/>
    <w:multiLevelType w:val="hybridMultilevel"/>
    <w:tmpl w:val="D8A4B8A0"/>
    <w:lvl w:ilvl="0" w:tplc="04090003">
      <w:start w:val="1"/>
      <w:numFmt w:val="bullet"/>
      <w:lvlText w:val="o"/>
      <w:lvlJc w:val="left"/>
      <w:pPr>
        <w:ind w:left="1620" w:hanging="360"/>
      </w:pPr>
      <w:rPr>
        <w:rFonts w:ascii="Courier New" w:hAnsi="Courier New" w:cs="Courier New" w:hint="default"/>
      </w:rPr>
    </w:lvl>
    <w:lvl w:ilvl="1" w:tplc="04090003">
      <w:start w:val="1"/>
      <w:numFmt w:val="bullet"/>
      <w:lvlText w:val="o"/>
      <w:lvlJc w:val="left"/>
      <w:pPr>
        <w:ind w:left="2340" w:hanging="360"/>
      </w:pPr>
      <w:rPr>
        <w:rFonts w:ascii="Courier New" w:hAnsi="Courier New" w:cs="Courier New" w:hint="default"/>
      </w:rPr>
    </w:lvl>
    <w:lvl w:ilvl="2" w:tplc="04090005" w:tentative="1">
      <w:start w:val="1"/>
      <w:numFmt w:val="bullet"/>
      <w:lvlText w:val=""/>
      <w:lvlJc w:val="left"/>
      <w:pPr>
        <w:ind w:left="3060" w:hanging="360"/>
      </w:pPr>
      <w:rPr>
        <w:rFonts w:ascii="Wingdings" w:hAnsi="Wingdings" w:hint="default"/>
      </w:rPr>
    </w:lvl>
    <w:lvl w:ilvl="3" w:tplc="04090001" w:tentative="1">
      <w:start w:val="1"/>
      <w:numFmt w:val="bullet"/>
      <w:lvlText w:val=""/>
      <w:lvlJc w:val="left"/>
      <w:pPr>
        <w:ind w:left="3780" w:hanging="360"/>
      </w:pPr>
      <w:rPr>
        <w:rFonts w:ascii="Symbol" w:hAnsi="Symbol" w:hint="default"/>
      </w:rPr>
    </w:lvl>
    <w:lvl w:ilvl="4" w:tplc="04090003" w:tentative="1">
      <w:start w:val="1"/>
      <w:numFmt w:val="bullet"/>
      <w:lvlText w:val="o"/>
      <w:lvlJc w:val="left"/>
      <w:pPr>
        <w:ind w:left="4500" w:hanging="360"/>
      </w:pPr>
      <w:rPr>
        <w:rFonts w:ascii="Courier New" w:hAnsi="Courier New" w:cs="Courier New" w:hint="default"/>
      </w:rPr>
    </w:lvl>
    <w:lvl w:ilvl="5" w:tplc="04090005" w:tentative="1">
      <w:start w:val="1"/>
      <w:numFmt w:val="bullet"/>
      <w:lvlText w:val=""/>
      <w:lvlJc w:val="left"/>
      <w:pPr>
        <w:ind w:left="5220" w:hanging="360"/>
      </w:pPr>
      <w:rPr>
        <w:rFonts w:ascii="Wingdings" w:hAnsi="Wingdings" w:hint="default"/>
      </w:rPr>
    </w:lvl>
    <w:lvl w:ilvl="6" w:tplc="04090001" w:tentative="1">
      <w:start w:val="1"/>
      <w:numFmt w:val="bullet"/>
      <w:lvlText w:val=""/>
      <w:lvlJc w:val="left"/>
      <w:pPr>
        <w:ind w:left="5940" w:hanging="360"/>
      </w:pPr>
      <w:rPr>
        <w:rFonts w:ascii="Symbol" w:hAnsi="Symbol" w:hint="default"/>
      </w:rPr>
    </w:lvl>
    <w:lvl w:ilvl="7" w:tplc="04090003" w:tentative="1">
      <w:start w:val="1"/>
      <w:numFmt w:val="bullet"/>
      <w:lvlText w:val="o"/>
      <w:lvlJc w:val="left"/>
      <w:pPr>
        <w:ind w:left="6660" w:hanging="360"/>
      </w:pPr>
      <w:rPr>
        <w:rFonts w:ascii="Courier New" w:hAnsi="Courier New" w:cs="Courier New" w:hint="default"/>
      </w:rPr>
    </w:lvl>
    <w:lvl w:ilvl="8" w:tplc="04090005" w:tentative="1">
      <w:start w:val="1"/>
      <w:numFmt w:val="bullet"/>
      <w:lvlText w:val=""/>
      <w:lvlJc w:val="left"/>
      <w:pPr>
        <w:ind w:left="7380" w:hanging="360"/>
      </w:pPr>
      <w:rPr>
        <w:rFonts w:ascii="Wingdings" w:hAnsi="Wingdings" w:hint="default"/>
      </w:rPr>
    </w:lvl>
  </w:abstractNum>
  <w:abstractNum w:abstractNumId="5" w15:restartNumberingAfterBreak="0">
    <w:nsid w:val="0C5C47B8"/>
    <w:multiLevelType w:val="singleLevel"/>
    <w:tmpl w:val="A9722BC8"/>
    <w:lvl w:ilvl="0">
      <w:start w:val="1"/>
      <w:numFmt w:val="none"/>
      <w:lvlText w:val="Note:"/>
      <w:legacy w:legacy="1" w:legacySpace="0" w:legacyIndent="720"/>
      <w:lvlJc w:val="left"/>
      <w:pPr>
        <w:ind w:left="720" w:hanging="720"/>
      </w:pPr>
      <w:rPr>
        <w:b/>
        <w:i w:val="0"/>
      </w:rPr>
    </w:lvl>
  </w:abstractNum>
  <w:abstractNum w:abstractNumId="6" w15:restartNumberingAfterBreak="0">
    <w:nsid w:val="10F35D47"/>
    <w:multiLevelType w:val="hybridMultilevel"/>
    <w:tmpl w:val="1E70F616"/>
    <w:lvl w:ilvl="0" w:tplc="28C6854C">
      <w:numFmt w:val="bullet"/>
      <w:lvlText w:val="-"/>
      <w:lvlJc w:val="left"/>
      <w:pPr>
        <w:ind w:left="450" w:hanging="360"/>
      </w:pPr>
      <w:rPr>
        <w:rFonts w:ascii="Book Antiqua" w:eastAsia="Times New Roman" w:hAnsi="Book Antiqua" w:cs="Times New Roman" w:hint="default"/>
      </w:rPr>
    </w:lvl>
    <w:lvl w:ilvl="1" w:tplc="04090003" w:tentative="1">
      <w:start w:val="1"/>
      <w:numFmt w:val="bullet"/>
      <w:lvlText w:val="o"/>
      <w:lvlJc w:val="left"/>
      <w:pPr>
        <w:ind w:left="1170" w:hanging="360"/>
      </w:pPr>
      <w:rPr>
        <w:rFonts w:ascii="Courier New" w:hAnsi="Courier New" w:cs="Courier New" w:hint="default"/>
      </w:rPr>
    </w:lvl>
    <w:lvl w:ilvl="2" w:tplc="04090005" w:tentative="1">
      <w:start w:val="1"/>
      <w:numFmt w:val="bullet"/>
      <w:lvlText w:val=""/>
      <w:lvlJc w:val="left"/>
      <w:pPr>
        <w:ind w:left="1890" w:hanging="360"/>
      </w:pPr>
      <w:rPr>
        <w:rFonts w:ascii="Wingdings" w:hAnsi="Wingdings" w:hint="default"/>
      </w:rPr>
    </w:lvl>
    <w:lvl w:ilvl="3" w:tplc="04090001" w:tentative="1">
      <w:start w:val="1"/>
      <w:numFmt w:val="bullet"/>
      <w:lvlText w:val=""/>
      <w:lvlJc w:val="left"/>
      <w:pPr>
        <w:ind w:left="2610" w:hanging="360"/>
      </w:pPr>
      <w:rPr>
        <w:rFonts w:ascii="Symbol" w:hAnsi="Symbol" w:hint="default"/>
      </w:rPr>
    </w:lvl>
    <w:lvl w:ilvl="4" w:tplc="04090003" w:tentative="1">
      <w:start w:val="1"/>
      <w:numFmt w:val="bullet"/>
      <w:lvlText w:val="o"/>
      <w:lvlJc w:val="left"/>
      <w:pPr>
        <w:ind w:left="3330" w:hanging="360"/>
      </w:pPr>
      <w:rPr>
        <w:rFonts w:ascii="Courier New" w:hAnsi="Courier New" w:cs="Courier New" w:hint="default"/>
      </w:rPr>
    </w:lvl>
    <w:lvl w:ilvl="5" w:tplc="04090005" w:tentative="1">
      <w:start w:val="1"/>
      <w:numFmt w:val="bullet"/>
      <w:lvlText w:val=""/>
      <w:lvlJc w:val="left"/>
      <w:pPr>
        <w:ind w:left="4050" w:hanging="360"/>
      </w:pPr>
      <w:rPr>
        <w:rFonts w:ascii="Wingdings" w:hAnsi="Wingdings" w:hint="default"/>
      </w:rPr>
    </w:lvl>
    <w:lvl w:ilvl="6" w:tplc="04090001" w:tentative="1">
      <w:start w:val="1"/>
      <w:numFmt w:val="bullet"/>
      <w:lvlText w:val=""/>
      <w:lvlJc w:val="left"/>
      <w:pPr>
        <w:ind w:left="4770" w:hanging="360"/>
      </w:pPr>
      <w:rPr>
        <w:rFonts w:ascii="Symbol" w:hAnsi="Symbol" w:hint="default"/>
      </w:rPr>
    </w:lvl>
    <w:lvl w:ilvl="7" w:tplc="04090003" w:tentative="1">
      <w:start w:val="1"/>
      <w:numFmt w:val="bullet"/>
      <w:lvlText w:val="o"/>
      <w:lvlJc w:val="left"/>
      <w:pPr>
        <w:ind w:left="5490" w:hanging="360"/>
      </w:pPr>
      <w:rPr>
        <w:rFonts w:ascii="Courier New" w:hAnsi="Courier New" w:cs="Courier New" w:hint="default"/>
      </w:rPr>
    </w:lvl>
    <w:lvl w:ilvl="8" w:tplc="04090005" w:tentative="1">
      <w:start w:val="1"/>
      <w:numFmt w:val="bullet"/>
      <w:lvlText w:val=""/>
      <w:lvlJc w:val="left"/>
      <w:pPr>
        <w:ind w:left="6210" w:hanging="360"/>
      </w:pPr>
      <w:rPr>
        <w:rFonts w:ascii="Wingdings" w:hAnsi="Wingdings" w:hint="default"/>
      </w:rPr>
    </w:lvl>
  </w:abstractNum>
  <w:abstractNum w:abstractNumId="7" w15:restartNumberingAfterBreak="0">
    <w:nsid w:val="11312F1E"/>
    <w:multiLevelType w:val="singleLevel"/>
    <w:tmpl w:val="A9722BC8"/>
    <w:lvl w:ilvl="0">
      <w:start w:val="1"/>
      <w:numFmt w:val="none"/>
      <w:lvlText w:val="Note:"/>
      <w:legacy w:legacy="1" w:legacySpace="0" w:legacyIndent="720"/>
      <w:lvlJc w:val="left"/>
      <w:pPr>
        <w:ind w:left="720" w:hanging="720"/>
      </w:pPr>
      <w:rPr>
        <w:b/>
        <w:i w:val="0"/>
      </w:rPr>
    </w:lvl>
  </w:abstractNum>
  <w:abstractNum w:abstractNumId="8" w15:restartNumberingAfterBreak="0">
    <w:nsid w:val="144259C0"/>
    <w:multiLevelType w:val="singleLevel"/>
    <w:tmpl w:val="A9722BC8"/>
    <w:lvl w:ilvl="0">
      <w:start w:val="1"/>
      <w:numFmt w:val="none"/>
      <w:lvlText w:val="Note:"/>
      <w:legacy w:legacy="1" w:legacySpace="0" w:legacyIndent="720"/>
      <w:lvlJc w:val="left"/>
      <w:pPr>
        <w:ind w:left="720" w:hanging="720"/>
      </w:pPr>
      <w:rPr>
        <w:b/>
        <w:i w:val="0"/>
      </w:rPr>
    </w:lvl>
  </w:abstractNum>
  <w:abstractNum w:abstractNumId="9" w15:restartNumberingAfterBreak="0">
    <w:nsid w:val="15BC6FF7"/>
    <w:multiLevelType w:val="singleLevel"/>
    <w:tmpl w:val="B0948914"/>
    <w:lvl w:ilvl="0">
      <w:start w:val="1"/>
      <w:numFmt w:val="none"/>
      <w:lvlText w:val="Note:"/>
      <w:legacy w:legacy="1" w:legacySpace="0" w:legacyIndent="720"/>
      <w:lvlJc w:val="left"/>
      <w:pPr>
        <w:ind w:left="720" w:hanging="720"/>
      </w:pPr>
      <w:rPr>
        <w:b/>
        <w:i w:val="0"/>
      </w:rPr>
    </w:lvl>
  </w:abstractNum>
  <w:abstractNum w:abstractNumId="10" w15:restartNumberingAfterBreak="0">
    <w:nsid w:val="22E845F8"/>
    <w:multiLevelType w:val="hybridMultilevel"/>
    <w:tmpl w:val="5C92A3B4"/>
    <w:lvl w:ilvl="0" w:tplc="7716F420">
      <w:start w:val="1"/>
      <w:numFmt w:val="bullet"/>
      <w:lvlText w:val="-"/>
      <w:lvlJc w:val="left"/>
      <w:pPr>
        <w:ind w:left="360" w:hanging="360"/>
      </w:pPr>
      <w:rPr>
        <w:rFonts w:ascii="Book Antiqua" w:eastAsia="Times New Roman" w:hAnsi="Book Antiqua"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15:restartNumberingAfterBreak="0">
    <w:nsid w:val="24340BB5"/>
    <w:multiLevelType w:val="singleLevel"/>
    <w:tmpl w:val="B0948914"/>
    <w:lvl w:ilvl="0">
      <w:start w:val="1"/>
      <w:numFmt w:val="none"/>
      <w:lvlText w:val="Note:"/>
      <w:legacy w:legacy="1" w:legacySpace="0" w:legacyIndent="720"/>
      <w:lvlJc w:val="left"/>
      <w:pPr>
        <w:ind w:left="720" w:hanging="720"/>
      </w:pPr>
      <w:rPr>
        <w:b/>
        <w:i w:val="0"/>
      </w:rPr>
    </w:lvl>
  </w:abstractNum>
  <w:abstractNum w:abstractNumId="12" w15:restartNumberingAfterBreak="0">
    <w:nsid w:val="248D7F95"/>
    <w:multiLevelType w:val="singleLevel"/>
    <w:tmpl w:val="A2C27820"/>
    <w:lvl w:ilvl="0">
      <w:start w:val="1"/>
      <w:numFmt w:val="none"/>
      <w:lvlText w:val="Note:"/>
      <w:legacy w:legacy="1" w:legacySpace="0" w:legacyIndent="720"/>
      <w:lvlJc w:val="left"/>
      <w:pPr>
        <w:ind w:left="720" w:hanging="720"/>
      </w:pPr>
      <w:rPr>
        <w:b/>
        <w:i w:val="0"/>
      </w:rPr>
    </w:lvl>
  </w:abstractNum>
  <w:abstractNum w:abstractNumId="13" w15:restartNumberingAfterBreak="0">
    <w:nsid w:val="2611259F"/>
    <w:multiLevelType w:val="hybridMultilevel"/>
    <w:tmpl w:val="0896A17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2A10716B"/>
    <w:multiLevelType w:val="hybridMultilevel"/>
    <w:tmpl w:val="C0C61A1A"/>
    <w:lvl w:ilvl="0" w:tplc="7716F420">
      <w:start w:val="1"/>
      <w:numFmt w:val="bullet"/>
      <w:lvlText w:val="-"/>
      <w:lvlJc w:val="left"/>
      <w:pPr>
        <w:ind w:left="750" w:hanging="360"/>
      </w:pPr>
      <w:rPr>
        <w:rFonts w:ascii="Book Antiqua" w:eastAsia="Times New Roman" w:hAnsi="Book Antiqua" w:cs="Times New Roman" w:hint="default"/>
      </w:rPr>
    </w:lvl>
    <w:lvl w:ilvl="1" w:tplc="04090003" w:tentative="1">
      <w:start w:val="1"/>
      <w:numFmt w:val="bullet"/>
      <w:lvlText w:val="o"/>
      <w:lvlJc w:val="left"/>
      <w:pPr>
        <w:ind w:left="1470" w:hanging="360"/>
      </w:pPr>
      <w:rPr>
        <w:rFonts w:ascii="Courier New" w:hAnsi="Courier New" w:cs="Courier New" w:hint="default"/>
      </w:rPr>
    </w:lvl>
    <w:lvl w:ilvl="2" w:tplc="04090005" w:tentative="1">
      <w:start w:val="1"/>
      <w:numFmt w:val="bullet"/>
      <w:lvlText w:val=""/>
      <w:lvlJc w:val="left"/>
      <w:pPr>
        <w:ind w:left="2190" w:hanging="360"/>
      </w:pPr>
      <w:rPr>
        <w:rFonts w:ascii="Wingdings" w:hAnsi="Wingdings" w:hint="default"/>
      </w:rPr>
    </w:lvl>
    <w:lvl w:ilvl="3" w:tplc="04090001" w:tentative="1">
      <w:start w:val="1"/>
      <w:numFmt w:val="bullet"/>
      <w:lvlText w:val=""/>
      <w:lvlJc w:val="left"/>
      <w:pPr>
        <w:ind w:left="2910" w:hanging="360"/>
      </w:pPr>
      <w:rPr>
        <w:rFonts w:ascii="Symbol" w:hAnsi="Symbol" w:hint="default"/>
      </w:rPr>
    </w:lvl>
    <w:lvl w:ilvl="4" w:tplc="04090003" w:tentative="1">
      <w:start w:val="1"/>
      <w:numFmt w:val="bullet"/>
      <w:lvlText w:val="o"/>
      <w:lvlJc w:val="left"/>
      <w:pPr>
        <w:ind w:left="3630" w:hanging="360"/>
      </w:pPr>
      <w:rPr>
        <w:rFonts w:ascii="Courier New" w:hAnsi="Courier New" w:cs="Courier New" w:hint="default"/>
      </w:rPr>
    </w:lvl>
    <w:lvl w:ilvl="5" w:tplc="04090005" w:tentative="1">
      <w:start w:val="1"/>
      <w:numFmt w:val="bullet"/>
      <w:lvlText w:val=""/>
      <w:lvlJc w:val="left"/>
      <w:pPr>
        <w:ind w:left="4350" w:hanging="360"/>
      </w:pPr>
      <w:rPr>
        <w:rFonts w:ascii="Wingdings" w:hAnsi="Wingdings" w:hint="default"/>
      </w:rPr>
    </w:lvl>
    <w:lvl w:ilvl="6" w:tplc="04090001" w:tentative="1">
      <w:start w:val="1"/>
      <w:numFmt w:val="bullet"/>
      <w:lvlText w:val=""/>
      <w:lvlJc w:val="left"/>
      <w:pPr>
        <w:ind w:left="5070" w:hanging="360"/>
      </w:pPr>
      <w:rPr>
        <w:rFonts w:ascii="Symbol" w:hAnsi="Symbol" w:hint="default"/>
      </w:rPr>
    </w:lvl>
    <w:lvl w:ilvl="7" w:tplc="04090003" w:tentative="1">
      <w:start w:val="1"/>
      <w:numFmt w:val="bullet"/>
      <w:lvlText w:val="o"/>
      <w:lvlJc w:val="left"/>
      <w:pPr>
        <w:ind w:left="5790" w:hanging="360"/>
      </w:pPr>
      <w:rPr>
        <w:rFonts w:ascii="Courier New" w:hAnsi="Courier New" w:cs="Courier New" w:hint="default"/>
      </w:rPr>
    </w:lvl>
    <w:lvl w:ilvl="8" w:tplc="04090005" w:tentative="1">
      <w:start w:val="1"/>
      <w:numFmt w:val="bullet"/>
      <w:lvlText w:val=""/>
      <w:lvlJc w:val="left"/>
      <w:pPr>
        <w:ind w:left="6510" w:hanging="360"/>
      </w:pPr>
      <w:rPr>
        <w:rFonts w:ascii="Wingdings" w:hAnsi="Wingdings" w:hint="default"/>
      </w:rPr>
    </w:lvl>
  </w:abstractNum>
  <w:abstractNum w:abstractNumId="15" w15:restartNumberingAfterBreak="0">
    <w:nsid w:val="2A8C7A35"/>
    <w:multiLevelType w:val="hybridMultilevel"/>
    <w:tmpl w:val="319EF2FE"/>
    <w:lvl w:ilvl="0" w:tplc="EB6C39FA">
      <w:start w:val="1"/>
      <w:numFmt w:val="bullet"/>
      <w:lvlText w:val="-"/>
      <w:lvlJc w:val="left"/>
      <w:pPr>
        <w:ind w:left="480" w:hanging="360"/>
      </w:pPr>
      <w:rPr>
        <w:rFonts w:ascii="Book Antiqua" w:eastAsia="Times New Roman" w:hAnsi="Book Antiqua" w:cs="Times New Roman" w:hint="default"/>
      </w:rPr>
    </w:lvl>
    <w:lvl w:ilvl="1" w:tplc="04090003" w:tentative="1">
      <w:start w:val="1"/>
      <w:numFmt w:val="bullet"/>
      <w:lvlText w:val="o"/>
      <w:lvlJc w:val="left"/>
      <w:pPr>
        <w:ind w:left="1470" w:hanging="360"/>
      </w:pPr>
      <w:rPr>
        <w:rFonts w:ascii="Courier New" w:hAnsi="Courier New" w:cs="Courier New" w:hint="default"/>
      </w:rPr>
    </w:lvl>
    <w:lvl w:ilvl="2" w:tplc="04090005" w:tentative="1">
      <w:start w:val="1"/>
      <w:numFmt w:val="bullet"/>
      <w:lvlText w:val=""/>
      <w:lvlJc w:val="left"/>
      <w:pPr>
        <w:ind w:left="2190" w:hanging="360"/>
      </w:pPr>
      <w:rPr>
        <w:rFonts w:ascii="Wingdings" w:hAnsi="Wingdings" w:hint="default"/>
      </w:rPr>
    </w:lvl>
    <w:lvl w:ilvl="3" w:tplc="04090001" w:tentative="1">
      <w:start w:val="1"/>
      <w:numFmt w:val="bullet"/>
      <w:lvlText w:val=""/>
      <w:lvlJc w:val="left"/>
      <w:pPr>
        <w:ind w:left="2910" w:hanging="360"/>
      </w:pPr>
      <w:rPr>
        <w:rFonts w:ascii="Symbol" w:hAnsi="Symbol" w:hint="default"/>
      </w:rPr>
    </w:lvl>
    <w:lvl w:ilvl="4" w:tplc="04090003" w:tentative="1">
      <w:start w:val="1"/>
      <w:numFmt w:val="bullet"/>
      <w:lvlText w:val="o"/>
      <w:lvlJc w:val="left"/>
      <w:pPr>
        <w:ind w:left="3630" w:hanging="360"/>
      </w:pPr>
      <w:rPr>
        <w:rFonts w:ascii="Courier New" w:hAnsi="Courier New" w:cs="Courier New" w:hint="default"/>
      </w:rPr>
    </w:lvl>
    <w:lvl w:ilvl="5" w:tplc="04090005" w:tentative="1">
      <w:start w:val="1"/>
      <w:numFmt w:val="bullet"/>
      <w:lvlText w:val=""/>
      <w:lvlJc w:val="left"/>
      <w:pPr>
        <w:ind w:left="4350" w:hanging="360"/>
      </w:pPr>
      <w:rPr>
        <w:rFonts w:ascii="Wingdings" w:hAnsi="Wingdings" w:hint="default"/>
      </w:rPr>
    </w:lvl>
    <w:lvl w:ilvl="6" w:tplc="04090001" w:tentative="1">
      <w:start w:val="1"/>
      <w:numFmt w:val="bullet"/>
      <w:lvlText w:val=""/>
      <w:lvlJc w:val="left"/>
      <w:pPr>
        <w:ind w:left="5070" w:hanging="360"/>
      </w:pPr>
      <w:rPr>
        <w:rFonts w:ascii="Symbol" w:hAnsi="Symbol" w:hint="default"/>
      </w:rPr>
    </w:lvl>
    <w:lvl w:ilvl="7" w:tplc="04090003" w:tentative="1">
      <w:start w:val="1"/>
      <w:numFmt w:val="bullet"/>
      <w:lvlText w:val="o"/>
      <w:lvlJc w:val="left"/>
      <w:pPr>
        <w:ind w:left="5790" w:hanging="360"/>
      </w:pPr>
      <w:rPr>
        <w:rFonts w:ascii="Courier New" w:hAnsi="Courier New" w:cs="Courier New" w:hint="default"/>
      </w:rPr>
    </w:lvl>
    <w:lvl w:ilvl="8" w:tplc="04090005" w:tentative="1">
      <w:start w:val="1"/>
      <w:numFmt w:val="bullet"/>
      <w:lvlText w:val=""/>
      <w:lvlJc w:val="left"/>
      <w:pPr>
        <w:ind w:left="6510" w:hanging="360"/>
      </w:pPr>
      <w:rPr>
        <w:rFonts w:ascii="Wingdings" w:hAnsi="Wingdings" w:hint="default"/>
      </w:rPr>
    </w:lvl>
  </w:abstractNum>
  <w:abstractNum w:abstractNumId="16" w15:restartNumberingAfterBreak="0">
    <w:nsid w:val="2C197F67"/>
    <w:multiLevelType w:val="hybridMultilevel"/>
    <w:tmpl w:val="B3D0B33E"/>
    <w:lvl w:ilvl="0" w:tplc="A81E0B9C">
      <w:start w:val="2"/>
      <w:numFmt w:val="bullet"/>
      <w:lvlText w:val="-"/>
      <w:lvlJc w:val="left"/>
      <w:pPr>
        <w:ind w:left="450" w:hanging="360"/>
      </w:pPr>
      <w:rPr>
        <w:rFonts w:ascii="Book Antiqua" w:eastAsia="Times New Roman" w:hAnsi="Book Antiqua" w:cs="Times New Roman" w:hint="default"/>
        <w:b w:val="0"/>
        <w:u w:val="none"/>
      </w:rPr>
    </w:lvl>
    <w:lvl w:ilvl="1" w:tplc="04090003" w:tentative="1">
      <w:start w:val="1"/>
      <w:numFmt w:val="bullet"/>
      <w:lvlText w:val="o"/>
      <w:lvlJc w:val="left"/>
      <w:pPr>
        <w:ind w:left="1170" w:hanging="360"/>
      </w:pPr>
      <w:rPr>
        <w:rFonts w:ascii="Courier New" w:hAnsi="Courier New" w:cs="Courier New" w:hint="default"/>
      </w:rPr>
    </w:lvl>
    <w:lvl w:ilvl="2" w:tplc="04090005" w:tentative="1">
      <w:start w:val="1"/>
      <w:numFmt w:val="bullet"/>
      <w:lvlText w:val=""/>
      <w:lvlJc w:val="left"/>
      <w:pPr>
        <w:ind w:left="1890" w:hanging="360"/>
      </w:pPr>
      <w:rPr>
        <w:rFonts w:ascii="Wingdings" w:hAnsi="Wingdings" w:hint="default"/>
      </w:rPr>
    </w:lvl>
    <w:lvl w:ilvl="3" w:tplc="04090001" w:tentative="1">
      <w:start w:val="1"/>
      <w:numFmt w:val="bullet"/>
      <w:lvlText w:val=""/>
      <w:lvlJc w:val="left"/>
      <w:pPr>
        <w:ind w:left="2610" w:hanging="360"/>
      </w:pPr>
      <w:rPr>
        <w:rFonts w:ascii="Symbol" w:hAnsi="Symbol" w:hint="default"/>
      </w:rPr>
    </w:lvl>
    <w:lvl w:ilvl="4" w:tplc="04090003" w:tentative="1">
      <w:start w:val="1"/>
      <w:numFmt w:val="bullet"/>
      <w:lvlText w:val="o"/>
      <w:lvlJc w:val="left"/>
      <w:pPr>
        <w:ind w:left="3330" w:hanging="360"/>
      </w:pPr>
      <w:rPr>
        <w:rFonts w:ascii="Courier New" w:hAnsi="Courier New" w:cs="Courier New" w:hint="default"/>
      </w:rPr>
    </w:lvl>
    <w:lvl w:ilvl="5" w:tplc="04090005" w:tentative="1">
      <w:start w:val="1"/>
      <w:numFmt w:val="bullet"/>
      <w:lvlText w:val=""/>
      <w:lvlJc w:val="left"/>
      <w:pPr>
        <w:ind w:left="4050" w:hanging="360"/>
      </w:pPr>
      <w:rPr>
        <w:rFonts w:ascii="Wingdings" w:hAnsi="Wingdings" w:hint="default"/>
      </w:rPr>
    </w:lvl>
    <w:lvl w:ilvl="6" w:tplc="04090001" w:tentative="1">
      <w:start w:val="1"/>
      <w:numFmt w:val="bullet"/>
      <w:lvlText w:val=""/>
      <w:lvlJc w:val="left"/>
      <w:pPr>
        <w:ind w:left="4770" w:hanging="360"/>
      </w:pPr>
      <w:rPr>
        <w:rFonts w:ascii="Symbol" w:hAnsi="Symbol" w:hint="default"/>
      </w:rPr>
    </w:lvl>
    <w:lvl w:ilvl="7" w:tplc="04090003" w:tentative="1">
      <w:start w:val="1"/>
      <w:numFmt w:val="bullet"/>
      <w:lvlText w:val="o"/>
      <w:lvlJc w:val="left"/>
      <w:pPr>
        <w:ind w:left="5490" w:hanging="360"/>
      </w:pPr>
      <w:rPr>
        <w:rFonts w:ascii="Courier New" w:hAnsi="Courier New" w:cs="Courier New" w:hint="default"/>
      </w:rPr>
    </w:lvl>
    <w:lvl w:ilvl="8" w:tplc="04090005" w:tentative="1">
      <w:start w:val="1"/>
      <w:numFmt w:val="bullet"/>
      <w:lvlText w:val=""/>
      <w:lvlJc w:val="left"/>
      <w:pPr>
        <w:ind w:left="6210" w:hanging="360"/>
      </w:pPr>
      <w:rPr>
        <w:rFonts w:ascii="Wingdings" w:hAnsi="Wingdings" w:hint="default"/>
      </w:rPr>
    </w:lvl>
  </w:abstractNum>
  <w:abstractNum w:abstractNumId="17" w15:restartNumberingAfterBreak="0">
    <w:nsid w:val="34C070AC"/>
    <w:multiLevelType w:val="singleLevel"/>
    <w:tmpl w:val="B0948914"/>
    <w:lvl w:ilvl="0">
      <w:start w:val="1"/>
      <w:numFmt w:val="none"/>
      <w:lvlText w:val="Note:"/>
      <w:legacy w:legacy="1" w:legacySpace="0" w:legacyIndent="720"/>
      <w:lvlJc w:val="left"/>
      <w:pPr>
        <w:ind w:left="720" w:hanging="720"/>
      </w:pPr>
      <w:rPr>
        <w:b/>
        <w:i w:val="0"/>
      </w:rPr>
    </w:lvl>
  </w:abstractNum>
  <w:abstractNum w:abstractNumId="18" w15:restartNumberingAfterBreak="0">
    <w:nsid w:val="37213BF7"/>
    <w:multiLevelType w:val="singleLevel"/>
    <w:tmpl w:val="A9722BC8"/>
    <w:lvl w:ilvl="0">
      <w:start w:val="1"/>
      <w:numFmt w:val="none"/>
      <w:lvlText w:val="Note:"/>
      <w:legacy w:legacy="1" w:legacySpace="0" w:legacyIndent="720"/>
      <w:lvlJc w:val="left"/>
      <w:pPr>
        <w:ind w:left="720" w:hanging="720"/>
      </w:pPr>
      <w:rPr>
        <w:b/>
        <w:i w:val="0"/>
      </w:rPr>
    </w:lvl>
  </w:abstractNum>
  <w:abstractNum w:abstractNumId="19" w15:restartNumberingAfterBreak="0">
    <w:nsid w:val="3BBE2C0C"/>
    <w:multiLevelType w:val="singleLevel"/>
    <w:tmpl w:val="B0948914"/>
    <w:lvl w:ilvl="0">
      <w:start w:val="1"/>
      <w:numFmt w:val="none"/>
      <w:lvlText w:val="Note:"/>
      <w:legacy w:legacy="1" w:legacySpace="0" w:legacyIndent="720"/>
      <w:lvlJc w:val="left"/>
      <w:pPr>
        <w:ind w:left="720" w:hanging="720"/>
      </w:pPr>
      <w:rPr>
        <w:b/>
        <w:i w:val="0"/>
      </w:rPr>
    </w:lvl>
  </w:abstractNum>
  <w:abstractNum w:abstractNumId="20" w15:restartNumberingAfterBreak="0">
    <w:nsid w:val="43BD7C9B"/>
    <w:multiLevelType w:val="hybridMultilevel"/>
    <w:tmpl w:val="2A624F20"/>
    <w:lvl w:ilvl="0" w:tplc="EB6C39FA">
      <w:start w:val="1"/>
      <w:numFmt w:val="bullet"/>
      <w:lvlText w:val="-"/>
      <w:lvlJc w:val="left"/>
      <w:pPr>
        <w:ind w:left="450" w:hanging="360"/>
      </w:pPr>
      <w:rPr>
        <w:rFonts w:ascii="Book Antiqua" w:eastAsia="Times New Roman" w:hAnsi="Book Antiqu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4EE26D0E"/>
    <w:multiLevelType w:val="hybridMultilevel"/>
    <w:tmpl w:val="86E0DD3E"/>
    <w:lvl w:ilvl="0" w:tplc="CBEEF318">
      <w:numFmt w:val="bullet"/>
      <w:lvlText w:val="-"/>
      <w:lvlJc w:val="left"/>
      <w:pPr>
        <w:ind w:left="390" w:hanging="360"/>
      </w:pPr>
      <w:rPr>
        <w:rFonts w:ascii="Book Antiqua" w:eastAsia="Times New Roman" w:hAnsi="Book Antiqua" w:cs="Times New Roman" w:hint="default"/>
      </w:rPr>
    </w:lvl>
    <w:lvl w:ilvl="1" w:tplc="04090003" w:tentative="1">
      <w:start w:val="1"/>
      <w:numFmt w:val="bullet"/>
      <w:lvlText w:val="o"/>
      <w:lvlJc w:val="left"/>
      <w:pPr>
        <w:ind w:left="1110" w:hanging="360"/>
      </w:pPr>
      <w:rPr>
        <w:rFonts w:ascii="Courier New" w:hAnsi="Courier New" w:cs="Courier New" w:hint="default"/>
      </w:rPr>
    </w:lvl>
    <w:lvl w:ilvl="2" w:tplc="04090005" w:tentative="1">
      <w:start w:val="1"/>
      <w:numFmt w:val="bullet"/>
      <w:lvlText w:val=""/>
      <w:lvlJc w:val="left"/>
      <w:pPr>
        <w:ind w:left="1830" w:hanging="360"/>
      </w:pPr>
      <w:rPr>
        <w:rFonts w:ascii="Wingdings" w:hAnsi="Wingdings" w:hint="default"/>
      </w:rPr>
    </w:lvl>
    <w:lvl w:ilvl="3" w:tplc="04090001" w:tentative="1">
      <w:start w:val="1"/>
      <w:numFmt w:val="bullet"/>
      <w:lvlText w:val=""/>
      <w:lvlJc w:val="left"/>
      <w:pPr>
        <w:ind w:left="2550" w:hanging="360"/>
      </w:pPr>
      <w:rPr>
        <w:rFonts w:ascii="Symbol" w:hAnsi="Symbol" w:hint="default"/>
      </w:rPr>
    </w:lvl>
    <w:lvl w:ilvl="4" w:tplc="04090003" w:tentative="1">
      <w:start w:val="1"/>
      <w:numFmt w:val="bullet"/>
      <w:lvlText w:val="o"/>
      <w:lvlJc w:val="left"/>
      <w:pPr>
        <w:ind w:left="3270" w:hanging="360"/>
      </w:pPr>
      <w:rPr>
        <w:rFonts w:ascii="Courier New" w:hAnsi="Courier New" w:cs="Courier New" w:hint="default"/>
      </w:rPr>
    </w:lvl>
    <w:lvl w:ilvl="5" w:tplc="04090005" w:tentative="1">
      <w:start w:val="1"/>
      <w:numFmt w:val="bullet"/>
      <w:lvlText w:val=""/>
      <w:lvlJc w:val="left"/>
      <w:pPr>
        <w:ind w:left="3990" w:hanging="360"/>
      </w:pPr>
      <w:rPr>
        <w:rFonts w:ascii="Wingdings" w:hAnsi="Wingdings" w:hint="default"/>
      </w:rPr>
    </w:lvl>
    <w:lvl w:ilvl="6" w:tplc="04090001" w:tentative="1">
      <w:start w:val="1"/>
      <w:numFmt w:val="bullet"/>
      <w:lvlText w:val=""/>
      <w:lvlJc w:val="left"/>
      <w:pPr>
        <w:ind w:left="4710" w:hanging="360"/>
      </w:pPr>
      <w:rPr>
        <w:rFonts w:ascii="Symbol" w:hAnsi="Symbol" w:hint="default"/>
      </w:rPr>
    </w:lvl>
    <w:lvl w:ilvl="7" w:tplc="04090003" w:tentative="1">
      <w:start w:val="1"/>
      <w:numFmt w:val="bullet"/>
      <w:lvlText w:val="o"/>
      <w:lvlJc w:val="left"/>
      <w:pPr>
        <w:ind w:left="5430" w:hanging="360"/>
      </w:pPr>
      <w:rPr>
        <w:rFonts w:ascii="Courier New" w:hAnsi="Courier New" w:cs="Courier New" w:hint="default"/>
      </w:rPr>
    </w:lvl>
    <w:lvl w:ilvl="8" w:tplc="04090005" w:tentative="1">
      <w:start w:val="1"/>
      <w:numFmt w:val="bullet"/>
      <w:lvlText w:val=""/>
      <w:lvlJc w:val="left"/>
      <w:pPr>
        <w:ind w:left="6150" w:hanging="360"/>
      </w:pPr>
      <w:rPr>
        <w:rFonts w:ascii="Wingdings" w:hAnsi="Wingdings" w:hint="default"/>
      </w:rPr>
    </w:lvl>
  </w:abstractNum>
  <w:abstractNum w:abstractNumId="22" w15:restartNumberingAfterBreak="0">
    <w:nsid w:val="4F1E6E79"/>
    <w:multiLevelType w:val="singleLevel"/>
    <w:tmpl w:val="B0948914"/>
    <w:lvl w:ilvl="0">
      <w:start w:val="1"/>
      <w:numFmt w:val="none"/>
      <w:lvlText w:val="Note:"/>
      <w:legacy w:legacy="1" w:legacySpace="0" w:legacyIndent="720"/>
      <w:lvlJc w:val="left"/>
      <w:pPr>
        <w:ind w:left="720" w:hanging="720"/>
      </w:pPr>
      <w:rPr>
        <w:b/>
        <w:i w:val="0"/>
      </w:rPr>
    </w:lvl>
  </w:abstractNum>
  <w:abstractNum w:abstractNumId="23" w15:restartNumberingAfterBreak="0">
    <w:nsid w:val="5216632F"/>
    <w:multiLevelType w:val="hybridMultilevel"/>
    <w:tmpl w:val="EC74AF60"/>
    <w:lvl w:ilvl="0" w:tplc="7716F420">
      <w:start w:val="1"/>
      <w:numFmt w:val="bullet"/>
      <w:lvlText w:val="-"/>
      <w:lvlJc w:val="left"/>
      <w:pPr>
        <w:ind w:left="720" w:hanging="360"/>
      </w:pPr>
      <w:rPr>
        <w:rFonts w:ascii="Book Antiqua" w:eastAsia="Times New Roman" w:hAnsi="Book Antiqua"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58C672EF"/>
    <w:multiLevelType w:val="hybridMultilevel"/>
    <w:tmpl w:val="B122D0C0"/>
    <w:lvl w:ilvl="0" w:tplc="784EA81C">
      <w:start w:val="1"/>
      <w:numFmt w:val="bullet"/>
      <w:lvlText w:val="-"/>
      <w:lvlJc w:val="left"/>
      <w:pPr>
        <w:ind w:left="450" w:hanging="360"/>
      </w:pPr>
      <w:rPr>
        <w:rFonts w:ascii="Book Antiqua" w:eastAsia="Times New Roman" w:hAnsi="Book Antiqua" w:cs="Times New Roman" w:hint="default"/>
      </w:rPr>
    </w:lvl>
    <w:lvl w:ilvl="1" w:tplc="04090003" w:tentative="1">
      <w:start w:val="1"/>
      <w:numFmt w:val="bullet"/>
      <w:lvlText w:val="o"/>
      <w:lvlJc w:val="left"/>
      <w:pPr>
        <w:ind w:left="1170" w:hanging="360"/>
      </w:pPr>
      <w:rPr>
        <w:rFonts w:ascii="Courier New" w:hAnsi="Courier New" w:cs="Courier New" w:hint="default"/>
      </w:rPr>
    </w:lvl>
    <w:lvl w:ilvl="2" w:tplc="04090005" w:tentative="1">
      <w:start w:val="1"/>
      <w:numFmt w:val="bullet"/>
      <w:lvlText w:val=""/>
      <w:lvlJc w:val="left"/>
      <w:pPr>
        <w:ind w:left="1890" w:hanging="360"/>
      </w:pPr>
      <w:rPr>
        <w:rFonts w:ascii="Wingdings" w:hAnsi="Wingdings" w:hint="default"/>
      </w:rPr>
    </w:lvl>
    <w:lvl w:ilvl="3" w:tplc="04090001" w:tentative="1">
      <w:start w:val="1"/>
      <w:numFmt w:val="bullet"/>
      <w:lvlText w:val=""/>
      <w:lvlJc w:val="left"/>
      <w:pPr>
        <w:ind w:left="2610" w:hanging="360"/>
      </w:pPr>
      <w:rPr>
        <w:rFonts w:ascii="Symbol" w:hAnsi="Symbol" w:hint="default"/>
      </w:rPr>
    </w:lvl>
    <w:lvl w:ilvl="4" w:tplc="04090003" w:tentative="1">
      <w:start w:val="1"/>
      <w:numFmt w:val="bullet"/>
      <w:lvlText w:val="o"/>
      <w:lvlJc w:val="left"/>
      <w:pPr>
        <w:ind w:left="3330" w:hanging="360"/>
      </w:pPr>
      <w:rPr>
        <w:rFonts w:ascii="Courier New" w:hAnsi="Courier New" w:cs="Courier New" w:hint="default"/>
      </w:rPr>
    </w:lvl>
    <w:lvl w:ilvl="5" w:tplc="04090005" w:tentative="1">
      <w:start w:val="1"/>
      <w:numFmt w:val="bullet"/>
      <w:lvlText w:val=""/>
      <w:lvlJc w:val="left"/>
      <w:pPr>
        <w:ind w:left="4050" w:hanging="360"/>
      </w:pPr>
      <w:rPr>
        <w:rFonts w:ascii="Wingdings" w:hAnsi="Wingdings" w:hint="default"/>
      </w:rPr>
    </w:lvl>
    <w:lvl w:ilvl="6" w:tplc="04090001" w:tentative="1">
      <w:start w:val="1"/>
      <w:numFmt w:val="bullet"/>
      <w:lvlText w:val=""/>
      <w:lvlJc w:val="left"/>
      <w:pPr>
        <w:ind w:left="4770" w:hanging="360"/>
      </w:pPr>
      <w:rPr>
        <w:rFonts w:ascii="Symbol" w:hAnsi="Symbol" w:hint="default"/>
      </w:rPr>
    </w:lvl>
    <w:lvl w:ilvl="7" w:tplc="04090003" w:tentative="1">
      <w:start w:val="1"/>
      <w:numFmt w:val="bullet"/>
      <w:lvlText w:val="o"/>
      <w:lvlJc w:val="left"/>
      <w:pPr>
        <w:ind w:left="5490" w:hanging="360"/>
      </w:pPr>
      <w:rPr>
        <w:rFonts w:ascii="Courier New" w:hAnsi="Courier New" w:cs="Courier New" w:hint="default"/>
      </w:rPr>
    </w:lvl>
    <w:lvl w:ilvl="8" w:tplc="04090005" w:tentative="1">
      <w:start w:val="1"/>
      <w:numFmt w:val="bullet"/>
      <w:lvlText w:val=""/>
      <w:lvlJc w:val="left"/>
      <w:pPr>
        <w:ind w:left="6210" w:hanging="360"/>
      </w:pPr>
      <w:rPr>
        <w:rFonts w:ascii="Wingdings" w:hAnsi="Wingdings" w:hint="default"/>
      </w:rPr>
    </w:lvl>
  </w:abstractNum>
  <w:abstractNum w:abstractNumId="25" w15:restartNumberingAfterBreak="0">
    <w:nsid w:val="5A59441B"/>
    <w:multiLevelType w:val="hybridMultilevel"/>
    <w:tmpl w:val="2E4A1CA6"/>
    <w:lvl w:ilvl="0" w:tplc="38522B08">
      <w:numFmt w:val="bullet"/>
      <w:lvlText w:val=""/>
      <w:lvlJc w:val="left"/>
      <w:pPr>
        <w:ind w:left="720" w:hanging="360"/>
      </w:pPr>
      <w:rPr>
        <w:rFonts w:ascii="Symbol" w:eastAsia="Times New Roman" w:hAnsi="Symbo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5B94012D"/>
    <w:multiLevelType w:val="singleLevel"/>
    <w:tmpl w:val="B0948914"/>
    <w:lvl w:ilvl="0">
      <w:start w:val="1"/>
      <w:numFmt w:val="none"/>
      <w:lvlText w:val="Note:"/>
      <w:legacy w:legacy="1" w:legacySpace="0" w:legacyIndent="720"/>
      <w:lvlJc w:val="left"/>
      <w:pPr>
        <w:ind w:left="720" w:hanging="720"/>
      </w:pPr>
      <w:rPr>
        <w:b/>
        <w:i w:val="0"/>
      </w:rPr>
    </w:lvl>
  </w:abstractNum>
  <w:abstractNum w:abstractNumId="27" w15:restartNumberingAfterBreak="0">
    <w:nsid w:val="5F382EA4"/>
    <w:multiLevelType w:val="singleLevel"/>
    <w:tmpl w:val="A9722BC8"/>
    <w:lvl w:ilvl="0">
      <w:start w:val="1"/>
      <w:numFmt w:val="none"/>
      <w:lvlText w:val="Note:"/>
      <w:legacy w:legacy="1" w:legacySpace="0" w:legacyIndent="720"/>
      <w:lvlJc w:val="left"/>
      <w:pPr>
        <w:ind w:left="720" w:hanging="720"/>
      </w:pPr>
      <w:rPr>
        <w:b/>
        <w:i w:val="0"/>
      </w:rPr>
    </w:lvl>
  </w:abstractNum>
  <w:abstractNum w:abstractNumId="28" w15:restartNumberingAfterBreak="0">
    <w:nsid w:val="62EE02F1"/>
    <w:multiLevelType w:val="singleLevel"/>
    <w:tmpl w:val="A9722BC8"/>
    <w:lvl w:ilvl="0">
      <w:start w:val="1"/>
      <w:numFmt w:val="none"/>
      <w:lvlText w:val="Note:"/>
      <w:legacy w:legacy="1" w:legacySpace="0" w:legacyIndent="720"/>
      <w:lvlJc w:val="left"/>
      <w:pPr>
        <w:ind w:left="720" w:hanging="720"/>
      </w:pPr>
      <w:rPr>
        <w:b/>
        <w:i w:val="0"/>
      </w:rPr>
    </w:lvl>
  </w:abstractNum>
  <w:abstractNum w:abstractNumId="29" w15:restartNumberingAfterBreak="0">
    <w:nsid w:val="65996793"/>
    <w:multiLevelType w:val="hybridMultilevel"/>
    <w:tmpl w:val="0E982D9E"/>
    <w:lvl w:ilvl="0" w:tplc="7716F420">
      <w:start w:val="1"/>
      <w:numFmt w:val="bullet"/>
      <w:lvlText w:val="-"/>
      <w:lvlJc w:val="left"/>
      <w:pPr>
        <w:ind w:left="720" w:hanging="360"/>
      </w:pPr>
      <w:rPr>
        <w:rFonts w:ascii="Book Antiqua" w:eastAsia="Times New Roman" w:hAnsi="Book Antiqu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68A849F6"/>
    <w:multiLevelType w:val="singleLevel"/>
    <w:tmpl w:val="B0948914"/>
    <w:lvl w:ilvl="0">
      <w:start w:val="1"/>
      <w:numFmt w:val="none"/>
      <w:lvlText w:val="Note:"/>
      <w:legacy w:legacy="1" w:legacySpace="0" w:legacyIndent="720"/>
      <w:lvlJc w:val="left"/>
      <w:pPr>
        <w:ind w:left="720" w:hanging="720"/>
      </w:pPr>
      <w:rPr>
        <w:b/>
        <w:i w:val="0"/>
      </w:rPr>
    </w:lvl>
  </w:abstractNum>
  <w:abstractNum w:abstractNumId="31" w15:restartNumberingAfterBreak="0">
    <w:nsid w:val="6BF30D33"/>
    <w:multiLevelType w:val="singleLevel"/>
    <w:tmpl w:val="A2C27820"/>
    <w:lvl w:ilvl="0">
      <w:start w:val="1"/>
      <w:numFmt w:val="none"/>
      <w:lvlText w:val="Note:"/>
      <w:legacy w:legacy="1" w:legacySpace="0" w:legacyIndent="720"/>
      <w:lvlJc w:val="left"/>
      <w:pPr>
        <w:ind w:left="720" w:hanging="720"/>
      </w:pPr>
      <w:rPr>
        <w:b/>
        <w:i w:val="0"/>
      </w:rPr>
    </w:lvl>
  </w:abstractNum>
  <w:abstractNum w:abstractNumId="32" w15:restartNumberingAfterBreak="0">
    <w:nsid w:val="6C3C7C23"/>
    <w:multiLevelType w:val="hybridMultilevel"/>
    <w:tmpl w:val="4CF0FEA8"/>
    <w:lvl w:ilvl="0" w:tplc="185ABDD0">
      <w:numFmt w:val="bullet"/>
      <w:lvlText w:val=""/>
      <w:lvlJc w:val="left"/>
      <w:pPr>
        <w:ind w:left="270" w:hanging="360"/>
      </w:pPr>
      <w:rPr>
        <w:rFonts w:ascii="Symbol" w:eastAsia="Times New Roman" w:hAnsi="Symbol" w:cs="Times New Roman" w:hint="default"/>
      </w:rPr>
    </w:lvl>
    <w:lvl w:ilvl="1" w:tplc="04090003" w:tentative="1">
      <w:start w:val="1"/>
      <w:numFmt w:val="bullet"/>
      <w:lvlText w:val="o"/>
      <w:lvlJc w:val="left"/>
      <w:pPr>
        <w:ind w:left="990" w:hanging="360"/>
      </w:pPr>
      <w:rPr>
        <w:rFonts w:ascii="Courier New" w:hAnsi="Courier New" w:cs="Courier New" w:hint="default"/>
      </w:rPr>
    </w:lvl>
    <w:lvl w:ilvl="2" w:tplc="04090005" w:tentative="1">
      <w:start w:val="1"/>
      <w:numFmt w:val="bullet"/>
      <w:lvlText w:val=""/>
      <w:lvlJc w:val="left"/>
      <w:pPr>
        <w:ind w:left="1710" w:hanging="360"/>
      </w:pPr>
      <w:rPr>
        <w:rFonts w:ascii="Wingdings" w:hAnsi="Wingdings" w:hint="default"/>
      </w:rPr>
    </w:lvl>
    <w:lvl w:ilvl="3" w:tplc="04090001" w:tentative="1">
      <w:start w:val="1"/>
      <w:numFmt w:val="bullet"/>
      <w:lvlText w:val=""/>
      <w:lvlJc w:val="left"/>
      <w:pPr>
        <w:ind w:left="2430" w:hanging="360"/>
      </w:pPr>
      <w:rPr>
        <w:rFonts w:ascii="Symbol" w:hAnsi="Symbol" w:hint="default"/>
      </w:rPr>
    </w:lvl>
    <w:lvl w:ilvl="4" w:tplc="04090003" w:tentative="1">
      <w:start w:val="1"/>
      <w:numFmt w:val="bullet"/>
      <w:lvlText w:val="o"/>
      <w:lvlJc w:val="left"/>
      <w:pPr>
        <w:ind w:left="3150" w:hanging="360"/>
      </w:pPr>
      <w:rPr>
        <w:rFonts w:ascii="Courier New" w:hAnsi="Courier New" w:cs="Courier New" w:hint="default"/>
      </w:rPr>
    </w:lvl>
    <w:lvl w:ilvl="5" w:tplc="04090005" w:tentative="1">
      <w:start w:val="1"/>
      <w:numFmt w:val="bullet"/>
      <w:lvlText w:val=""/>
      <w:lvlJc w:val="left"/>
      <w:pPr>
        <w:ind w:left="3870" w:hanging="360"/>
      </w:pPr>
      <w:rPr>
        <w:rFonts w:ascii="Wingdings" w:hAnsi="Wingdings" w:hint="default"/>
      </w:rPr>
    </w:lvl>
    <w:lvl w:ilvl="6" w:tplc="04090001" w:tentative="1">
      <w:start w:val="1"/>
      <w:numFmt w:val="bullet"/>
      <w:lvlText w:val=""/>
      <w:lvlJc w:val="left"/>
      <w:pPr>
        <w:ind w:left="4590" w:hanging="360"/>
      </w:pPr>
      <w:rPr>
        <w:rFonts w:ascii="Symbol" w:hAnsi="Symbol" w:hint="default"/>
      </w:rPr>
    </w:lvl>
    <w:lvl w:ilvl="7" w:tplc="04090003" w:tentative="1">
      <w:start w:val="1"/>
      <w:numFmt w:val="bullet"/>
      <w:lvlText w:val="o"/>
      <w:lvlJc w:val="left"/>
      <w:pPr>
        <w:ind w:left="5310" w:hanging="360"/>
      </w:pPr>
      <w:rPr>
        <w:rFonts w:ascii="Courier New" w:hAnsi="Courier New" w:cs="Courier New" w:hint="default"/>
      </w:rPr>
    </w:lvl>
    <w:lvl w:ilvl="8" w:tplc="04090005" w:tentative="1">
      <w:start w:val="1"/>
      <w:numFmt w:val="bullet"/>
      <w:lvlText w:val=""/>
      <w:lvlJc w:val="left"/>
      <w:pPr>
        <w:ind w:left="6030" w:hanging="360"/>
      </w:pPr>
      <w:rPr>
        <w:rFonts w:ascii="Wingdings" w:hAnsi="Wingdings" w:hint="default"/>
      </w:rPr>
    </w:lvl>
  </w:abstractNum>
  <w:abstractNum w:abstractNumId="33" w15:restartNumberingAfterBreak="0">
    <w:nsid w:val="70B231A0"/>
    <w:multiLevelType w:val="singleLevel"/>
    <w:tmpl w:val="83D894D4"/>
    <w:lvl w:ilvl="0">
      <w:start w:val="1"/>
      <w:numFmt w:val="none"/>
      <w:lvlText w:val="Note:"/>
      <w:legacy w:legacy="1" w:legacySpace="0" w:legacyIndent="720"/>
      <w:lvlJc w:val="left"/>
      <w:pPr>
        <w:ind w:left="720" w:hanging="720"/>
      </w:pPr>
      <w:rPr>
        <w:b/>
        <w:i w:val="0"/>
      </w:rPr>
    </w:lvl>
  </w:abstractNum>
  <w:abstractNum w:abstractNumId="34" w15:restartNumberingAfterBreak="0">
    <w:nsid w:val="71B86AD7"/>
    <w:multiLevelType w:val="hybridMultilevel"/>
    <w:tmpl w:val="2D92904C"/>
    <w:lvl w:ilvl="0" w:tplc="EB6C39FA">
      <w:start w:val="1"/>
      <w:numFmt w:val="bullet"/>
      <w:lvlText w:val="-"/>
      <w:lvlJc w:val="left"/>
      <w:pPr>
        <w:ind w:left="480" w:hanging="360"/>
      </w:pPr>
      <w:rPr>
        <w:rFonts w:ascii="Book Antiqua" w:eastAsia="Times New Roman" w:hAnsi="Book Antiqua" w:cs="Times New Roman" w:hint="default"/>
      </w:rPr>
    </w:lvl>
    <w:lvl w:ilvl="1" w:tplc="04090003" w:tentative="1">
      <w:start w:val="1"/>
      <w:numFmt w:val="bullet"/>
      <w:lvlText w:val="o"/>
      <w:lvlJc w:val="left"/>
      <w:pPr>
        <w:ind w:left="1470" w:hanging="360"/>
      </w:pPr>
      <w:rPr>
        <w:rFonts w:ascii="Courier New" w:hAnsi="Courier New" w:cs="Courier New" w:hint="default"/>
      </w:rPr>
    </w:lvl>
    <w:lvl w:ilvl="2" w:tplc="04090005" w:tentative="1">
      <w:start w:val="1"/>
      <w:numFmt w:val="bullet"/>
      <w:lvlText w:val=""/>
      <w:lvlJc w:val="left"/>
      <w:pPr>
        <w:ind w:left="2190" w:hanging="360"/>
      </w:pPr>
      <w:rPr>
        <w:rFonts w:ascii="Wingdings" w:hAnsi="Wingdings" w:hint="default"/>
      </w:rPr>
    </w:lvl>
    <w:lvl w:ilvl="3" w:tplc="04090001" w:tentative="1">
      <w:start w:val="1"/>
      <w:numFmt w:val="bullet"/>
      <w:lvlText w:val=""/>
      <w:lvlJc w:val="left"/>
      <w:pPr>
        <w:ind w:left="2910" w:hanging="360"/>
      </w:pPr>
      <w:rPr>
        <w:rFonts w:ascii="Symbol" w:hAnsi="Symbol" w:hint="default"/>
      </w:rPr>
    </w:lvl>
    <w:lvl w:ilvl="4" w:tplc="04090003" w:tentative="1">
      <w:start w:val="1"/>
      <w:numFmt w:val="bullet"/>
      <w:lvlText w:val="o"/>
      <w:lvlJc w:val="left"/>
      <w:pPr>
        <w:ind w:left="3630" w:hanging="360"/>
      </w:pPr>
      <w:rPr>
        <w:rFonts w:ascii="Courier New" w:hAnsi="Courier New" w:cs="Courier New" w:hint="default"/>
      </w:rPr>
    </w:lvl>
    <w:lvl w:ilvl="5" w:tplc="04090005" w:tentative="1">
      <w:start w:val="1"/>
      <w:numFmt w:val="bullet"/>
      <w:lvlText w:val=""/>
      <w:lvlJc w:val="left"/>
      <w:pPr>
        <w:ind w:left="4350" w:hanging="360"/>
      </w:pPr>
      <w:rPr>
        <w:rFonts w:ascii="Wingdings" w:hAnsi="Wingdings" w:hint="default"/>
      </w:rPr>
    </w:lvl>
    <w:lvl w:ilvl="6" w:tplc="04090001" w:tentative="1">
      <w:start w:val="1"/>
      <w:numFmt w:val="bullet"/>
      <w:lvlText w:val=""/>
      <w:lvlJc w:val="left"/>
      <w:pPr>
        <w:ind w:left="5070" w:hanging="360"/>
      </w:pPr>
      <w:rPr>
        <w:rFonts w:ascii="Symbol" w:hAnsi="Symbol" w:hint="default"/>
      </w:rPr>
    </w:lvl>
    <w:lvl w:ilvl="7" w:tplc="04090003" w:tentative="1">
      <w:start w:val="1"/>
      <w:numFmt w:val="bullet"/>
      <w:lvlText w:val="o"/>
      <w:lvlJc w:val="left"/>
      <w:pPr>
        <w:ind w:left="5790" w:hanging="360"/>
      </w:pPr>
      <w:rPr>
        <w:rFonts w:ascii="Courier New" w:hAnsi="Courier New" w:cs="Courier New" w:hint="default"/>
      </w:rPr>
    </w:lvl>
    <w:lvl w:ilvl="8" w:tplc="04090005" w:tentative="1">
      <w:start w:val="1"/>
      <w:numFmt w:val="bullet"/>
      <w:lvlText w:val=""/>
      <w:lvlJc w:val="left"/>
      <w:pPr>
        <w:ind w:left="6510" w:hanging="360"/>
      </w:pPr>
      <w:rPr>
        <w:rFonts w:ascii="Wingdings" w:hAnsi="Wingdings" w:hint="default"/>
      </w:rPr>
    </w:lvl>
  </w:abstractNum>
  <w:abstractNum w:abstractNumId="35" w15:restartNumberingAfterBreak="0">
    <w:nsid w:val="77747773"/>
    <w:multiLevelType w:val="singleLevel"/>
    <w:tmpl w:val="B0948914"/>
    <w:lvl w:ilvl="0">
      <w:start w:val="1"/>
      <w:numFmt w:val="none"/>
      <w:lvlText w:val="Note:"/>
      <w:legacy w:legacy="1" w:legacySpace="0" w:legacyIndent="720"/>
      <w:lvlJc w:val="left"/>
      <w:pPr>
        <w:ind w:left="720" w:hanging="720"/>
      </w:pPr>
      <w:rPr>
        <w:b/>
        <w:i w:val="0"/>
      </w:rPr>
    </w:lvl>
  </w:abstractNum>
  <w:abstractNum w:abstractNumId="36" w15:restartNumberingAfterBreak="0">
    <w:nsid w:val="7A58640F"/>
    <w:multiLevelType w:val="singleLevel"/>
    <w:tmpl w:val="A9722BC8"/>
    <w:lvl w:ilvl="0">
      <w:start w:val="1"/>
      <w:numFmt w:val="none"/>
      <w:lvlText w:val="Note:"/>
      <w:legacy w:legacy="1" w:legacySpace="0" w:legacyIndent="720"/>
      <w:lvlJc w:val="left"/>
      <w:pPr>
        <w:ind w:left="720" w:hanging="720"/>
      </w:pPr>
      <w:rPr>
        <w:b/>
        <w:i w:val="0"/>
      </w:rPr>
    </w:lvl>
  </w:abstractNum>
  <w:abstractNum w:abstractNumId="37" w15:restartNumberingAfterBreak="0">
    <w:nsid w:val="7AAF5F36"/>
    <w:multiLevelType w:val="hybridMultilevel"/>
    <w:tmpl w:val="E0D27DC8"/>
    <w:lvl w:ilvl="0" w:tplc="0409000F">
      <w:start w:val="1"/>
      <w:numFmt w:val="decimal"/>
      <w:lvlText w:val="%1."/>
      <w:lvlJc w:val="left"/>
      <w:pPr>
        <w:tabs>
          <w:tab w:val="num" w:pos="2160"/>
        </w:tabs>
        <w:ind w:left="2160" w:hanging="360"/>
      </w:pPr>
    </w:lvl>
    <w:lvl w:ilvl="1" w:tplc="04090019" w:tentative="1">
      <w:start w:val="1"/>
      <w:numFmt w:val="lowerLetter"/>
      <w:lvlText w:val="%2."/>
      <w:lvlJc w:val="left"/>
      <w:pPr>
        <w:tabs>
          <w:tab w:val="num" w:pos="2880"/>
        </w:tabs>
        <w:ind w:left="2880" w:hanging="360"/>
      </w:pPr>
    </w:lvl>
    <w:lvl w:ilvl="2" w:tplc="0409001B" w:tentative="1">
      <w:start w:val="1"/>
      <w:numFmt w:val="lowerRoman"/>
      <w:lvlText w:val="%3."/>
      <w:lvlJc w:val="right"/>
      <w:pPr>
        <w:tabs>
          <w:tab w:val="num" w:pos="3600"/>
        </w:tabs>
        <w:ind w:left="3600" w:hanging="180"/>
      </w:pPr>
    </w:lvl>
    <w:lvl w:ilvl="3" w:tplc="0409000F" w:tentative="1">
      <w:start w:val="1"/>
      <w:numFmt w:val="decimal"/>
      <w:lvlText w:val="%4."/>
      <w:lvlJc w:val="left"/>
      <w:pPr>
        <w:tabs>
          <w:tab w:val="num" w:pos="4320"/>
        </w:tabs>
        <w:ind w:left="4320" w:hanging="360"/>
      </w:pPr>
    </w:lvl>
    <w:lvl w:ilvl="4" w:tplc="04090019" w:tentative="1">
      <w:start w:val="1"/>
      <w:numFmt w:val="lowerLetter"/>
      <w:lvlText w:val="%5."/>
      <w:lvlJc w:val="left"/>
      <w:pPr>
        <w:tabs>
          <w:tab w:val="num" w:pos="5040"/>
        </w:tabs>
        <w:ind w:left="5040" w:hanging="360"/>
      </w:pPr>
    </w:lvl>
    <w:lvl w:ilvl="5" w:tplc="0409001B" w:tentative="1">
      <w:start w:val="1"/>
      <w:numFmt w:val="lowerRoman"/>
      <w:lvlText w:val="%6."/>
      <w:lvlJc w:val="right"/>
      <w:pPr>
        <w:tabs>
          <w:tab w:val="num" w:pos="5760"/>
        </w:tabs>
        <w:ind w:left="5760" w:hanging="180"/>
      </w:pPr>
    </w:lvl>
    <w:lvl w:ilvl="6" w:tplc="0409000F" w:tentative="1">
      <w:start w:val="1"/>
      <w:numFmt w:val="decimal"/>
      <w:lvlText w:val="%7."/>
      <w:lvlJc w:val="left"/>
      <w:pPr>
        <w:tabs>
          <w:tab w:val="num" w:pos="6480"/>
        </w:tabs>
        <w:ind w:left="6480" w:hanging="360"/>
      </w:pPr>
    </w:lvl>
    <w:lvl w:ilvl="7" w:tplc="04090019" w:tentative="1">
      <w:start w:val="1"/>
      <w:numFmt w:val="lowerLetter"/>
      <w:lvlText w:val="%8."/>
      <w:lvlJc w:val="left"/>
      <w:pPr>
        <w:tabs>
          <w:tab w:val="num" w:pos="7200"/>
        </w:tabs>
        <w:ind w:left="7200" w:hanging="360"/>
      </w:pPr>
    </w:lvl>
    <w:lvl w:ilvl="8" w:tplc="0409001B" w:tentative="1">
      <w:start w:val="1"/>
      <w:numFmt w:val="lowerRoman"/>
      <w:lvlText w:val="%9."/>
      <w:lvlJc w:val="right"/>
      <w:pPr>
        <w:tabs>
          <w:tab w:val="num" w:pos="7920"/>
        </w:tabs>
        <w:ind w:left="7920" w:hanging="180"/>
      </w:pPr>
    </w:lvl>
  </w:abstractNum>
  <w:abstractNum w:abstractNumId="38" w15:restartNumberingAfterBreak="0">
    <w:nsid w:val="7F40171F"/>
    <w:multiLevelType w:val="singleLevel"/>
    <w:tmpl w:val="6DA26120"/>
    <w:lvl w:ilvl="0">
      <w:start w:val="1"/>
      <w:numFmt w:val="decimal"/>
      <w:lvlText w:val="%1"/>
      <w:legacy w:legacy="1" w:legacySpace="0" w:legacyIndent="360"/>
      <w:lvlJc w:val="left"/>
      <w:pPr>
        <w:ind w:left="360" w:hanging="360"/>
      </w:pPr>
    </w:lvl>
  </w:abstractNum>
  <w:num w:numId="1" w16cid:durableId="35276514">
    <w:abstractNumId w:val="22"/>
  </w:num>
  <w:num w:numId="2" w16cid:durableId="1044983908">
    <w:abstractNumId w:val="17"/>
  </w:num>
  <w:num w:numId="3" w16cid:durableId="128595424">
    <w:abstractNumId w:val="9"/>
  </w:num>
  <w:num w:numId="4" w16cid:durableId="1989626712">
    <w:abstractNumId w:val="11"/>
  </w:num>
  <w:num w:numId="5" w16cid:durableId="886406832">
    <w:abstractNumId w:val="19"/>
  </w:num>
  <w:num w:numId="6" w16cid:durableId="1582059328">
    <w:abstractNumId w:val="26"/>
  </w:num>
  <w:num w:numId="7" w16cid:durableId="1967394855">
    <w:abstractNumId w:val="35"/>
  </w:num>
  <w:num w:numId="8" w16cid:durableId="1038777600">
    <w:abstractNumId w:val="30"/>
  </w:num>
  <w:num w:numId="9" w16cid:durableId="934823493">
    <w:abstractNumId w:val="8"/>
  </w:num>
  <w:num w:numId="10" w16cid:durableId="909465130">
    <w:abstractNumId w:val="28"/>
  </w:num>
  <w:num w:numId="11" w16cid:durableId="1371301247">
    <w:abstractNumId w:val="27"/>
  </w:num>
  <w:num w:numId="12" w16cid:durableId="70203126">
    <w:abstractNumId w:val="38"/>
  </w:num>
  <w:num w:numId="13" w16cid:durableId="1374117462">
    <w:abstractNumId w:val="18"/>
  </w:num>
  <w:num w:numId="14" w16cid:durableId="1653828823">
    <w:abstractNumId w:val="7"/>
  </w:num>
  <w:num w:numId="15" w16cid:durableId="750663896">
    <w:abstractNumId w:val="36"/>
  </w:num>
  <w:num w:numId="16" w16cid:durableId="322395213">
    <w:abstractNumId w:val="5"/>
  </w:num>
  <w:num w:numId="17" w16cid:durableId="1292596322">
    <w:abstractNumId w:val="33"/>
  </w:num>
  <w:num w:numId="18" w16cid:durableId="478234089">
    <w:abstractNumId w:val="37"/>
  </w:num>
  <w:num w:numId="19" w16cid:durableId="1460030795">
    <w:abstractNumId w:val="24"/>
  </w:num>
  <w:num w:numId="20" w16cid:durableId="801508834">
    <w:abstractNumId w:val="29"/>
  </w:num>
  <w:num w:numId="21" w16cid:durableId="1052578811">
    <w:abstractNumId w:val="23"/>
  </w:num>
  <w:num w:numId="22" w16cid:durableId="1428455157">
    <w:abstractNumId w:val="4"/>
  </w:num>
  <w:num w:numId="23" w16cid:durableId="1338532553">
    <w:abstractNumId w:val="16"/>
  </w:num>
  <w:num w:numId="24" w16cid:durableId="11613844">
    <w:abstractNumId w:val="13"/>
  </w:num>
  <w:num w:numId="25" w16cid:durableId="719742034">
    <w:abstractNumId w:val="1"/>
  </w:num>
  <w:num w:numId="26" w16cid:durableId="1396199150">
    <w:abstractNumId w:val="0"/>
  </w:num>
  <w:num w:numId="27" w16cid:durableId="1725524795">
    <w:abstractNumId w:val="21"/>
  </w:num>
  <w:num w:numId="28" w16cid:durableId="626471648">
    <w:abstractNumId w:val="6"/>
  </w:num>
  <w:num w:numId="29" w16cid:durableId="436146862">
    <w:abstractNumId w:val="32"/>
  </w:num>
  <w:num w:numId="30" w16cid:durableId="1031340224">
    <w:abstractNumId w:val="3"/>
  </w:num>
  <w:num w:numId="31" w16cid:durableId="1794788364">
    <w:abstractNumId w:val="25"/>
  </w:num>
  <w:num w:numId="32" w16cid:durableId="367801203">
    <w:abstractNumId w:val="2"/>
  </w:num>
  <w:num w:numId="33" w16cid:durableId="815685363">
    <w:abstractNumId w:val="14"/>
  </w:num>
  <w:num w:numId="34" w16cid:durableId="1638026377">
    <w:abstractNumId w:val="15"/>
  </w:num>
  <w:num w:numId="35" w16cid:durableId="592124924">
    <w:abstractNumId w:val="20"/>
  </w:num>
  <w:num w:numId="36" w16cid:durableId="1993023990">
    <w:abstractNumId w:val="34"/>
  </w:num>
  <w:num w:numId="37" w16cid:durableId="547759854">
    <w:abstractNumId w:val="12"/>
  </w:num>
  <w:num w:numId="38" w16cid:durableId="1887175865">
    <w:abstractNumId w:val="31"/>
  </w:num>
  <w:num w:numId="39" w16cid:durableId="1226841043">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20"/>
  <w:drawingGridHorizontalSpacing w:val="100"/>
  <w:displayHorizontalDrawingGridEvery w:val="0"/>
  <w:displayVerticalDrawingGridEvery w:val="0"/>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95100"/>
    <w:rsid w:val="0000773F"/>
    <w:rsid w:val="000133E4"/>
    <w:rsid w:val="000139EE"/>
    <w:rsid w:val="00020C44"/>
    <w:rsid w:val="00054031"/>
    <w:rsid w:val="0008252C"/>
    <w:rsid w:val="00093F34"/>
    <w:rsid w:val="000A37DE"/>
    <w:rsid w:val="000C3F1E"/>
    <w:rsid w:val="000D21C1"/>
    <w:rsid w:val="000D6E6D"/>
    <w:rsid w:val="000D717F"/>
    <w:rsid w:val="000F456E"/>
    <w:rsid w:val="000F6635"/>
    <w:rsid w:val="000F715B"/>
    <w:rsid w:val="000F7BC7"/>
    <w:rsid w:val="00105BA9"/>
    <w:rsid w:val="00112E0E"/>
    <w:rsid w:val="00122AE3"/>
    <w:rsid w:val="00122FC1"/>
    <w:rsid w:val="00135DED"/>
    <w:rsid w:val="00154E2E"/>
    <w:rsid w:val="001615DF"/>
    <w:rsid w:val="00176436"/>
    <w:rsid w:val="001766F7"/>
    <w:rsid w:val="00180035"/>
    <w:rsid w:val="0019541B"/>
    <w:rsid w:val="001956D5"/>
    <w:rsid w:val="001A049D"/>
    <w:rsid w:val="001A12AF"/>
    <w:rsid w:val="001C4455"/>
    <w:rsid w:val="001D1B85"/>
    <w:rsid w:val="001E3128"/>
    <w:rsid w:val="001F1A2B"/>
    <w:rsid w:val="002179A6"/>
    <w:rsid w:val="00220A75"/>
    <w:rsid w:val="00222F20"/>
    <w:rsid w:val="00223A27"/>
    <w:rsid w:val="00262C82"/>
    <w:rsid w:val="002833EF"/>
    <w:rsid w:val="00284208"/>
    <w:rsid w:val="002A4BC5"/>
    <w:rsid w:val="002E00AF"/>
    <w:rsid w:val="002F2472"/>
    <w:rsid w:val="0030134A"/>
    <w:rsid w:val="00301A26"/>
    <w:rsid w:val="00301CBE"/>
    <w:rsid w:val="00305F12"/>
    <w:rsid w:val="003177B4"/>
    <w:rsid w:val="00320320"/>
    <w:rsid w:val="00320DD9"/>
    <w:rsid w:val="00331729"/>
    <w:rsid w:val="0033445A"/>
    <w:rsid w:val="0033534E"/>
    <w:rsid w:val="00337C1F"/>
    <w:rsid w:val="0035070D"/>
    <w:rsid w:val="00350750"/>
    <w:rsid w:val="0035080B"/>
    <w:rsid w:val="00352F0E"/>
    <w:rsid w:val="00367A65"/>
    <w:rsid w:val="00370D3B"/>
    <w:rsid w:val="00381A22"/>
    <w:rsid w:val="0039669D"/>
    <w:rsid w:val="003C11F5"/>
    <w:rsid w:val="003C1ABF"/>
    <w:rsid w:val="003D7B24"/>
    <w:rsid w:val="003E145E"/>
    <w:rsid w:val="00404600"/>
    <w:rsid w:val="004145A4"/>
    <w:rsid w:val="0042162F"/>
    <w:rsid w:val="00433E85"/>
    <w:rsid w:val="00446F4C"/>
    <w:rsid w:val="004470C3"/>
    <w:rsid w:val="004572AF"/>
    <w:rsid w:val="00467080"/>
    <w:rsid w:val="00472E83"/>
    <w:rsid w:val="0048191E"/>
    <w:rsid w:val="00481C99"/>
    <w:rsid w:val="004A1EA8"/>
    <w:rsid w:val="004A2DCF"/>
    <w:rsid w:val="004A545E"/>
    <w:rsid w:val="004B0327"/>
    <w:rsid w:val="005039E7"/>
    <w:rsid w:val="00504BBB"/>
    <w:rsid w:val="005264A7"/>
    <w:rsid w:val="00536C6C"/>
    <w:rsid w:val="00544D41"/>
    <w:rsid w:val="005461B5"/>
    <w:rsid w:val="005466E9"/>
    <w:rsid w:val="00560B39"/>
    <w:rsid w:val="005633E8"/>
    <w:rsid w:val="005907DF"/>
    <w:rsid w:val="00595749"/>
    <w:rsid w:val="00595D12"/>
    <w:rsid w:val="005C247C"/>
    <w:rsid w:val="005D3678"/>
    <w:rsid w:val="005D6344"/>
    <w:rsid w:val="005F0763"/>
    <w:rsid w:val="005F3EEC"/>
    <w:rsid w:val="005F6B05"/>
    <w:rsid w:val="00600490"/>
    <w:rsid w:val="006064FA"/>
    <w:rsid w:val="00612507"/>
    <w:rsid w:val="006325CC"/>
    <w:rsid w:val="00632779"/>
    <w:rsid w:val="00635479"/>
    <w:rsid w:val="00636938"/>
    <w:rsid w:val="00646568"/>
    <w:rsid w:val="00667668"/>
    <w:rsid w:val="0068193C"/>
    <w:rsid w:val="006A7D70"/>
    <w:rsid w:val="006C0582"/>
    <w:rsid w:val="006D274B"/>
    <w:rsid w:val="006D4F9E"/>
    <w:rsid w:val="006E7BD2"/>
    <w:rsid w:val="006F0682"/>
    <w:rsid w:val="00700B96"/>
    <w:rsid w:val="00701864"/>
    <w:rsid w:val="00713261"/>
    <w:rsid w:val="00723CCC"/>
    <w:rsid w:val="007507CB"/>
    <w:rsid w:val="0075729A"/>
    <w:rsid w:val="007646BC"/>
    <w:rsid w:val="0078618A"/>
    <w:rsid w:val="00792AA1"/>
    <w:rsid w:val="007A200B"/>
    <w:rsid w:val="007C1DA3"/>
    <w:rsid w:val="007C4E53"/>
    <w:rsid w:val="007D01FF"/>
    <w:rsid w:val="007D25D7"/>
    <w:rsid w:val="007D7131"/>
    <w:rsid w:val="007E6672"/>
    <w:rsid w:val="007F4E59"/>
    <w:rsid w:val="007F6EBC"/>
    <w:rsid w:val="00805A18"/>
    <w:rsid w:val="00812242"/>
    <w:rsid w:val="0081791E"/>
    <w:rsid w:val="0083559A"/>
    <w:rsid w:val="00842EF7"/>
    <w:rsid w:val="00852D7D"/>
    <w:rsid w:val="00857CD0"/>
    <w:rsid w:val="00883D72"/>
    <w:rsid w:val="00896E87"/>
    <w:rsid w:val="008D38A2"/>
    <w:rsid w:val="008D5B87"/>
    <w:rsid w:val="008E5051"/>
    <w:rsid w:val="00930912"/>
    <w:rsid w:val="00933DCD"/>
    <w:rsid w:val="009352D7"/>
    <w:rsid w:val="009431F7"/>
    <w:rsid w:val="00965421"/>
    <w:rsid w:val="00971C3D"/>
    <w:rsid w:val="00976BB5"/>
    <w:rsid w:val="00980E74"/>
    <w:rsid w:val="00990163"/>
    <w:rsid w:val="009A1104"/>
    <w:rsid w:val="009A1B92"/>
    <w:rsid w:val="009A2DDC"/>
    <w:rsid w:val="009A48B2"/>
    <w:rsid w:val="009A6CDF"/>
    <w:rsid w:val="009E08C2"/>
    <w:rsid w:val="009E5830"/>
    <w:rsid w:val="009F6760"/>
    <w:rsid w:val="00A015B9"/>
    <w:rsid w:val="00A27FE0"/>
    <w:rsid w:val="00A67438"/>
    <w:rsid w:val="00A737C5"/>
    <w:rsid w:val="00A83D01"/>
    <w:rsid w:val="00A872E2"/>
    <w:rsid w:val="00A97A81"/>
    <w:rsid w:val="00AA6CFD"/>
    <w:rsid w:val="00AB6534"/>
    <w:rsid w:val="00AB738B"/>
    <w:rsid w:val="00AE0E56"/>
    <w:rsid w:val="00AF3FD3"/>
    <w:rsid w:val="00AF59BC"/>
    <w:rsid w:val="00B11106"/>
    <w:rsid w:val="00B16888"/>
    <w:rsid w:val="00B2789A"/>
    <w:rsid w:val="00B3284B"/>
    <w:rsid w:val="00B42B7D"/>
    <w:rsid w:val="00B504F2"/>
    <w:rsid w:val="00B51989"/>
    <w:rsid w:val="00B53049"/>
    <w:rsid w:val="00B574C9"/>
    <w:rsid w:val="00B60491"/>
    <w:rsid w:val="00B62E2E"/>
    <w:rsid w:val="00B764F6"/>
    <w:rsid w:val="00B80AE5"/>
    <w:rsid w:val="00B93A03"/>
    <w:rsid w:val="00B96E3C"/>
    <w:rsid w:val="00BB1FEF"/>
    <w:rsid w:val="00BB3EC8"/>
    <w:rsid w:val="00BD42C9"/>
    <w:rsid w:val="00BE0A16"/>
    <w:rsid w:val="00BF0AEF"/>
    <w:rsid w:val="00C06787"/>
    <w:rsid w:val="00C13260"/>
    <w:rsid w:val="00C14126"/>
    <w:rsid w:val="00C147DD"/>
    <w:rsid w:val="00C671AF"/>
    <w:rsid w:val="00C7491E"/>
    <w:rsid w:val="00C81242"/>
    <w:rsid w:val="00C933FF"/>
    <w:rsid w:val="00CA49A5"/>
    <w:rsid w:val="00CB36FE"/>
    <w:rsid w:val="00CB503F"/>
    <w:rsid w:val="00CC30B0"/>
    <w:rsid w:val="00CD21D3"/>
    <w:rsid w:val="00CD7ABE"/>
    <w:rsid w:val="00CF4366"/>
    <w:rsid w:val="00D02F28"/>
    <w:rsid w:val="00D040BD"/>
    <w:rsid w:val="00D0602F"/>
    <w:rsid w:val="00D13E90"/>
    <w:rsid w:val="00D22C3F"/>
    <w:rsid w:val="00D35A39"/>
    <w:rsid w:val="00D377CF"/>
    <w:rsid w:val="00D37F41"/>
    <w:rsid w:val="00D43DE5"/>
    <w:rsid w:val="00D560C8"/>
    <w:rsid w:val="00D63E95"/>
    <w:rsid w:val="00D65D25"/>
    <w:rsid w:val="00D95100"/>
    <w:rsid w:val="00DA350E"/>
    <w:rsid w:val="00DC19FD"/>
    <w:rsid w:val="00DC5243"/>
    <w:rsid w:val="00DD491B"/>
    <w:rsid w:val="00DD6033"/>
    <w:rsid w:val="00DE03CC"/>
    <w:rsid w:val="00DE06F1"/>
    <w:rsid w:val="00DE57BE"/>
    <w:rsid w:val="00DF3125"/>
    <w:rsid w:val="00DF4659"/>
    <w:rsid w:val="00DF64DC"/>
    <w:rsid w:val="00E0485A"/>
    <w:rsid w:val="00E23844"/>
    <w:rsid w:val="00E24DD3"/>
    <w:rsid w:val="00E373D0"/>
    <w:rsid w:val="00E40226"/>
    <w:rsid w:val="00E70E65"/>
    <w:rsid w:val="00E725A6"/>
    <w:rsid w:val="00E74C22"/>
    <w:rsid w:val="00E82FBF"/>
    <w:rsid w:val="00E842FD"/>
    <w:rsid w:val="00E84C94"/>
    <w:rsid w:val="00E8521F"/>
    <w:rsid w:val="00E90AD0"/>
    <w:rsid w:val="00E910CC"/>
    <w:rsid w:val="00E91585"/>
    <w:rsid w:val="00EA2E56"/>
    <w:rsid w:val="00EB64B6"/>
    <w:rsid w:val="00EC0BCD"/>
    <w:rsid w:val="00EC2D7D"/>
    <w:rsid w:val="00EC63B0"/>
    <w:rsid w:val="00ED63BE"/>
    <w:rsid w:val="00ED6D1B"/>
    <w:rsid w:val="00EE3663"/>
    <w:rsid w:val="00EE5DCC"/>
    <w:rsid w:val="00EF3534"/>
    <w:rsid w:val="00F13CE3"/>
    <w:rsid w:val="00F4754F"/>
    <w:rsid w:val="00F567B3"/>
    <w:rsid w:val="00F66A09"/>
    <w:rsid w:val="00F72EA2"/>
    <w:rsid w:val="00F773F6"/>
    <w:rsid w:val="00F93716"/>
    <w:rsid w:val="00FA58EF"/>
    <w:rsid w:val="00FA71A6"/>
    <w:rsid w:val="00FC75D7"/>
    <w:rsid w:val="00FF2DA7"/>
    <w:rsid w:val="00FF5C26"/>
    <w:rsid w:val="00FF7BD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4732C3B7"/>
  <w15:docId w15:val="{3E080236-9317-479B-951D-F32B0FD5C8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qFormat="1"/>
    <w:lsdException w:name="toc 2" w:semiHidden="1" w:uiPriority="39" w:unhideWhenUsed="1" w:qFormat="1"/>
    <w:lsdException w:name="toc 3" w:semiHidden="1" w:uiPriority="39" w:unhideWhenUsed="1" w:qFormat="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iPriority="0"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0"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Book Antiqua" w:hAnsi="Book Antiqua"/>
      <w:lang w:eastAsia="es-ES"/>
    </w:rPr>
  </w:style>
  <w:style w:type="paragraph" w:styleId="Heading1">
    <w:name w:val="heading 1"/>
    <w:basedOn w:val="Normal"/>
    <w:next w:val="BodyText"/>
    <w:qFormat/>
    <w:pPr>
      <w:keepNext/>
      <w:keepLines/>
      <w:tabs>
        <w:tab w:val="left" w:pos="2520"/>
      </w:tabs>
      <w:spacing w:after="960"/>
      <w:ind w:right="720"/>
      <w:outlineLvl w:val="0"/>
    </w:pPr>
    <w:rPr>
      <w:sz w:val="60"/>
    </w:rPr>
  </w:style>
  <w:style w:type="paragraph" w:styleId="Heading2">
    <w:name w:val="heading 2"/>
    <w:aliases w:val="HD2"/>
    <w:basedOn w:val="BodyText"/>
    <w:next w:val="BodyText"/>
    <w:link w:val="Heading2Char"/>
    <w:qFormat/>
    <w:pPr>
      <w:keepNext/>
      <w:keepLines/>
      <w:pageBreakBefore/>
      <w:pBdr>
        <w:top w:val="single" w:sz="48" w:space="4" w:color="auto"/>
      </w:pBdr>
      <w:ind w:left="0"/>
      <w:outlineLvl w:val="1"/>
    </w:pPr>
    <w:rPr>
      <w:b/>
      <w:sz w:val="28"/>
    </w:rPr>
  </w:style>
  <w:style w:type="paragraph" w:styleId="Heading3">
    <w:name w:val="heading 3"/>
    <w:basedOn w:val="BodyText"/>
    <w:next w:val="BodyText"/>
    <w:qFormat/>
    <w:pPr>
      <w:keepNext/>
      <w:keepLines/>
      <w:ind w:left="0"/>
      <w:outlineLvl w:val="2"/>
    </w:pPr>
    <w:rPr>
      <w:b/>
      <w:sz w:val="24"/>
    </w:rPr>
  </w:style>
  <w:style w:type="paragraph" w:styleId="Heading4">
    <w:name w:val="heading 4"/>
    <w:basedOn w:val="BodyText"/>
    <w:next w:val="BodyText"/>
    <w:qFormat/>
    <w:pPr>
      <w:keepNext/>
      <w:keepLines/>
      <w:pBdr>
        <w:bottom w:val="single" w:sz="6" w:space="1" w:color="auto"/>
      </w:pBdr>
      <w:tabs>
        <w:tab w:val="center" w:pos="6480"/>
        <w:tab w:val="right" w:pos="10440"/>
      </w:tabs>
      <w:spacing w:before="240" w:after="0"/>
      <w:outlineLvl w:val="3"/>
    </w:pPr>
    <w:rPr>
      <w:b/>
    </w:rPr>
  </w:style>
  <w:style w:type="paragraph" w:styleId="Heading5">
    <w:name w:val="heading 5"/>
    <w:basedOn w:val="BodyText"/>
    <w:next w:val="BodyText"/>
    <w:qFormat/>
    <w:pPr>
      <w:keepNext/>
      <w:keepLines/>
      <w:outlineLvl w:val="4"/>
    </w:pPr>
    <w:rPr>
      <w:b/>
      <w:i/>
    </w:rPr>
  </w:style>
  <w:style w:type="paragraph" w:styleId="Heading6">
    <w:name w:val="heading 6"/>
    <w:basedOn w:val="Normal"/>
    <w:next w:val="NormalIndent"/>
    <w:qFormat/>
    <w:pPr>
      <w:ind w:left="720"/>
      <w:outlineLvl w:val="5"/>
    </w:pPr>
    <w:rPr>
      <w:rFonts w:ascii="Times" w:hAnsi="Times"/>
      <w:u w:val="single"/>
    </w:rPr>
  </w:style>
  <w:style w:type="paragraph" w:styleId="Heading7">
    <w:name w:val="heading 7"/>
    <w:basedOn w:val="Normal"/>
    <w:next w:val="NormalIndent"/>
    <w:qFormat/>
    <w:pPr>
      <w:ind w:left="720"/>
      <w:outlineLvl w:val="6"/>
    </w:pPr>
    <w:rPr>
      <w:rFonts w:ascii="Times" w:hAnsi="Times"/>
      <w:i/>
    </w:rPr>
  </w:style>
  <w:style w:type="paragraph" w:styleId="Heading8">
    <w:name w:val="heading 8"/>
    <w:basedOn w:val="Normal"/>
    <w:next w:val="NormalIndent"/>
    <w:qFormat/>
    <w:pPr>
      <w:ind w:left="720"/>
      <w:outlineLvl w:val="7"/>
    </w:pPr>
    <w:rPr>
      <w:rFonts w:ascii="Times" w:hAnsi="Times"/>
      <w:i/>
    </w:rPr>
  </w:style>
  <w:style w:type="paragraph" w:styleId="Heading9">
    <w:name w:val="heading 9"/>
    <w:basedOn w:val="Normal"/>
    <w:next w:val="NormalIndent"/>
    <w:qFormat/>
    <w:pPr>
      <w:ind w:left="720"/>
      <w:outlineLvl w:val="8"/>
    </w:pPr>
    <w:rPr>
      <w:rFonts w:ascii="Times" w:hAnsi="Times"/>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aliases w:val="RFPText,heading3,bt,3 indent,heading31,body text1,3 indent1,heading32,body text2,3 indent2,heading33,body text3,3 indent3,heading34,body text4,3 indent4,Resume Text,Starbucks Body Text,NCDOT Body Text,Bodytext,Body Text3,b,contents"/>
    <w:basedOn w:val="Normal"/>
    <w:semiHidden/>
    <w:pPr>
      <w:spacing w:before="120" w:after="120"/>
      <w:ind w:left="2520"/>
    </w:pPr>
  </w:style>
  <w:style w:type="paragraph" w:styleId="NormalIndent">
    <w:name w:val="Normal Indent"/>
    <w:basedOn w:val="Normal"/>
    <w:semiHidden/>
    <w:pPr>
      <w:ind w:left="720"/>
    </w:pPr>
  </w:style>
  <w:style w:type="paragraph" w:styleId="TOC3">
    <w:name w:val="toc 3"/>
    <w:basedOn w:val="Normal"/>
    <w:next w:val="Normal"/>
    <w:uiPriority w:val="39"/>
    <w:qFormat/>
    <w:pPr>
      <w:ind w:left="400"/>
    </w:pPr>
    <w:rPr>
      <w:rFonts w:ascii="Calibri" w:hAnsi="Calibri"/>
      <w:i/>
      <w:iCs/>
    </w:rPr>
  </w:style>
  <w:style w:type="paragraph" w:styleId="TOC2">
    <w:name w:val="toc 2"/>
    <w:basedOn w:val="Normal"/>
    <w:next w:val="Normal"/>
    <w:uiPriority w:val="39"/>
    <w:qFormat/>
    <w:pPr>
      <w:ind w:left="200"/>
    </w:pPr>
    <w:rPr>
      <w:rFonts w:ascii="Calibri" w:hAnsi="Calibri"/>
      <w:smallCaps/>
    </w:rPr>
  </w:style>
  <w:style w:type="paragraph" w:styleId="Footer">
    <w:name w:val="footer"/>
    <w:basedOn w:val="Normal"/>
    <w:semiHidden/>
    <w:pPr>
      <w:tabs>
        <w:tab w:val="right" w:pos="7920"/>
      </w:tabs>
    </w:pPr>
    <w:rPr>
      <w:sz w:val="16"/>
    </w:rPr>
  </w:style>
  <w:style w:type="paragraph" w:styleId="Header">
    <w:name w:val="header"/>
    <w:basedOn w:val="Normal"/>
    <w:semiHidden/>
    <w:pPr>
      <w:tabs>
        <w:tab w:val="right" w:pos="10440"/>
      </w:tabs>
    </w:pPr>
    <w:rPr>
      <w:sz w:val="16"/>
    </w:rPr>
  </w:style>
  <w:style w:type="paragraph" w:styleId="Title">
    <w:name w:val="Title"/>
    <w:basedOn w:val="Normal"/>
    <w:qFormat/>
    <w:pPr>
      <w:keepLines/>
      <w:spacing w:after="120"/>
      <w:ind w:left="2520" w:right="720"/>
    </w:pPr>
    <w:rPr>
      <w:sz w:val="48"/>
    </w:rPr>
  </w:style>
  <w:style w:type="paragraph" w:customStyle="1" w:styleId="TableText">
    <w:name w:val="Table Text"/>
    <w:basedOn w:val="Normal"/>
    <w:pPr>
      <w:keepLines/>
    </w:pPr>
    <w:rPr>
      <w:sz w:val="16"/>
    </w:rPr>
  </w:style>
  <w:style w:type="paragraph" w:customStyle="1" w:styleId="HeadingBar">
    <w:name w:val="Heading Bar"/>
    <w:basedOn w:val="Normal"/>
    <w:next w:val="Heading3"/>
    <w:pPr>
      <w:keepNext/>
      <w:keepLines/>
      <w:shd w:val="solid" w:color="auto" w:fill="auto"/>
      <w:spacing w:before="240"/>
      <w:ind w:right="7920"/>
    </w:pPr>
    <w:rPr>
      <w:color w:val="FFFFFF"/>
      <w:sz w:val="8"/>
    </w:rPr>
  </w:style>
  <w:style w:type="paragraph" w:customStyle="1" w:styleId="TitleBar">
    <w:name w:val="Title Bar"/>
    <w:basedOn w:val="Normal"/>
    <w:pPr>
      <w:keepNext/>
      <w:pageBreakBefore/>
      <w:shd w:val="solid" w:color="auto" w:fill="auto"/>
      <w:spacing w:before="1680"/>
      <w:ind w:left="2520" w:right="720"/>
    </w:pPr>
    <w:rPr>
      <w:sz w:val="36"/>
    </w:rPr>
  </w:style>
  <w:style w:type="paragraph" w:customStyle="1" w:styleId="TOCHeading1">
    <w:name w:val="TOC Heading1"/>
    <w:basedOn w:val="Normal"/>
    <w:pPr>
      <w:keepNext/>
      <w:pageBreakBefore/>
      <w:pBdr>
        <w:top w:val="single" w:sz="48" w:space="26" w:color="auto"/>
      </w:pBdr>
      <w:spacing w:before="960" w:after="960"/>
      <w:ind w:left="2520"/>
    </w:pPr>
    <w:rPr>
      <w:sz w:val="36"/>
    </w:rPr>
  </w:style>
  <w:style w:type="character" w:customStyle="1" w:styleId="HighlightedVariable">
    <w:name w:val="Highlighted Variable"/>
    <w:basedOn w:val="DefaultParagraphFont"/>
    <w:rPr>
      <w:rFonts w:ascii="Book Antiqua" w:hAnsi="Book Antiqua"/>
      <w:color w:val="0000FF"/>
    </w:rPr>
  </w:style>
  <w:style w:type="paragraph" w:customStyle="1" w:styleId="TableHeading">
    <w:name w:val="Table Heading"/>
    <w:basedOn w:val="TableText"/>
    <w:pPr>
      <w:spacing w:before="120" w:after="120"/>
    </w:pPr>
    <w:rPr>
      <w:b/>
    </w:rPr>
  </w:style>
  <w:style w:type="character" w:styleId="PageNumber">
    <w:name w:val="page number"/>
    <w:basedOn w:val="DefaultParagraphFont"/>
    <w:semiHidden/>
    <w:rPr>
      <w:rFonts w:ascii="Book Antiqua" w:hAnsi="Book Antiqua"/>
    </w:rPr>
  </w:style>
  <w:style w:type="paragraph" w:customStyle="1" w:styleId="RouteTitle">
    <w:name w:val="Route Title"/>
    <w:basedOn w:val="Normal"/>
    <w:pPr>
      <w:keepLines/>
      <w:spacing w:after="120"/>
      <w:ind w:left="2520" w:right="720"/>
    </w:pPr>
    <w:rPr>
      <w:sz w:val="36"/>
    </w:rPr>
  </w:style>
  <w:style w:type="paragraph" w:customStyle="1" w:styleId="Title-Major">
    <w:name w:val="Title-Major"/>
    <w:basedOn w:val="Title"/>
    <w:rPr>
      <w:smallCaps/>
    </w:rPr>
  </w:style>
  <w:style w:type="paragraph" w:customStyle="1" w:styleId="Note">
    <w:name w:val="Note"/>
    <w:basedOn w:val="BodyText"/>
    <w:pPr>
      <w:pBdr>
        <w:top w:val="single" w:sz="6" w:space="1" w:color="auto" w:shadow="1"/>
        <w:left w:val="single" w:sz="6" w:space="1" w:color="auto" w:shadow="1"/>
        <w:bottom w:val="single" w:sz="6" w:space="1" w:color="auto" w:shadow="1"/>
        <w:right w:val="single" w:sz="6" w:space="1" w:color="auto" w:shadow="1"/>
      </w:pBdr>
      <w:shd w:val="solid" w:color="FFFF00" w:fill="auto"/>
      <w:ind w:left="720" w:right="5040" w:hanging="720"/>
    </w:pPr>
    <w:rPr>
      <w:vanish/>
    </w:rPr>
  </w:style>
  <w:style w:type="paragraph" w:customStyle="1" w:styleId="Bullet">
    <w:name w:val="Bullet"/>
    <w:basedOn w:val="BodyText"/>
    <w:pPr>
      <w:keepLines/>
      <w:spacing w:before="60" w:after="60"/>
      <w:ind w:left="3096" w:hanging="216"/>
    </w:pPr>
  </w:style>
  <w:style w:type="paragraph" w:customStyle="1" w:styleId="Checklist">
    <w:name w:val="Checklist"/>
    <w:basedOn w:val="Bullet"/>
    <w:pPr>
      <w:ind w:left="3427" w:hanging="547"/>
    </w:pPr>
  </w:style>
  <w:style w:type="paragraph" w:customStyle="1" w:styleId="Checklist-X">
    <w:name w:val="Checklist-X"/>
    <w:basedOn w:val="Checklist"/>
  </w:style>
  <w:style w:type="paragraph" w:customStyle="1" w:styleId="InfoBox">
    <w:name w:val="Info Box"/>
    <w:basedOn w:val="BodyText"/>
    <w:pPr>
      <w:keepLines/>
      <w:pBdr>
        <w:top w:val="single" w:sz="6" w:space="6" w:color="auto"/>
        <w:left w:val="single" w:sz="6" w:space="6" w:color="auto"/>
        <w:bottom w:val="single" w:sz="6" w:space="6" w:color="auto"/>
        <w:right w:val="single" w:sz="6" w:space="6" w:color="auto"/>
        <w:between w:val="single" w:sz="6" w:space="6" w:color="auto"/>
      </w:pBdr>
      <w:ind w:left="3600" w:right="1080"/>
      <w:jc w:val="center"/>
    </w:pPr>
    <w:rPr>
      <w:sz w:val="18"/>
    </w:rPr>
  </w:style>
  <w:style w:type="paragraph" w:customStyle="1" w:styleId="NumberList">
    <w:name w:val="Number List"/>
    <w:basedOn w:val="BodyText"/>
    <w:pPr>
      <w:spacing w:before="60" w:after="60"/>
      <w:ind w:left="3240" w:hanging="360"/>
    </w:pPr>
  </w:style>
  <w:style w:type="paragraph" w:styleId="TOC1">
    <w:name w:val="toc 1"/>
    <w:basedOn w:val="Normal"/>
    <w:next w:val="Normal"/>
    <w:semiHidden/>
    <w:qFormat/>
    <w:pPr>
      <w:spacing w:before="120" w:after="120"/>
    </w:pPr>
    <w:rPr>
      <w:rFonts w:ascii="Calibri" w:hAnsi="Calibri"/>
      <w:b/>
      <w:bCs/>
      <w:caps/>
    </w:rPr>
  </w:style>
  <w:style w:type="paragraph" w:styleId="TOC4">
    <w:name w:val="toc 4"/>
    <w:basedOn w:val="Normal"/>
    <w:next w:val="Normal"/>
    <w:semiHidden/>
    <w:pPr>
      <w:ind w:left="600"/>
    </w:pPr>
    <w:rPr>
      <w:rFonts w:ascii="Calibri" w:hAnsi="Calibri"/>
      <w:sz w:val="18"/>
      <w:szCs w:val="18"/>
    </w:rPr>
  </w:style>
  <w:style w:type="paragraph" w:styleId="TOC5">
    <w:name w:val="toc 5"/>
    <w:basedOn w:val="Normal"/>
    <w:next w:val="Normal"/>
    <w:semiHidden/>
    <w:pPr>
      <w:ind w:left="800"/>
    </w:pPr>
    <w:rPr>
      <w:rFonts w:ascii="Calibri" w:hAnsi="Calibri"/>
      <w:sz w:val="18"/>
      <w:szCs w:val="18"/>
    </w:rPr>
  </w:style>
  <w:style w:type="paragraph" w:customStyle="1" w:styleId="tty132">
    <w:name w:val="tty132"/>
    <w:basedOn w:val="Normal"/>
    <w:rPr>
      <w:rFonts w:ascii="Courier New" w:hAnsi="Courier New"/>
      <w:sz w:val="12"/>
    </w:rPr>
  </w:style>
  <w:style w:type="paragraph" w:customStyle="1" w:styleId="tty180">
    <w:name w:val="tty180"/>
    <w:basedOn w:val="Normal"/>
    <w:pPr>
      <w:ind w:right="-720"/>
    </w:pPr>
    <w:rPr>
      <w:rFonts w:ascii="Courier New" w:hAnsi="Courier New"/>
      <w:sz w:val="8"/>
    </w:rPr>
  </w:style>
  <w:style w:type="paragraph" w:customStyle="1" w:styleId="tty80">
    <w:name w:val="tty80"/>
    <w:basedOn w:val="Normal"/>
    <w:rPr>
      <w:rFonts w:ascii="Courier New" w:hAnsi="Courier New"/>
    </w:rPr>
  </w:style>
  <w:style w:type="paragraph" w:customStyle="1" w:styleId="tty80indent">
    <w:name w:val="tty80 indent"/>
    <w:basedOn w:val="tty80"/>
    <w:pPr>
      <w:ind w:left="2895"/>
    </w:pPr>
  </w:style>
  <w:style w:type="paragraph" w:styleId="BodyTextIndent">
    <w:name w:val="Body Text Indent"/>
    <w:basedOn w:val="Normal"/>
    <w:semiHidden/>
    <w:unhideWhenUsed/>
    <w:pPr>
      <w:spacing w:after="120"/>
      <w:ind w:left="360"/>
    </w:pPr>
  </w:style>
  <w:style w:type="paragraph" w:customStyle="1" w:styleId="NoteWide">
    <w:name w:val="Note Wide"/>
    <w:basedOn w:val="Note"/>
    <w:pPr>
      <w:ind w:right="2160"/>
    </w:pPr>
  </w:style>
  <w:style w:type="character" w:customStyle="1" w:styleId="BodyTextIndentChar">
    <w:name w:val="Body Text Indent Char"/>
    <w:basedOn w:val="DefaultParagraphFont"/>
    <w:semiHidden/>
    <w:rPr>
      <w:rFonts w:ascii="Book Antiqua" w:hAnsi="Book Antiqua"/>
      <w:lang w:eastAsia="es-ES"/>
    </w:rPr>
  </w:style>
  <w:style w:type="paragraph" w:customStyle="1" w:styleId="Copyrighttitles">
    <w:name w:val="Copyright titles"/>
    <w:basedOn w:val="Normal"/>
    <w:pPr>
      <w:keepNext/>
      <w:keepLines/>
      <w:shd w:val="clear" w:color="auto" w:fill="00008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240" w:line="280" w:lineRule="atLeast"/>
      <w:outlineLvl w:val="0"/>
    </w:pPr>
    <w:rPr>
      <w:rFonts w:ascii="SerpentineDBol" w:hAnsi="SerpentineDBol"/>
      <w:color w:val="FFFFFF"/>
      <w:sz w:val="28"/>
      <w:lang w:eastAsia="en-US"/>
    </w:rPr>
  </w:style>
  <w:style w:type="paragraph" w:customStyle="1" w:styleId="NormalTsCs">
    <w:name w:val="Normal Ts &amp; Cs"/>
    <w:basedOn w:val="Normal"/>
    <w:pPr>
      <w:spacing w:before="100"/>
    </w:pPr>
    <w:rPr>
      <w:rFonts w:ascii="Futura Bk BT" w:hAnsi="Futura Bk BT"/>
      <w:sz w:val="16"/>
      <w:lang w:eastAsia="en-US"/>
    </w:rPr>
  </w:style>
  <w:style w:type="character" w:customStyle="1" w:styleId="FooterChar">
    <w:name w:val="Footer Char"/>
    <w:basedOn w:val="DefaultParagraphFont"/>
    <w:rPr>
      <w:rFonts w:ascii="Book Antiqua" w:hAnsi="Book Antiqua"/>
      <w:sz w:val="16"/>
      <w:lang w:eastAsia="es-ES"/>
    </w:rPr>
  </w:style>
  <w:style w:type="paragraph" w:customStyle="1" w:styleId="table">
    <w:name w:val="table"/>
    <w:basedOn w:val="Normal"/>
    <w:pPr>
      <w:spacing w:before="60" w:after="60" w:line="256" w:lineRule="auto"/>
    </w:pPr>
    <w:rPr>
      <w:rFonts w:ascii="Arial Narrow" w:hAnsi="Arial Narrow"/>
      <w:color w:val="000000"/>
      <w:lang w:eastAsia="en-US"/>
    </w:rPr>
  </w:style>
  <w:style w:type="paragraph" w:styleId="TOCHeading">
    <w:name w:val="TOC Heading"/>
    <w:basedOn w:val="Heading1"/>
    <w:next w:val="Normal"/>
    <w:qFormat/>
    <w:pPr>
      <w:tabs>
        <w:tab w:val="clear" w:pos="2520"/>
      </w:tabs>
      <w:spacing w:before="480" w:after="0" w:line="276" w:lineRule="auto"/>
      <w:ind w:right="0"/>
      <w:outlineLvl w:val="9"/>
    </w:pPr>
    <w:rPr>
      <w:rFonts w:ascii="Cambria" w:hAnsi="Cambria"/>
      <w:b/>
      <w:bCs/>
      <w:color w:val="365F91"/>
      <w:sz w:val="28"/>
      <w:szCs w:val="28"/>
      <w:lang w:eastAsia="en-US"/>
    </w:rPr>
  </w:style>
  <w:style w:type="character" w:styleId="Hyperlink">
    <w:name w:val="Hyperlink"/>
    <w:basedOn w:val="DefaultParagraphFont"/>
    <w:unhideWhenUsed/>
    <w:rPr>
      <w:color w:val="0000FF"/>
      <w:u w:val="single"/>
    </w:rPr>
  </w:style>
  <w:style w:type="paragraph" w:styleId="BalloonText">
    <w:name w:val="Balloon Text"/>
    <w:basedOn w:val="Normal"/>
    <w:semiHidden/>
    <w:unhideWhenUsed/>
    <w:rPr>
      <w:rFonts w:ascii="Tahoma" w:hAnsi="Tahoma" w:cs="Tahoma"/>
      <w:sz w:val="16"/>
      <w:szCs w:val="16"/>
    </w:rPr>
  </w:style>
  <w:style w:type="character" w:customStyle="1" w:styleId="BalloonTextChar">
    <w:name w:val="Balloon Text Char"/>
    <w:basedOn w:val="DefaultParagraphFont"/>
    <w:semiHidden/>
    <w:rPr>
      <w:rFonts w:ascii="Tahoma" w:hAnsi="Tahoma" w:cs="Tahoma"/>
      <w:sz w:val="16"/>
      <w:szCs w:val="16"/>
      <w:lang w:eastAsia="es-ES"/>
    </w:rPr>
  </w:style>
  <w:style w:type="character" w:customStyle="1" w:styleId="BodyTextChar">
    <w:name w:val="Body Text Char"/>
    <w:basedOn w:val="DefaultParagraphFont"/>
    <w:semiHidden/>
    <w:rPr>
      <w:rFonts w:ascii="Book Antiqua" w:hAnsi="Book Antiqua"/>
      <w:lang w:eastAsia="es-ES"/>
    </w:rPr>
  </w:style>
  <w:style w:type="paragraph" w:styleId="TOC6">
    <w:name w:val="toc 6"/>
    <w:basedOn w:val="Normal"/>
    <w:next w:val="Normal"/>
    <w:autoRedefine/>
    <w:semiHidden/>
    <w:unhideWhenUsed/>
    <w:pPr>
      <w:ind w:left="1000"/>
    </w:pPr>
    <w:rPr>
      <w:rFonts w:ascii="Calibri" w:hAnsi="Calibri"/>
      <w:sz w:val="18"/>
      <w:szCs w:val="18"/>
    </w:rPr>
  </w:style>
  <w:style w:type="paragraph" w:styleId="TOC7">
    <w:name w:val="toc 7"/>
    <w:basedOn w:val="Normal"/>
    <w:next w:val="Normal"/>
    <w:autoRedefine/>
    <w:semiHidden/>
    <w:unhideWhenUsed/>
    <w:pPr>
      <w:ind w:left="1200"/>
    </w:pPr>
    <w:rPr>
      <w:rFonts w:ascii="Calibri" w:hAnsi="Calibri"/>
      <w:sz w:val="18"/>
      <w:szCs w:val="18"/>
    </w:rPr>
  </w:style>
  <w:style w:type="paragraph" w:styleId="TOC8">
    <w:name w:val="toc 8"/>
    <w:basedOn w:val="Normal"/>
    <w:next w:val="Normal"/>
    <w:autoRedefine/>
    <w:semiHidden/>
    <w:unhideWhenUsed/>
    <w:pPr>
      <w:ind w:left="1400"/>
    </w:pPr>
    <w:rPr>
      <w:rFonts w:ascii="Calibri" w:hAnsi="Calibri"/>
      <w:sz w:val="18"/>
      <w:szCs w:val="18"/>
    </w:rPr>
  </w:style>
  <w:style w:type="paragraph" w:styleId="TOC9">
    <w:name w:val="toc 9"/>
    <w:basedOn w:val="Normal"/>
    <w:next w:val="Normal"/>
    <w:autoRedefine/>
    <w:semiHidden/>
    <w:unhideWhenUsed/>
    <w:pPr>
      <w:ind w:left="1600"/>
    </w:pPr>
    <w:rPr>
      <w:rFonts w:ascii="Calibri" w:hAnsi="Calibri"/>
      <w:sz w:val="18"/>
      <w:szCs w:val="18"/>
    </w:rPr>
  </w:style>
  <w:style w:type="paragraph" w:styleId="DocumentMap">
    <w:name w:val="Document Map"/>
    <w:basedOn w:val="Normal"/>
    <w:semiHidden/>
    <w:pPr>
      <w:shd w:val="clear" w:color="auto" w:fill="000080"/>
    </w:pPr>
    <w:rPr>
      <w:rFonts w:ascii="Tahoma" w:hAnsi="Tahoma" w:cs="Tahoma"/>
    </w:rPr>
  </w:style>
  <w:style w:type="character" w:customStyle="1" w:styleId="motreename1">
    <w:name w:val="motreename1"/>
    <w:basedOn w:val="DefaultParagraphFont"/>
    <w:rPr>
      <w:rFonts w:ascii="Arial" w:hAnsi="Arial" w:cs="Arial" w:hint="default"/>
      <w:b w:val="0"/>
      <w:bCs w:val="0"/>
      <w:i w:val="0"/>
      <w:iCs w:val="0"/>
      <w:color w:val="000000"/>
      <w:sz w:val="20"/>
      <w:szCs w:val="20"/>
    </w:rPr>
  </w:style>
  <w:style w:type="character" w:customStyle="1" w:styleId="fieldvalue">
    <w:name w:val="fieldvalue"/>
    <w:basedOn w:val="DefaultParagraphFont"/>
    <w:rPr>
      <w:b/>
      <w:bCs/>
      <w:i/>
      <w:iCs/>
      <w:color w:val="000080"/>
    </w:rPr>
  </w:style>
  <w:style w:type="character" w:styleId="FollowedHyperlink">
    <w:name w:val="FollowedHyperlink"/>
    <w:basedOn w:val="DefaultParagraphFont"/>
    <w:semiHidden/>
    <w:rPr>
      <w:color w:val="800080"/>
      <w:u w:val="single"/>
    </w:rPr>
  </w:style>
  <w:style w:type="paragraph" w:styleId="ListBullet">
    <w:name w:val="List Bullet"/>
    <w:basedOn w:val="Normal"/>
    <w:semiHidden/>
    <w:pPr>
      <w:keepLines/>
      <w:widowControl w:val="0"/>
      <w:numPr>
        <w:numId w:val="25"/>
      </w:numPr>
      <w:spacing w:after="144"/>
    </w:pPr>
    <w:rPr>
      <w:rFonts w:ascii="Arial" w:hAnsi="Arial"/>
      <w:color w:val="000000"/>
      <w:lang w:eastAsia="en-US"/>
    </w:rPr>
  </w:style>
  <w:style w:type="paragraph" w:styleId="ListBullet2">
    <w:name w:val="List Bullet 2"/>
    <w:basedOn w:val="Normal"/>
    <w:semiHidden/>
    <w:pPr>
      <w:keepLines/>
      <w:numPr>
        <w:numId w:val="32"/>
      </w:numPr>
      <w:spacing w:after="120"/>
    </w:pPr>
    <w:rPr>
      <w:rFonts w:ascii="Arial" w:hAnsi="Arial"/>
      <w:lang w:eastAsia="en-US"/>
    </w:rPr>
  </w:style>
  <w:style w:type="character" w:styleId="CommentReference">
    <w:name w:val="annotation reference"/>
    <w:basedOn w:val="DefaultParagraphFont"/>
    <w:semiHidden/>
    <w:unhideWhenUsed/>
    <w:rPr>
      <w:sz w:val="16"/>
      <w:szCs w:val="16"/>
    </w:rPr>
  </w:style>
  <w:style w:type="paragraph" w:styleId="CommentText">
    <w:name w:val="annotation text"/>
    <w:basedOn w:val="Normal"/>
    <w:semiHidden/>
    <w:unhideWhenUsed/>
  </w:style>
  <w:style w:type="paragraph" w:styleId="NoSpacing">
    <w:name w:val="No Spacing"/>
    <w:link w:val="NoSpacingChar"/>
    <w:uiPriority w:val="1"/>
    <w:qFormat/>
    <w:rsid w:val="000C3F1E"/>
    <w:rPr>
      <w:rFonts w:ascii="Calibri" w:hAnsi="Calibri"/>
      <w:sz w:val="22"/>
      <w:szCs w:val="22"/>
    </w:rPr>
  </w:style>
  <w:style w:type="character" w:customStyle="1" w:styleId="NoSpacingChar">
    <w:name w:val="No Spacing Char"/>
    <w:basedOn w:val="DefaultParagraphFont"/>
    <w:link w:val="NoSpacing"/>
    <w:uiPriority w:val="1"/>
    <w:rsid w:val="000C3F1E"/>
    <w:rPr>
      <w:rFonts w:ascii="Calibri" w:hAnsi="Calibri"/>
      <w:sz w:val="22"/>
      <w:szCs w:val="22"/>
      <w:lang w:val="en-US" w:eastAsia="en-US" w:bidi="ar-SA"/>
    </w:rPr>
  </w:style>
  <w:style w:type="character" w:customStyle="1" w:styleId="Normal1">
    <w:name w:val="Normal1"/>
    <w:basedOn w:val="DefaultParagraphFont"/>
    <w:rsid w:val="004145A4"/>
  </w:style>
  <w:style w:type="character" w:customStyle="1" w:styleId="motreename">
    <w:name w:val="motreename"/>
    <w:basedOn w:val="DefaultParagraphFont"/>
    <w:rsid w:val="00632779"/>
  </w:style>
  <w:style w:type="character" w:customStyle="1" w:styleId="data">
    <w:name w:val="data"/>
    <w:basedOn w:val="DefaultParagraphFont"/>
    <w:rsid w:val="00B51989"/>
  </w:style>
  <w:style w:type="paragraph" w:styleId="ListParagraph">
    <w:name w:val="List Paragraph"/>
    <w:basedOn w:val="Normal"/>
    <w:uiPriority w:val="34"/>
    <w:qFormat/>
    <w:rsid w:val="00CC30B0"/>
    <w:pPr>
      <w:ind w:left="720"/>
      <w:contextualSpacing/>
    </w:pPr>
  </w:style>
  <w:style w:type="character" w:customStyle="1" w:styleId="Heading2Char">
    <w:name w:val="Heading 2 Char"/>
    <w:aliases w:val="HD2 Char"/>
    <w:link w:val="Heading2"/>
    <w:rsid w:val="00B16888"/>
    <w:rPr>
      <w:rFonts w:ascii="Book Antiqua" w:hAnsi="Book Antiqua"/>
      <w:b/>
      <w:sz w:val="28"/>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344572">
      <w:bodyDiv w:val="1"/>
      <w:marLeft w:val="0"/>
      <w:marRight w:val="0"/>
      <w:marTop w:val="0"/>
      <w:marBottom w:val="0"/>
      <w:divBdr>
        <w:top w:val="none" w:sz="0" w:space="0" w:color="auto"/>
        <w:left w:val="none" w:sz="0" w:space="0" w:color="auto"/>
        <w:bottom w:val="none" w:sz="0" w:space="0" w:color="auto"/>
        <w:right w:val="none" w:sz="0" w:space="0" w:color="auto"/>
      </w:divBdr>
      <w:divsChild>
        <w:div w:id="581139948">
          <w:marLeft w:val="0"/>
          <w:marRight w:val="0"/>
          <w:marTop w:val="0"/>
          <w:marBottom w:val="0"/>
          <w:divBdr>
            <w:top w:val="none" w:sz="0" w:space="0" w:color="auto"/>
            <w:left w:val="none" w:sz="0" w:space="0" w:color="auto"/>
            <w:bottom w:val="none" w:sz="0" w:space="0" w:color="auto"/>
            <w:right w:val="none" w:sz="0" w:space="0" w:color="auto"/>
          </w:divBdr>
          <w:divsChild>
            <w:div w:id="161166898">
              <w:marLeft w:val="0"/>
              <w:marRight w:val="0"/>
              <w:marTop w:val="0"/>
              <w:marBottom w:val="0"/>
              <w:divBdr>
                <w:top w:val="none" w:sz="0" w:space="0" w:color="auto"/>
                <w:left w:val="none" w:sz="0" w:space="0" w:color="auto"/>
                <w:bottom w:val="none" w:sz="0" w:space="0" w:color="auto"/>
                <w:right w:val="none" w:sz="0" w:space="0" w:color="auto"/>
              </w:divBdr>
              <w:divsChild>
                <w:div w:id="709187941">
                  <w:marLeft w:val="0"/>
                  <w:marRight w:val="0"/>
                  <w:marTop w:val="0"/>
                  <w:marBottom w:val="0"/>
                  <w:divBdr>
                    <w:top w:val="none" w:sz="0" w:space="0" w:color="auto"/>
                    <w:left w:val="none" w:sz="0" w:space="0" w:color="auto"/>
                    <w:bottom w:val="none" w:sz="0" w:space="0" w:color="auto"/>
                    <w:right w:val="none" w:sz="0" w:space="0" w:color="auto"/>
                  </w:divBdr>
                  <w:divsChild>
                    <w:div w:id="1704137744">
                      <w:marLeft w:val="0"/>
                      <w:marRight w:val="0"/>
                      <w:marTop w:val="0"/>
                      <w:marBottom w:val="0"/>
                      <w:divBdr>
                        <w:top w:val="none" w:sz="0" w:space="0" w:color="auto"/>
                        <w:left w:val="none" w:sz="0" w:space="0" w:color="auto"/>
                        <w:bottom w:val="none" w:sz="0" w:space="0" w:color="auto"/>
                        <w:right w:val="none" w:sz="0" w:space="0" w:color="auto"/>
                      </w:divBdr>
                      <w:divsChild>
                        <w:div w:id="521019288">
                          <w:marLeft w:val="37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emf"/><Relationship Id="rId18" Type="http://schemas.openxmlformats.org/officeDocument/2006/relationships/image" Target="media/image7.png"/><Relationship Id="rId26" Type="http://schemas.openxmlformats.org/officeDocument/2006/relationships/image" Target="media/image15.png"/><Relationship Id="rId3" Type="http://schemas.openxmlformats.org/officeDocument/2006/relationships/styles" Target="styles.xml"/><Relationship Id="rId21" Type="http://schemas.openxmlformats.org/officeDocument/2006/relationships/image" Target="media/image10.png"/><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package" Target="embeddings/Microsoft_Visio_Drawing1.vsdx"/><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package" Target="embeddings/Microsoft_Visio_Drawing3.vsdx"/><Relationship Id="rId20" Type="http://schemas.openxmlformats.org/officeDocument/2006/relationships/image" Target="media/image9.png"/><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24" Type="http://schemas.openxmlformats.org/officeDocument/2006/relationships/image" Target="media/image13.png"/><Relationship Id="rId32"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image" Target="media/image5.emf"/><Relationship Id="rId23" Type="http://schemas.openxmlformats.org/officeDocument/2006/relationships/image" Target="media/image12.png"/><Relationship Id="rId28" Type="http://schemas.openxmlformats.org/officeDocument/2006/relationships/image" Target="media/image17.png"/><Relationship Id="rId10" Type="http://schemas.openxmlformats.org/officeDocument/2006/relationships/package" Target="embeddings/Microsoft_Visio_Drawing.vsdx"/><Relationship Id="rId19" Type="http://schemas.openxmlformats.org/officeDocument/2006/relationships/image" Target="media/image8.png"/><Relationship Id="rId31"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package" Target="embeddings/Microsoft_Visio_Drawing2.vsdx"/><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footer" Target="footer1.xml"/><Relationship Id="rId8"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4A083AA-0DC4-4467-9BC9-C6F8967A507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259</TotalTime>
  <Pages>40</Pages>
  <Words>7208</Words>
  <Characters>41088</Characters>
  <Application>Microsoft Office Word</Application>
  <DocSecurity>0</DocSecurity>
  <Lines>342</Lines>
  <Paragraphs>96</Paragraphs>
  <ScaleCrop>false</ScaleCrop>
  <HeadingPairs>
    <vt:vector size="2" baseType="variant">
      <vt:variant>
        <vt:lpstr>Title</vt:lpstr>
      </vt:variant>
      <vt:variant>
        <vt:i4>1</vt:i4>
      </vt:variant>
    </vt:vector>
  </HeadingPairs>
  <TitlesOfParts>
    <vt:vector size="1" baseType="lpstr">
      <vt:lpstr>Manage Deposit Charges</vt:lpstr>
    </vt:vector>
  </TitlesOfParts>
  <Company>Oracle Corporation</Company>
  <LinksUpToDate>false</LinksUpToDate>
  <CharactersWithSpaces>48200</CharactersWithSpaces>
  <SharedDoc>false</SharedDoc>
  <HLinks>
    <vt:vector size="516" baseType="variant">
      <vt:variant>
        <vt:i4>6815870</vt:i4>
      </vt:variant>
      <vt:variant>
        <vt:i4>348</vt:i4>
      </vt:variant>
      <vt:variant>
        <vt:i4>0</vt:i4>
      </vt:variant>
      <vt:variant>
        <vt:i4>5</vt:i4>
      </vt:variant>
      <vt:variant>
        <vt:lpwstr/>
      </vt:variant>
      <vt:variant>
        <vt:lpwstr>BillNotebookDeposit</vt:lpwstr>
      </vt:variant>
      <vt:variant>
        <vt:i4>4456463</vt:i4>
      </vt:variant>
      <vt:variant>
        <vt:i4>345</vt:i4>
      </vt:variant>
      <vt:variant>
        <vt:i4>0</vt:i4>
      </vt:variant>
      <vt:variant>
        <vt:i4>5</vt:i4>
      </vt:variant>
      <vt:variant>
        <vt:lpwstr/>
      </vt:variant>
      <vt:variant>
        <vt:lpwstr>BPM4</vt:lpwstr>
      </vt:variant>
      <vt:variant>
        <vt:i4>4456463</vt:i4>
      </vt:variant>
      <vt:variant>
        <vt:i4>342</vt:i4>
      </vt:variant>
      <vt:variant>
        <vt:i4>0</vt:i4>
      </vt:variant>
      <vt:variant>
        <vt:i4>5</vt:i4>
      </vt:variant>
      <vt:variant>
        <vt:lpwstr/>
      </vt:variant>
      <vt:variant>
        <vt:lpwstr>BPM4</vt:lpwstr>
      </vt:variant>
      <vt:variant>
        <vt:i4>4456463</vt:i4>
      </vt:variant>
      <vt:variant>
        <vt:i4>339</vt:i4>
      </vt:variant>
      <vt:variant>
        <vt:i4>0</vt:i4>
      </vt:variant>
      <vt:variant>
        <vt:i4>5</vt:i4>
      </vt:variant>
      <vt:variant>
        <vt:lpwstr/>
      </vt:variant>
      <vt:variant>
        <vt:lpwstr>BPM4</vt:lpwstr>
      </vt:variant>
      <vt:variant>
        <vt:i4>4456463</vt:i4>
      </vt:variant>
      <vt:variant>
        <vt:i4>336</vt:i4>
      </vt:variant>
      <vt:variant>
        <vt:i4>0</vt:i4>
      </vt:variant>
      <vt:variant>
        <vt:i4>5</vt:i4>
      </vt:variant>
      <vt:variant>
        <vt:lpwstr/>
      </vt:variant>
      <vt:variant>
        <vt:lpwstr>BPM4</vt:lpwstr>
      </vt:variant>
      <vt:variant>
        <vt:i4>4456463</vt:i4>
      </vt:variant>
      <vt:variant>
        <vt:i4>333</vt:i4>
      </vt:variant>
      <vt:variant>
        <vt:i4>0</vt:i4>
      </vt:variant>
      <vt:variant>
        <vt:i4>5</vt:i4>
      </vt:variant>
      <vt:variant>
        <vt:lpwstr/>
      </vt:variant>
      <vt:variant>
        <vt:lpwstr>BPM4</vt:lpwstr>
      </vt:variant>
      <vt:variant>
        <vt:i4>4456463</vt:i4>
      </vt:variant>
      <vt:variant>
        <vt:i4>330</vt:i4>
      </vt:variant>
      <vt:variant>
        <vt:i4>0</vt:i4>
      </vt:variant>
      <vt:variant>
        <vt:i4>5</vt:i4>
      </vt:variant>
      <vt:variant>
        <vt:lpwstr/>
      </vt:variant>
      <vt:variant>
        <vt:lpwstr>BPM4</vt:lpwstr>
      </vt:variant>
      <vt:variant>
        <vt:i4>6488191</vt:i4>
      </vt:variant>
      <vt:variant>
        <vt:i4>327</vt:i4>
      </vt:variant>
      <vt:variant>
        <vt:i4>0</vt:i4>
      </vt:variant>
      <vt:variant>
        <vt:i4>5</vt:i4>
      </vt:variant>
      <vt:variant>
        <vt:lpwstr/>
      </vt:variant>
      <vt:variant>
        <vt:lpwstr>BillSegment</vt:lpwstr>
      </vt:variant>
      <vt:variant>
        <vt:i4>4456463</vt:i4>
      </vt:variant>
      <vt:variant>
        <vt:i4>324</vt:i4>
      </vt:variant>
      <vt:variant>
        <vt:i4>0</vt:i4>
      </vt:variant>
      <vt:variant>
        <vt:i4>5</vt:i4>
      </vt:variant>
      <vt:variant>
        <vt:lpwstr/>
      </vt:variant>
      <vt:variant>
        <vt:lpwstr>BPM4</vt:lpwstr>
      </vt:variant>
      <vt:variant>
        <vt:i4>4456463</vt:i4>
      </vt:variant>
      <vt:variant>
        <vt:i4>321</vt:i4>
      </vt:variant>
      <vt:variant>
        <vt:i4>0</vt:i4>
      </vt:variant>
      <vt:variant>
        <vt:i4>5</vt:i4>
      </vt:variant>
      <vt:variant>
        <vt:lpwstr/>
      </vt:variant>
      <vt:variant>
        <vt:lpwstr>BPM4</vt:lpwstr>
      </vt:variant>
      <vt:variant>
        <vt:i4>6488191</vt:i4>
      </vt:variant>
      <vt:variant>
        <vt:i4>318</vt:i4>
      </vt:variant>
      <vt:variant>
        <vt:i4>0</vt:i4>
      </vt:variant>
      <vt:variant>
        <vt:i4>5</vt:i4>
      </vt:variant>
      <vt:variant>
        <vt:lpwstr/>
      </vt:variant>
      <vt:variant>
        <vt:lpwstr>BillSegment</vt:lpwstr>
      </vt:variant>
      <vt:variant>
        <vt:i4>4456463</vt:i4>
      </vt:variant>
      <vt:variant>
        <vt:i4>315</vt:i4>
      </vt:variant>
      <vt:variant>
        <vt:i4>0</vt:i4>
      </vt:variant>
      <vt:variant>
        <vt:i4>5</vt:i4>
      </vt:variant>
      <vt:variant>
        <vt:lpwstr/>
      </vt:variant>
      <vt:variant>
        <vt:lpwstr>BPM4</vt:lpwstr>
      </vt:variant>
      <vt:variant>
        <vt:i4>4390927</vt:i4>
      </vt:variant>
      <vt:variant>
        <vt:i4>312</vt:i4>
      </vt:variant>
      <vt:variant>
        <vt:i4>0</vt:i4>
      </vt:variant>
      <vt:variant>
        <vt:i4>5</vt:i4>
      </vt:variant>
      <vt:variant>
        <vt:lpwstr/>
      </vt:variant>
      <vt:variant>
        <vt:lpwstr>BPM3</vt:lpwstr>
      </vt:variant>
      <vt:variant>
        <vt:i4>6488191</vt:i4>
      </vt:variant>
      <vt:variant>
        <vt:i4>309</vt:i4>
      </vt:variant>
      <vt:variant>
        <vt:i4>0</vt:i4>
      </vt:variant>
      <vt:variant>
        <vt:i4>5</vt:i4>
      </vt:variant>
      <vt:variant>
        <vt:lpwstr/>
      </vt:variant>
      <vt:variant>
        <vt:lpwstr>BillSegment</vt:lpwstr>
      </vt:variant>
      <vt:variant>
        <vt:i4>4390927</vt:i4>
      </vt:variant>
      <vt:variant>
        <vt:i4>306</vt:i4>
      </vt:variant>
      <vt:variant>
        <vt:i4>0</vt:i4>
      </vt:variant>
      <vt:variant>
        <vt:i4>5</vt:i4>
      </vt:variant>
      <vt:variant>
        <vt:lpwstr/>
      </vt:variant>
      <vt:variant>
        <vt:lpwstr>BPM3</vt:lpwstr>
      </vt:variant>
      <vt:variant>
        <vt:i4>6815870</vt:i4>
      </vt:variant>
      <vt:variant>
        <vt:i4>303</vt:i4>
      </vt:variant>
      <vt:variant>
        <vt:i4>0</vt:i4>
      </vt:variant>
      <vt:variant>
        <vt:i4>5</vt:i4>
      </vt:variant>
      <vt:variant>
        <vt:lpwstr/>
      </vt:variant>
      <vt:variant>
        <vt:lpwstr>BillNotebookDeposit</vt:lpwstr>
      </vt:variant>
      <vt:variant>
        <vt:i4>4390927</vt:i4>
      </vt:variant>
      <vt:variant>
        <vt:i4>300</vt:i4>
      </vt:variant>
      <vt:variant>
        <vt:i4>0</vt:i4>
      </vt:variant>
      <vt:variant>
        <vt:i4>5</vt:i4>
      </vt:variant>
      <vt:variant>
        <vt:lpwstr/>
      </vt:variant>
      <vt:variant>
        <vt:lpwstr>BPM3</vt:lpwstr>
      </vt:variant>
      <vt:variant>
        <vt:i4>4390927</vt:i4>
      </vt:variant>
      <vt:variant>
        <vt:i4>297</vt:i4>
      </vt:variant>
      <vt:variant>
        <vt:i4>0</vt:i4>
      </vt:variant>
      <vt:variant>
        <vt:i4>5</vt:i4>
      </vt:variant>
      <vt:variant>
        <vt:lpwstr/>
      </vt:variant>
      <vt:variant>
        <vt:lpwstr>BPM3</vt:lpwstr>
      </vt:variant>
      <vt:variant>
        <vt:i4>4325391</vt:i4>
      </vt:variant>
      <vt:variant>
        <vt:i4>294</vt:i4>
      </vt:variant>
      <vt:variant>
        <vt:i4>0</vt:i4>
      </vt:variant>
      <vt:variant>
        <vt:i4>5</vt:i4>
      </vt:variant>
      <vt:variant>
        <vt:lpwstr/>
      </vt:variant>
      <vt:variant>
        <vt:lpwstr>BPM2</vt:lpwstr>
      </vt:variant>
      <vt:variant>
        <vt:i4>4325391</vt:i4>
      </vt:variant>
      <vt:variant>
        <vt:i4>291</vt:i4>
      </vt:variant>
      <vt:variant>
        <vt:i4>0</vt:i4>
      </vt:variant>
      <vt:variant>
        <vt:i4>5</vt:i4>
      </vt:variant>
      <vt:variant>
        <vt:lpwstr/>
      </vt:variant>
      <vt:variant>
        <vt:lpwstr>BPM2</vt:lpwstr>
      </vt:variant>
      <vt:variant>
        <vt:i4>4325391</vt:i4>
      </vt:variant>
      <vt:variant>
        <vt:i4>288</vt:i4>
      </vt:variant>
      <vt:variant>
        <vt:i4>0</vt:i4>
      </vt:variant>
      <vt:variant>
        <vt:i4>5</vt:i4>
      </vt:variant>
      <vt:variant>
        <vt:lpwstr/>
      </vt:variant>
      <vt:variant>
        <vt:lpwstr>BPM2</vt:lpwstr>
      </vt:variant>
      <vt:variant>
        <vt:i4>4325391</vt:i4>
      </vt:variant>
      <vt:variant>
        <vt:i4>285</vt:i4>
      </vt:variant>
      <vt:variant>
        <vt:i4>0</vt:i4>
      </vt:variant>
      <vt:variant>
        <vt:i4>5</vt:i4>
      </vt:variant>
      <vt:variant>
        <vt:lpwstr/>
      </vt:variant>
      <vt:variant>
        <vt:lpwstr>BPM2</vt:lpwstr>
      </vt:variant>
      <vt:variant>
        <vt:i4>4325391</vt:i4>
      </vt:variant>
      <vt:variant>
        <vt:i4>282</vt:i4>
      </vt:variant>
      <vt:variant>
        <vt:i4>0</vt:i4>
      </vt:variant>
      <vt:variant>
        <vt:i4>5</vt:i4>
      </vt:variant>
      <vt:variant>
        <vt:lpwstr/>
      </vt:variant>
      <vt:variant>
        <vt:lpwstr>BPM2</vt:lpwstr>
      </vt:variant>
      <vt:variant>
        <vt:i4>4390927</vt:i4>
      </vt:variant>
      <vt:variant>
        <vt:i4>279</vt:i4>
      </vt:variant>
      <vt:variant>
        <vt:i4>0</vt:i4>
      </vt:variant>
      <vt:variant>
        <vt:i4>5</vt:i4>
      </vt:variant>
      <vt:variant>
        <vt:lpwstr/>
      </vt:variant>
      <vt:variant>
        <vt:lpwstr>BPM3</vt:lpwstr>
      </vt:variant>
      <vt:variant>
        <vt:i4>4325391</vt:i4>
      </vt:variant>
      <vt:variant>
        <vt:i4>276</vt:i4>
      </vt:variant>
      <vt:variant>
        <vt:i4>0</vt:i4>
      </vt:variant>
      <vt:variant>
        <vt:i4>5</vt:i4>
      </vt:variant>
      <vt:variant>
        <vt:lpwstr/>
      </vt:variant>
      <vt:variant>
        <vt:lpwstr>BPM2</vt:lpwstr>
      </vt:variant>
      <vt:variant>
        <vt:i4>4325391</vt:i4>
      </vt:variant>
      <vt:variant>
        <vt:i4>273</vt:i4>
      </vt:variant>
      <vt:variant>
        <vt:i4>0</vt:i4>
      </vt:variant>
      <vt:variant>
        <vt:i4>5</vt:i4>
      </vt:variant>
      <vt:variant>
        <vt:lpwstr/>
      </vt:variant>
      <vt:variant>
        <vt:lpwstr>BPM2</vt:lpwstr>
      </vt:variant>
      <vt:variant>
        <vt:i4>4325391</vt:i4>
      </vt:variant>
      <vt:variant>
        <vt:i4>270</vt:i4>
      </vt:variant>
      <vt:variant>
        <vt:i4>0</vt:i4>
      </vt:variant>
      <vt:variant>
        <vt:i4>5</vt:i4>
      </vt:variant>
      <vt:variant>
        <vt:lpwstr/>
      </vt:variant>
      <vt:variant>
        <vt:lpwstr>BPM2</vt:lpwstr>
      </vt:variant>
      <vt:variant>
        <vt:i4>4325391</vt:i4>
      </vt:variant>
      <vt:variant>
        <vt:i4>267</vt:i4>
      </vt:variant>
      <vt:variant>
        <vt:i4>0</vt:i4>
      </vt:variant>
      <vt:variant>
        <vt:i4>5</vt:i4>
      </vt:variant>
      <vt:variant>
        <vt:lpwstr/>
      </vt:variant>
      <vt:variant>
        <vt:lpwstr>BPM2</vt:lpwstr>
      </vt:variant>
      <vt:variant>
        <vt:i4>4325391</vt:i4>
      </vt:variant>
      <vt:variant>
        <vt:i4>264</vt:i4>
      </vt:variant>
      <vt:variant>
        <vt:i4>0</vt:i4>
      </vt:variant>
      <vt:variant>
        <vt:i4>5</vt:i4>
      </vt:variant>
      <vt:variant>
        <vt:lpwstr/>
      </vt:variant>
      <vt:variant>
        <vt:lpwstr>BPM2</vt:lpwstr>
      </vt:variant>
      <vt:variant>
        <vt:i4>8257656</vt:i4>
      </vt:variant>
      <vt:variant>
        <vt:i4>261</vt:i4>
      </vt:variant>
      <vt:variant>
        <vt:i4>0</vt:i4>
      </vt:variant>
      <vt:variant>
        <vt:i4>5</vt:i4>
      </vt:variant>
      <vt:variant>
        <vt:lpwstr/>
      </vt:variant>
      <vt:variant>
        <vt:lpwstr>AccountAutopay</vt:lpwstr>
      </vt:variant>
      <vt:variant>
        <vt:i4>4325391</vt:i4>
      </vt:variant>
      <vt:variant>
        <vt:i4>258</vt:i4>
      </vt:variant>
      <vt:variant>
        <vt:i4>0</vt:i4>
      </vt:variant>
      <vt:variant>
        <vt:i4>5</vt:i4>
      </vt:variant>
      <vt:variant>
        <vt:lpwstr/>
      </vt:variant>
      <vt:variant>
        <vt:lpwstr>BPM2</vt:lpwstr>
      </vt:variant>
      <vt:variant>
        <vt:i4>4325391</vt:i4>
      </vt:variant>
      <vt:variant>
        <vt:i4>255</vt:i4>
      </vt:variant>
      <vt:variant>
        <vt:i4>0</vt:i4>
      </vt:variant>
      <vt:variant>
        <vt:i4>5</vt:i4>
      </vt:variant>
      <vt:variant>
        <vt:lpwstr/>
      </vt:variant>
      <vt:variant>
        <vt:lpwstr>BPM2</vt:lpwstr>
      </vt:variant>
      <vt:variant>
        <vt:i4>4325391</vt:i4>
      </vt:variant>
      <vt:variant>
        <vt:i4>252</vt:i4>
      </vt:variant>
      <vt:variant>
        <vt:i4>0</vt:i4>
      </vt:variant>
      <vt:variant>
        <vt:i4>5</vt:i4>
      </vt:variant>
      <vt:variant>
        <vt:lpwstr/>
      </vt:variant>
      <vt:variant>
        <vt:lpwstr>BPM2</vt:lpwstr>
      </vt:variant>
      <vt:variant>
        <vt:i4>4325391</vt:i4>
      </vt:variant>
      <vt:variant>
        <vt:i4>249</vt:i4>
      </vt:variant>
      <vt:variant>
        <vt:i4>0</vt:i4>
      </vt:variant>
      <vt:variant>
        <vt:i4>5</vt:i4>
      </vt:variant>
      <vt:variant>
        <vt:lpwstr/>
      </vt:variant>
      <vt:variant>
        <vt:lpwstr>BPM2</vt:lpwstr>
      </vt:variant>
      <vt:variant>
        <vt:i4>4325391</vt:i4>
      </vt:variant>
      <vt:variant>
        <vt:i4>246</vt:i4>
      </vt:variant>
      <vt:variant>
        <vt:i4>0</vt:i4>
      </vt:variant>
      <vt:variant>
        <vt:i4>5</vt:i4>
      </vt:variant>
      <vt:variant>
        <vt:lpwstr/>
      </vt:variant>
      <vt:variant>
        <vt:lpwstr>BPM2</vt:lpwstr>
      </vt:variant>
      <vt:variant>
        <vt:i4>4325391</vt:i4>
      </vt:variant>
      <vt:variant>
        <vt:i4>243</vt:i4>
      </vt:variant>
      <vt:variant>
        <vt:i4>0</vt:i4>
      </vt:variant>
      <vt:variant>
        <vt:i4>5</vt:i4>
      </vt:variant>
      <vt:variant>
        <vt:lpwstr/>
      </vt:variant>
      <vt:variant>
        <vt:lpwstr>BPM2</vt:lpwstr>
      </vt:variant>
      <vt:variant>
        <vt:i4>4325391</vt:i4>
      </vt:variant>
      <vt:variant>
        <vt:i4>240</vt:i4>
      </vt:variant>
      <vt:variant>
        <vt:i4>0</vt:i4>
      </vt:variant>
      <vt:variant>
        <vt:i4>5</vt:i4>
      </vt:variant>
      <vt:variant>
        <vt:lpwstr/>
      </vt:variant>
      <vt:variant>
        <vt:lpwstr>BPM2</vt:lpwstr>
      </vt:variant>
      <vt:variant>
        <vt:i4>4325391</vt:i4>
      </vt:variant>
      <vt:variant>
        <vt:i4>237</vt:i4>
      </vt:variant>
      <vt:variant>
        <vt:i4>0</vt:i4>
      </vt:variant>
      <vt:variant>
        <vt:i4>5</vt:i4>
      </vt:variant>
      <vt:variant>
        <vt:lpwstr/>
      </vt:variant>
      <vt:variant>
        <vt:lpwstr>BPM2</vt:lpwstr>
      </vt:variant>
      <vt:variant>
        <vt:i4>4325391</vt:i4>
      </vt:variant>
      <vt:variant>
        <vt:i4>234</vt:i4>
      </vt:variant>
      <vt:variant>
        <vt:i4>0</vt:i4>
      </vt:variant>
      <vt:variant>
        <vt:i4>5</vt:i4>
      </vt:variant>
      <vt:variant>
        <vt:lpwstr/>
      </vt:variant>
      <vt:variant>
        <vt:lpwstr>BPM2</vt:lpwstr>
      </vt:variant>
      <vt:variant>
        <vt:i4>4325391</vt:i4>
      </vt:variant>
      <vt:variant>
        <vt:i4>231</vt:i4>
      </vt:variant>
      <vt:variant>
        <vt:i4>0</vt:i4>
      </vt:variant>
      <vt:variant>
        <vt:i4>5</vt:i4>
      </vt:variant>
      <vt:variant>
        <vt:lpwstr/>
      </vt:variant>
      <vt:variant>
        <vt:lpwstr>BPM2</vt:lpwstr>
      </vt:variant>
      <vt:variant>
        <vt:i4>6488191</vt:i4>
      </vt:variant>
      <vt:variant>
        <vt:i4>228</vt:i4>
      </vt:variant>
      <vt:variant>
        <vt:i4>0</vt:i4>
      </vt:variant>
      <vt:variant>
        <vt:i4>5</vt:i4>
      </vt:variant>
      <vt:variant>
        <vt:lpwstr/>
      </vt:variant>
      <vt:variant>
        <vt:lpwstr>BillSegment</vt:lpwstr>
      </vt:variant>
      <vt:variant>
        <vt:i4>4325391</vt:i4>
      </vt:variant>
      <vt:variant>
        <vt:i4>225</vt:i4>
      </vt:variant>
      <vt:variant>
        <vt:i4>0</vt:i4>
      </vt:variant>
      <vt:variant>
        <vt:i4>5</vt:i4>
      </vt:variant>
      <vt:variant>
        <vt:lpwstr/>
      </vt:variant>
      <vt:variant>
        <vt:lpwstr>BPM2</vt:lpwstr>
      </vt:variant>
      <vt:variant>
        <vt:i4>4325391</vt:i4>
      </vt:variant>
      <vt:variant>
        <vt:i4>222</vt:i4>
      </vt:variant>
      <vt:variant>
        <vt:i4>0</vt:i4>
      </vt:variant>
      <vt:variant>
        <vt:i4>5</vt:i4>
      </vt:variant>
      <vt:variant>
        <vt:lpwstr/>
      </vt:variant>
      <vt:variant>
        <vt:lpwstr>BPM2</vt:lpwstr>
      </vt:variant>
      <vt:variant>
        <vt:i4>6488191</vt:i4>
      </vt:variant>
      <vt:variant>
        <vt:i4>219</vt:i4>
      </vt:variant>
      <vt:variant>
        <vt:i4>0</vt:i4>
      </vt:variant>
      <vt:variant>
        <vt:i4>5</vt:i4>
      </vt:variant>
      <vt:variant>
        <vt:lpwstr/>
      </vt:variant>
      <vt:variant>
        <vt:lpwstr>BillSegment</vt:lpwstr>
      </vt:variant>
      <vt:variant>
        <vt:i4>4325391</vt:i4>
      </vt:variant>
      <vt:variant>
        <vt:i4>216</vt:i4>
      </vt:variant>
      <vt:variant>
        <vt:i4>0</vt:i4>
      </vt:variant>
      <vt:variant>
        <vt:i4>5</vt:i4>
      </vt:variant>
      <vt:variant>
        <vt:lpwstr/>
      </vt:variant>
      <vt:variant>
        <vt:lpwstr>BPM2</vt:lpwstr>
      </vt:variant>
      <vt:variant>
        <vt:i4>4325391</vt:i4>
      </vt:variant>
      <vt:variant>
        <vt:i4>213</vt:i4>
      </vt:variant>
      <vt:variant>
        <vt:i4>0</vt:i4>
      </vt:variant>
      <vt:variant>
        <vt:i4>5</vt:i4>
      </vt:variant>
      <vt:variant>
        <vt:lpwstr/>
      </vt:variant>
      <vt:variant>
        <vt:lpwstr>BPM2</vt:lpwstr>
      </vt:variant>
      <vt:variant>
        <vt:i4>4325391</vt:i4>
      </vt:variant>
      <vt:variant>
        <vt:i4>210</vt:i4>
      </vt:variant>
      <vt:variant>
        <vt:i4>0</vt:i4>
      </vt:variant>
      <vt:variant>
        <vt:i4>5</vt:i4>
      </vt:variant>
      <vt:variant>
        <vt:lpwstr/>
      </vt:variant>
      <vt:variant>
        <vt:lpwstr>BPM2</vt:lpwstr>
      </vt:variant>
      <vt:variant>
        <vt:i4>4259855</vt:i4>
      </vt:variant>
      <vt:variant>
        <vt:i4>207</vt:i4>
      </vt:variant>
      <vt:variant>
        <vt:i4>0</vt:i4>
      </vt:variant>
      <vt:variant>
        <vt:i4>5</vt:i4>
      </vt:variant>
      <vt:variant>
        <vt:lpwstr/>
      </vt:variant>
      <vt:variant>
        <vt:lpwstr>BPM1</vt:lpwstr>
      </vt:variant>
      <vt:variant>
        <vt:i4>4259855</vt:i4>
      </vt:variant>
      <vt:variant>
        <vt:i4>204</vt:i4>
      </vt:variant>
      <vt:variant>
        <vt:i4>0</vt:i4>
      </vt:variant>
      <vt:variant>
        <vt:i4>5</vt:i4>
      </vt:variant>
      <vt:variant>
        <vt:lpwstr/>
      </vt:variant>
      <vt:variant>
        <vt:lpwstr>BPM1</vt:lpwstr>
      </vt:variant>
      <vt:variant>
        <vt:i4>4259855</vt:i4>
      </vt:variant>
      <vt:variant>
        <vt:i4>201</vt:i4>
      </vt:variant>
      <vt:variant>
        <vt:i4>0</vt:i4>
      </vt:variant>
      <vt:variant>
        <vt:i4>5</vt:i4>
      </vt:variant>
      <vt:variant>
        <vt:lpwstr/>
      </vt:variant>
      <vt:variant>
        <vt:lpwstr>BPM1</vt:lpwstr>
      </vt:variant>
      <vt:variant>
        <vt:i4>4128787</vt:i4>
      </vt:variant>
      <vt:variant>
        <vt:i4>198</vt:i4>
      </vt:variant>
      <vt:variant>
        <vt:i4>0</vt:i4>
      </vt:variant>
      <vt:variant>
        <vt:i4>5</vt:i4>
      </vt:variant>
      <vt:variant>
        <vt:lpwstr/>
      </vt:variant>
      <vt:variant>
        <vt:lpwstr>_Multi_Cancel_Rebill</vt:lpwstr>
      </vt:variant>
      <vt:variant>
        <vt:i4>4259855</vt:i4>
      </vt:variant>
      <vt:variant>
        <vt:i4>195</vt:i4>
      </vt:variant>
      <vt:variant>
        <vt:i4>0</vt:i4>
      </vt:variant>
      <vt:variant>
        <vt:i4>5</vt:i4>
      </vt:variant>
      <vt:variant>
        <vt:lpwstr/>
      </vt:variant>
      <vt:variant>
        <vt:lpwstr>BPM1</vt:lpwstr>
      </vt:variant>
      <vt:variant>
        <vt:i4>4259855</vt:i4>
      </vt:variant>
      <vt:variant>
        <vt:i4>192</vt:i4>
      </vt:variant>
      <vt:variant>
        <vt:i4>0</vt:i4>
      </vt:variant>
      <vt:variant>
        <vt:i4>5</vt:i4>
      </vt:variant>
      <vt:variant>
        <vt:lpwstr/>
      </vt:variant>
      <vt:variant>
        <vt:lpwstr>BPM1</vt:lpwstr>
      </vt:variant>
      <vt:variant>
        <vt:i4>4259855</vt:i4>
      </vt:variant>
      <vt:variant>
        <vt:i4>189</vt:i4>
      </vt:variant>
      <vt:variant>
        <vt:i4>0</vt:i4>
      </vt:variant>
      <vt:variant>
        <vt:i4>5</vt:i4>
      </vt:variant>
      <vt:variant>
        <vt:lpwstr/>
      </vt:variant>
      <vt:variant>
        <vt:lpwstr>BPM1</vt:lpwstr>
      </vt:variant>
      <vt:variant>
        <vt:i4>4259855</vt:i4>
      </vt:variant>
      <vt:variant>
        <vt:i4>186</vt:i4>
      </vt:variant>
      <vt:variant>
        <vt:i4>0</vt:i4>
      </vt:variant>
      <vt:variant>
        <vt:i4>5</vt:i4>
      </vt:variant>
      <vt:variant>
        <vt:lpwstr/>
      </vt:variant>
      <vt:variant>
        <vt:lpwstr>BPM1</vt:lpwstr>
      </vt:variant>
      <vt:variant>
        <vt:i4>4259855</vt:i4>
      </vt:variant>
      <vt:variant>
        <vt:i4>183</vt:i4>
      </vt:variant>
      <vt:variant>
        <vt:i4>0</vt:i4>
      </vt:variant>
      <vt:variant>
        <vt:i4>5</vt:i4>
      </vt:variant>
      <vt:variant>
        <vt:lpwstr/>
      </vt:variant>
      <vt:variant>
        <vt:lpwstr>BPM1</vt:lpwstr>
      </vt:variant>
      <vt:variant>
        <vt:i4>4259855</vt:i4>
      </vt:variant>
      <vt:variant>
        <vt:i4>180</vt:i4>
      </vt:variant>
      <vt:variant>
        <vt:i4>0</vt:i4>
      </vt:variant>
      <vt:variant>
        <vt:i4>5</vt:i4>
      </vt:variant>
      <vt:variant>
        <vt:lpwstr/>
      </vt:variant>
      <vt:variant>
        <vt:lpwstr>BPM1</vt:lpwstr>
      </vt:variant>
      <vt:variant>
        <vt:i4>4259855</vt:i4>
      </vt:variant>
      <vt:variant>
        <vt:i4>177</vt:i4>
      </vt:variant>
      <vt:variant>
        <vt:i4>0</vt:i4>
      </vt:variant>
      <vt:variant>
        <vt:i4>5</vt:i4>
      </vt:variant>
      <vt:variant>
        <vt:lpwstr/>
      </vt:variant>
      <vt:variant>
        <vt:lpwstr>BPM1</vt:lpwstr>
      </vt:variant>
      <vt:variant>
        <vt:i4>4259855</vt:i4>
      </vt:variant>
      <vt:variant>
        <vt:i4>174</vt:i4>
      </vt:variant>
      <vt:variant>
        <vt:i4>0</vt:i4>
      </vt:variant>
      <vt:variant>
        <vt:i4>5</vt:i4>
      </vt:variant>
      <vt:variant>
        <vt:lpwstr/>
      </vt:variant>
      <vt:variant>
        <vt:lpwstr>BPM1</vt:lpwstr>
      </vt:variant>
      <vt:variant>
        <vt:i4>4259855</vt:i4>
      </vt:variant>
      <vt:variant>
        <vt:i4>171</vt:i4>
      </vt:variant>
      <vt:variant>
        <vt:i4>0</vt:i4>
      </vt:variant>
      <vt:variant>
        <vt:i4>5</vt:i4>
      </vt:variant>
      <vt:variant>
        <vt:lpwstr/>
      </vt:variant>
      <vt:variant>
        <vt:lpwstr>BPM1</vt:lpwstr>
      </vt:variant>
      <vt:variant>
        <vt:i4>6488191</vt:i4>
      </vt:variant>
      <vt:variant>
        <vt:i4>168</vt:i4>
      </vt:variant>
      <vt:variant>
        <vt:i4>0</vt:i4>
      </vt:variant>
      <vt:variant>
        <vt:i4>5</vt:i4>
      </vt:variant>
      <vt:variant>
        <vt:lpwstr/>
      </vt:variant>
      <vt:variant>
        <vt:lpwstr>BillSegment</vt:lpwstr>
      </vt:variant>
      <vt:variant>
        <vt:i4>4259855</vt:i4>
      </vt:variant>
      <vt:variant>
        <vt:i4>165</vt:i4>
      </vt:variant>
      <vt:variant>
        <vt:i4>0</vt:i4>
      </vt:variant>
      <vt:variant>
        <vt:i4>5</vt:i4>
      </vt:variant>
      <vt:variant>
        <vt:lpwstr/>
      </vt:variant>
      <vt:variant>
        <vt:lpwstr>BPM1</vt:lpwstr>
      </vt:variant>
      <vt:variant>
        <vt:i4>262150</vt:i4>
      </vt:variant>
      <vt:variant>
        <vt:i4>162</vt:i4>
      </vt:variant>
      <vt:variant>
        <vt:i4>0</vt:i4>
      </vt:variant>
      <vt:variant>
        <vt:i4>5</vt:i4>
      </vt:variant>
      <vt:variant>
        <vt:lpwstr/>
      </vt:variant>
      <vt:variant>
        <vt:lpwstr>Rates</vt:lpwstr>
      </vt:variant>
      <vt:variant>
        <vt:i4>4259855</vt:i4>
      </vt:variant>
      <vt:variant>
        <vt:i4>159</vt:i4>
      </vt:variant>
      <vt:variant>
        <vt:i4>0</vt:i4>
      </vt:variant>
      <vt:variant>
        <vt:i4>5</vt:i4>
      </vt:variant>
      <vt:variant>
        <vt:lpwstr/>
      </vt:variant>
      <vt:variant>
        <vt:lpwstr>BPM1</vt:lpwstr>
      </vt:variant>
      <vt:variant>
        <vt:i4>4259855</vt:i4>
      </vt:variant>
      <vt:variant>
        <vt:i4>156</vt:i4>
      </vt:variant>
      <vt:variant>
        <vt:i4>0</vt:i4>
      </vt:variant>
      <vt:variant>
        <vt:i4>5</vt:i4>
      </vt:variant>
      <vt:variant>
        <vt:lpwstr/>
      </vt:variant>
      <vt:variant>
        <vt:lpwstr>BPM1</vt:lpwstr>
      </vt:variant>
      <vt:variant>
        <vt:i4>4259855</vt:i4>
      </vt:variant>
      <vt:variant>
        <vt:i4>153</vt:i4>
      </vt:variant>
      <vt:variant>
        <vt:i4>0</vt:i4>
      </vt:variant>
      <vt:variant>
        <vt:i4>5</vt:i4>
      </vt:variant>
      <vt:variant>
        <vt:lpwstr/>
      </vt:variant>
      <vt:variant>
        <vt:lpwstr>BPM1</vt:lpwstr>
      </vt:variant>
      <vt:variant>
        <vt:i4>6488191</vt:i4>
      </vt:variant>
      <vt:variant>
        <vt:i4>150</vt:i4>
      </vt:variant>
      <vt:variant>
        <vt:i4>0</vt:i4>
      </vt:variant>
      <vt:variant>
        <vt:i4>5</vt:i4>
      </vt:variant>
      <vt:variant>
        <vt:lpwstr/>
      </vt:variant>
      <vt:variant>
        <vt:lpwstr>BillSegment</vt:lpwstr>
      </vt:variant>
      <vt:variant>
        <vt:i4>4259855</vt:i4>
      </vt:variant>
      <vt:variant>
        <vt:i4>147</vt:i4>
      </vt:variant>
      <vt:variant>
        <vt:i4>0</vt:i4>
      </vt:variant>
      <vt:variant>
        <vt:i4>5</vt:i4>
      </vt:variant>
      <vt:variant>
        <vt:lpwstr/>
      </vt:variant>
      <vt:variant>
        <vt:lpwstr>BPM1</vt:lpwstr>
      </vt:variant>
      <vt:variant>
        <vt:i4>4259855</vt:i4>
      </vt:variant>
      <vt:variant>
        <vt:i4>144</vt:i4>
      </vt:variant>
      <vt:variant>
        <vt:i4>0</vt:i4>
      </vt:variant>
      <vt:variant>
        <vt:i4>5</vt:i4>
      </vt:variant>
      <vt:variant>
        <vt:lpwstr/>
      </vt:variant>
      <vt:variant>
        <vt:lpwstr>BPM1</vt:lpwstr>
      </vt:variant>
      <vt:variant>
        <vt:i4>6488191</vt:i4>
      </vt:variant>
      <vt:variant>
        <vt:i4>141</vt:i4>
      </vt:variant>
      <vt:variant>
        <vt:i4>0</vt:i4>
      </vt:variant>
      <vt:variant>
        <vt:i4>5</vt:i4>
      </vt:variant>
      <vt:variant>
        <vt:lpwstr/>
      </vt:variant>
      <vt:variant>
        <vt:lpwstr>BillSegment</vt:lpwstr>
      </vt:variant>
      <vt:variant>
        <vt:i4>4259855</vt:i4>
      </vt:variant>
      <vt:variant>
        <vt:i4>138</vt:i4>
      </vt:variant>
      <vt:variant>
        <vt:i4>0</vt:i4>
      </vt:variant>
      <vt:variant>
        <vt:i4>5</vt:i4>
      </vt:variant>
      <vt:variant>
        <vt:lpwstr/>
      </vt:variant>
      <vt:variant>
        <vt:lpwstr>BPM1</vt:lpwstr>
      </vt:variant>
      <vt:variant>
        <vt:i4>6488191</vt:i4>
      </vt:variant>
      <vt:variant>
        <vt:i4>135</vt:i4>
      </vt:variant>
      <vt:variant>
        <vt:i4>0</vt:i4>
      </vt:variant>
      <vt:variant>
        <vt:i4>5</vt:i4>
      </vt:variant>
      <vt:variant>
        <vt:lpwstr/>
      </vt:variant>
      <vt:variant>
        <vt:lpwstr>BillSegment</vt:lpwstr>
      </vt:variant>
      <vt:variant>
        <vt:i4>6815870</vt:i4>
      </vt:variant>
      <vt:variant>
        <vt:i4>132</vt:i4>
      </vt:variant>
      <vt:variant>
        <vt:i4>0</vt:i4>
      </vt:variant>
      <vt:variant>
        <vt:i4>5</vt:i4>
      </vt:variant>
      <vt:variant>
        <vt:lpwstr/>
      </vt:variant>
      <vt:variant>
        <vt:lpwstr>BillNotebookDeposit</vt:lpwstr>
      </vt:variant>
      <vt:variant>
        <vt:i4>4259855</vt:i4>
      </vt:variant>
      <vt:variant>
        <vt:i4>129</vt:i4>
      </vt:variant>
      <vt:variant>
        <vt:i4>0</vt:i4>
      </vt:variant>
      <vt:variant>
        <vt:i4>5</vt:i4>
      </vt:variant>
      <vt:variant>
        <vt:lpwstr/>
      </vt:variant>
      <vt:variant>
        <vt:lpwstr>BPM1</vt:lpwstr>
      </vt:variant>
      <vt:variant>
        <vt:i4>6815870</vt:i4>
      </vt:variant>
      <vt:variant>
        <vt:i4>126</vt:i4>
      </vt:variant>
      <vt:variant>
        <vt:i4>0</vt:i4>
      </vt:variant>
      <vt:variant>
        <vt:i4>5</vt:i4>
      </vt:variant>
      <vt:variant>
        <vt:lpwstr/>
      </vt:variant>
      <vt:variant>
        <vt:lpwstr>BillNotebookDeposit</vt:lpwstr>
      </vt:variant>
      <vt:variant>
        <vt:i4>4259855</vt:i4>
      </vt:variant>
      <vt:variant>
        <vt:i4>123</vt:i4>
      </vt:variant>
      <vt:variant>
        <vt:i4>0</vt:i4>
      </vt:variant>
      <vt:variant>
        <vt:i4>5</vt:i4>
      </vt:variant>
      <vt:variant>
        <vt:lpwstr/>
      </vt:variant>
      <vt:variant>
        <vt:lpwstr>BPM1</vt:lpwstr>
      </vt:variant>
      <vt:variant>
        <vt:i4>7209074</vt:i4>
      </vt:variant>
      <vt:variant>
        <vt:i4>120</vt:i4>
      </vt:variant>
      <vt:variant>
        <vt:i4>0</vt:i4>
      </vt:variant>
      <vt:variant>
        <vt:i4>5</vt:i4>
      </vt:variant>
      <vt:variant>
        <vt:lpwstr/>
      </vt:variant>
      <vt:variant>
        <vt:lpwstr>AdminMenuInstallationOptionsBilling</vt:lpwstr>
      </vt:variant>
      <vt:variant>
        <vt:i4>1310740</vt:i4>
      </vt:variant>
      <vt:variant>
        <vt:i4>117</vt:i4>
      </vt:variant>
      <vt:variant>
        <vt:i4>0</vt:i4>
      </vt:variant>
      <vt:variant>
        <vt:i4>5</vt:i4>
      </vt:variant>
      <vt:variant>
        <vt:lpwstr/>
      </vt:variant>
      <vt:variant>
        <vt:lpwstr>Dashboard</vt:lpwstr>
      </vt:variant>
      <vt:variant>
        <vt:i4>1835026</vt:i4>
      </vt:variant>
      <vt:variant>
        <vt:i4>114</vt:i4>
      </vt:variant>
      <vt:variant>
        <vt:i4>0</vt:i4>
      </vt:variant>
      <vt:variant>
        <vt:i4>5</vt:i4>
      </vt:variant>
      <vt:variant>
        <vt:lpwstr/>
      </vt:variant>
      <vt:variant>
        <vt:lpwstr>CCSearch</vt:lpwstr>
      </vt:variant>
      <vt:variant>
        <vt:i4>7012474</vt:i4>
      </vt:variant>
      <vt:variant>
        <vt:i4>111</vt:i4>
      </vt:variant>
      <vt:variant>
        <vt:i4>0</vt:i4>
      </vt:variant>
      <vt:variant>
        <vt:i4>5</vt:i4>
      </vt:variant>
      <vt:variant>
        <vt:lpwstr/>
      </vt:variant>
      <vt:variant>
        <vt:lpwstr>AccountCredColl</vt:lpwstr>
      </vt:variant>
      <vt:variant>
        <vt:i4>7012474</vt:i4>
      </vt:variant>
      <vt:variant>
        <vt:i4>108</vt:i4>
      </vt:variant>
      <vt:variant>
        <vt:i4>0</vt:i4>
      </vt:variant>
      <vt:variant>
        <vt:i4>5</vt:i4>
      </vt:variant>
      <vt:variant>
        <vt:lpwstr/>
      </vt:variant>
      <vt:variant>
        <vt:lpwstr>AccountCredColl</vt:lpwstr>
      </vt:variant>
      <vt:variant>
        <vt:i4>6684783</vt:i4>
      </vt:variant>
      <vt:variant>
        <vt:i4>105</vt:i4>
      </vt:variant>
      <vt:variant>
        <vt:i4>0</vt:i4>
      </vt:variant>
      <vt:variant>
        <vt:i4>5</vt:i4>
      </vt:variant>
      <vt:variant>
        <vt:lpwstr/>
      </vt:variant>
      <vt:variant>
        <vt:lpwstr>BillingHistory</vt:lpwstr>
      </vt:variant>
      <vt:variant>
        <vt:i4>1048590</vt:i4>
      </vt:variant>
      <vt:variant>
        <vt:i4>102</vt:i4>
      </vt:variant>
      <vt:variant>
        <vt:i4>0</vt:i4>
      </vt:variant>
      <vt:variant>
        <vt:i4>5</vt:i4>
      </vt:variant>
      <vt:variant>
        <vt:lpwstr/>
      </vt:variant>
      <vt:variant>
        <vt:lpwstr>AcctFinancialHistory</vt:lpwstr>
      </vt:variant>
      <vt:variant>
        <vt:i4>4259855</vt:i4>
      </vt:variant>
      <vt:variant>
        <vt:i4>99</vt:i4>
      </vt:variant>
      <vt:variant>
        <vt:i4>0</vt:i4>
      </vt:variant>
      <vt:variant>
        <vt:i4>5</vt:i4>
      </vt:variant>
      <vt:variant>
        <vt:lpwstr/>
      </vt:variant>
      <vt:variant>
        <vt:lpwstr>BPM1</vt:lpwstr>
      </vt:variant>
      <vt:variant>
        <vt:i4>1835026</vt:i4>
      </vt:variant>
      <vt:variant>
        <vt:i4>96</vt:i4>
      </vt:variant>
      <vt:variant>
        <vt:i4>0</vt:i4>
      </vt:variant>
      <vt:variant>
        <vt:i4>5</vt:i4>
      </vt:variant>
      <vt:variant>
        <vt:lpwstr/>
      </vt:variant>
      <vt:variant>
        <vt:lpwstr>CCSearch</vt:lpwstr>
      </vt:variant>
      <vt:variant>
        <vt:i4>4259855</vt:i4>
      </vt:variant>
      <vt:variant>
        <vt:i4>93</vt:i4>
      </vt:variant>
      <vt:variant>
        <vt:i4>0</vt:i4>
      </vt:variant>
      <vt:variant>
        <vt:i4>5</vt:i4>
      </vt:variant>
      <vt:variant>
        <vt:lpwstr/>
      </vt:variant>
      <vt:variant>
        <vt:lpwstr>BPM1</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Manage Deposit Charges</dc:title>
  <dc:creator>GHedman</dc:creator>
  <cp:keywords>CC&amp;B</cp:keywords>
  <dc:description>Copyright © 2010, Oracle Corporation.  All rights reserved.</dc:description>
  <cp:lastModifiedBy>Galina Polonsky</cp:lastModifiedBy>
  <cp:revision>39</cp:revision>
  <cp:lastPrinted>2009-08-31T11:27:00Z</cp:lastPrinted>
  <dcterms:created xsi:type="dcterms:W3CDTF">2019-02-20T02:34:00Z</dcterms:created>
  <dcterms:modified xsi:type="dcterms:W3CDTF">2025-01-22T02:30:00Z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ISdDocName">
    <vt:lpwstr>CNT2369983</vt:lpwstr>
  </property>
  <property fmtid="{D5CDD505-2E9C-101B-9397-08002B2CF9AE}" pid="3" name="DISProperties">
    <vt:lpwstr>DISdDocName,DIScgiUrl,DISdUser,DISdID,DISidcName,DISTaskPaneUrl</vt:lpwstr>
  </property>
  <property fmtid="{D5CDD505-2E9C-101B-9397-08002B2CF9AE}" pid="4" name="DIScgiUrl">
    <vt:lpwstr>https://content.oracle.com/content/idcplg</vt:lpwstr>
  </property>
  <property fmtid="{D5CDD505-2E9C-101B-9397-08002B2CF9AE}" pid="5" name="DISdUser">
    <vt:lpwstr>joshua.piccott@oracle.com</vt:lpwstr>
  </property>
  <property fmtid="{D5CDD505-2E9C-101B-9397-08002B2CF9AE}" pid="6" name="DISdID">
    <vt:lpwstr>5969604</vt:lpwstr>
  </property>
  <property fmtid="{D5CDD505-2E9C-101B-9397-08002B2CF9AE}" pid="7" name="DISidcName">
    <vt:lpwstr>sites_contrib_prod</vt:lpwstr>
  </property>
  <property fmtid="{D5CDD505-2E9C-101B-9397-08002B2CF9AE}" pid="8" name="DISTaskPaneUrl">
    <vt:lpwstr>https://content.oracle.com/content/idcplg?IdcService=DESKTOP_DOC_INFO&amp;dDocName=CNT2369983&amp;dID=5969604&amp;ClientControlled=DocMan,taskpane&amp;coreContentOnly=1</vt:lpwstr>
  </property>
</Properties>
</file>